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D5329B"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w:t>
      </w:r>
      <w:r w:rsidR="00A6609F" w:rsidRPr="00D5329B">
        <w:rPr>
          <w:rFonts w:ascii="Century Gothic" w:hAnsi="Century Gothic" w:cstheme="minorHAnsi"/>
          <w:b/>
        </w:rPr>
        <w:t>CONCURRENCIA</w:t>
      </w:r>
      <w:r w:rsidRPr="00D5329B">
        <w:rPr>
          <w:rFonts w:ascii="Century Gothic" w:hAnsi="Century Gothic" w:cstheme="minorHAnsi"/>
          <w:b/>
        </w:rPr>
        <w:t xml:space="preserve"> DEL COMITÉ DE ADQUISICIONES</w:t>
      </w:r>
    </w:p>
    <w:p w14:paraId="45F092DC" w14:textId="38370263"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NÚMERO DE LICITACIÓN: </w:t>
      </w:r>
      <w:r w:rsidR="00BD08F5" w:rsidRPr="00D5329B">
        <w:rPr>
          <w:rFonts w:ascii="Century Gothic" w:eastAsia="Times New Roman" w:hAnsi="Century Gothic" w:cstheme="minorHAnsi"/>
          <w:b/>
        </w:rPr>
        <w:t>LPCC-</w:t>
      </w:r>
      <w:r w:rsidR="00977C11" w:rsidRPr="00D5329B">
        <w:rPr>
          <w:rFonts w:ascii="Century Gothic" w:eastAsia="Times New Roman" w:hAnsi="Century Gothic" w:cstheme="minorHAnsi"/>
          <w:b/>
        </w:rPr>
        <w:t>0</w:t>
      </w:r>
      <w:r w:rsidR="002B4F84">
        <w:rPr>
          <w:rFonts w:ascii="Century Gothic" w:eastAsia="Times New Roman" w:hAnsi="Century Gothic" w:cstheme="minorHAnsi"/>
          <w:b/>
        </w:rPr>
        <w:t>0</w:t>
      </w:r>
      <w:r w:rsidR="005A39DA" w:rsidRPr="00D5329B">
        <w:rPr>
          <w:rFonts w:ascii="Century Gothic" w:eastAsia="Times New Roman" w:hAnsi="Century Gothic" w:cstheme="minorHAnsi"/>
          <w:b/>
        </w:rPr>
        <w:t>3</w:t>
      </w:r>
      <w:r w:rsidR="00853173" w:rsidRPr="00D5329B">
        <w:rPr>
          <w:rFonts w:ascii="Century Gothic" w:eastAsia="Times New Roman" w:hAnsi="Century Gothic" w:cstheme="minorHAnsi"/>
          <w:b/>
        </w:rPr>
        <w:t>/202</w:t>
      </w:r>
      <w:r w:rsidR="00B53F57" w:rsidRPr="00D5329B">
        <w:rPr>
          <w:rFonts w:ascii="Century Gothic" w:eastAsia="Times New Roman" w:hAnsi="Century Gothic" w:cstheme="minorHAnsi"/>
          <w:b/>
        </w:rPr>
        <w:t>6</w:t>
      </w:r>
    </w:p>
    <w:p w14:paraId="393EE368" w14:textId="067AC5FD"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FECHA DE PUBLICACIÓN: </w:t>
      </w:r>
      <w:r w:rsidR="006F0A78" w:rsidRPr="00D5329B">
        <w:rPr>
          <w:rFonts w:ascii="Century Gothic" w:hAnsi="Century Gothic" w:cstheme="minorHAnsi"/>
          <w:b/>
        </w:rPr>
        <w:t>1</w:t>
      </w:r>
      <w:r w:rsidR="009A2E6B" w:rsidRPr="00D5329B">
        <w:rPr>
          <w:rFonts w:ascii="Century Gothic" w:hAnsi="Century Gothic" w:cstheme="minorHAnsi"/>
          <w:b/>
        </w:rPr>
        <w:t>5</w:t>
      </w:r>
      <w:r w:rsidR="00DF6D92" w:rsidRPr="00D5329B">
        <w:rPr>
          <w:rFonts w:ascii="Century Gothic" w:hAnsi="Century Gothic" w:cstheme="minorHAnsi"/>
          <w:b/>
        </w:rPr>
        <w:t>/</w:t>
      </w:r>
      <w:r w:rsidR="00681C60" w:rsidRPr="00D5329B">
        <w:rPr>
          <w:rFonts w:ascii="Century Gothic" w:hAnsi="Century Gothic" w:cstheme="minorHAnsi"/>
          <w:b/>
        </w:rPr>
        <w:t>01</w:t>
      </w:r>
      <w:r w:rsidR="00EA2B6F" w:rsidRPr="00D5329B">
        <w:rPr>
          <w:rFonts w:ascii="Century Gothic" w:hAnsi="Century Gothic" w:cstheme="minorHAnsi"/>
          <w:b/>
        </w:rPr>
        <w:t>/</w:t>
      </w:r>
      <w:r w:rsidR="00853173" w:rsidRPr="00D5329B">
        <w:rPr>
          <w:rFonts w:ascii="Century Gothic" w:hAnsi="Century Gothic" w:cstheme="minorHAnsi"/>
          <w:b/>
        </w:rPr>
        <w:t>202</w:t>
      </w:r>
      <w:r w:rsidR="00B53F57" w:rsidRPr="00D5329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5329B" w14:paraId="2ABF3F66" w14:textId="77777777" w:rsidTr="000F53A7">
        <w:trPr>
          <w:trHeight w:val="80"/>
        </w:trPr>
        <w:tc>
          <w:tcPr>
            <w:tcW w:w="10206" w:type="dxa"/>
            <w:tcMar>
              <w:left w:w="108" w:type="dxa"/>
              <w:right w:w="108" w:type="dxa"/>
            </w:tcMar>
          </w:tcPr>
          <w:p w14:paraId="63901D41" w14:textId="69F001FE" w:rsidR="000F53A7" w:rsidRPr="00D5329B" w:rsidRDefault="000F53A7" w:rsidP="000F53A7">
            <w:pPr>
              <w:spacing w:after="0" w:line="240" w:lineRule="auto"/>
              <w:contextualSpacing/>
              <w:jc w:val="both"/>
              <w:rPr>
                <w:rFonts w:ascii="Century Gothic" w:eastAsia="Times New Roman" w:hAnsi="Century Gothic" w:cstheme="minorHAnsi"/>
                <w:b/>
              </w:rPr>
            </w:pPr>
            <w:r w:rsidRPr="00D5329B">
              <w:rPr>
                <w:rFonts w:ascii="Century Gothic" w:eastAsia="Times New Roman" w:hAnsi="Century Gothic" w:cstheme="minorHAnsi"/>
                <w:b/>
              </w:rPr>
              <w:t xml:space="preserve">I.-CONVOCANTE: </w:t>
            </w:r>
            <w:r w:rsidRPr="00D5329B">
              <w:rPr>
                <w:rFonts w:ascii="Century Gothic" w:eastAsia="Times New Roman" w:hAnsi="Century Gothic" w:cstheme="minorHAnsi"/>
              </w:rPr>
              <w:t xml:space="preserve">ORGANISMO PÚBLICO DESCENTRALIZADO “SERVICIOS DE </w:t>
            </w:r>
            <w:r w:rsidR="008917A0" w:rsidRPr="00D5329B">
              <w:rPr>
                <w:rFonts w:ascii="Century Gothic" w:eastAsia="Times New Roman" w:hAnsi="Century Gothic" w:cstheme="minorHAnsi"/>
              </w:rPr>
              <w:t>SALUD DEL MUNICIPIO DE ZAPOPAN”</w:t>
            </w:r>
          </w:p>
        </w:tc>
      </w:tr>
      <w:tr w:rsidR="000F53A7" w:rsidRPr="00D5329B" w14:paraId="7F99735C" w14:textId="77777777" w:rsidTr="000F53A7">
        <w:trPr>
          <w:trHeight w:val="90"/>
        </w:trPr>
        <w:tc>
          <w:tcPr>
            <w:tcW w:w="10206" w:type="dxa"/>
            <w:tcMar>
              <w:left w:w="108" w:type="dxa"/>
              <w:right w:w="108" w:type="dxa"/>
            </w:tcMar>
          </w:tcPr>
          <w:p w14:paraId="613A6D25" w14:textId="77777777" w:rsidR="00C247A3" w:rsidRPr="00D5329B" w:rsidRDefault="000F53A7" w:rsidP="000F53A7">
            <w:pPr>
              <w:spacing w:after="0" w:line="240" w:lineRule="auto"/>
              <w:jc w:val="both"/>
              <w:rPr>
                <w:rFonts w:ascii="Century Gothic" w:eastAsia="Times New Roman" w:hAnsi="Century Gothic" w:cs="Arial"/>
                <w:sz w:val="24"/>
                <w:szCs w:val="24"/>
              </w:rPr>
            </w:pPr>
            <w:r w:rsidRPr="00D5329B">
              <w:rPr>
                <w:rFonts w:ascii="Century Gothic" w:eastAsia="Times New Roman" w:hAnsi="Century Gothic" w:cstheme="minorHAnsi"/>
                <w:b/>
              </w:rPr>
              <w:t>REQUIRENTE:</w:t>
            </w:r>
            <w:r w:rsidRPr="00D5329B">
              <w:rPr>
                <w:rFonts w:ascii="Century Gothic" w:eastAsia="Times New Roman" w:hAnsi="Century Gothic" w:cstheme="minorHAnsi"/>
              </w:rPr>
              <w:t xml:space="preserve"> </w:t>
            </w:r>
            <w:r w:rsidR="00AD2B23" w:rsidRPr="00D5329B">
              <w:rPr>
                <w:rFonts w:ascii="Century Gothic" w:eastAsia="Century Gothic" w:hAnsi="Century Gothic" w:cs="Century Gothic"/>
              </w:rPr>
              <w:t xml:space="preserve"> </w:t>
            </w:r>
            <w:r w:rsidR="00910596" w:rsidRPr="00D5329B">
              <w:rPr>
                <w:rFonts w:ascii="Century Gothic" w:hAnsi="Century Gothic" w:cs="Arial"/>
                <w:lang w:eastAsia="es-ES"/>
              </w:rPr>
              <w:t xml:space="preserve"> </w:t>
            </w:r>
            <w:r w:rsidR="00C247A3" w:rsidRPr="00D5329B">
              <w:rPr>
                <w:rFonts w:ascii="Century Gothic" w:eastAsia="Times New Roman" w:hAnsi="Century Gothic" w:cs="Arial"/>
                <w:sz w:val="24"/>
                <w:szCs w:val="24"/>
              </w:rPr>
              <w:t xml:space="preserve"> </w:t>
            </w:r>
            <w:r w:rsidR="00C247A3" w:rsidRPr="00D5329B">
              <w:rPr>
                <w:rFonts w:ascii="Century Gothic" w:eastAsia="Times New Roman" w:hAnsi="Century Gothic" w:cs="Arial"/>
              </w:rPr>
              <w:t>COORDINACIÓN DE CONSERVACIÓN, MANTENIMIENTO Y SERVICIOS GENERALES DEL OPD SSMZ ADSCRITO A LA JEFATURA ADMINISTRATIVA.</w:t>
            </w:r>
          </w:p>
          <w:p w14:paraId="62FF80CB" w14:textId="7D49DF73"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EJERCICIO FISCAL A QUE CORRESPONDE EL CONTRATO</w:t>
            </w:r>
            <w:r w:rsidRPr="00D5329B">
              <w:rPr>
                <w:rFonts w:ascii="Century Gothic" w:eastAsia="Times New Roman" w:hAnsi="Century Gothic" w:cstheme="minorHAnsi"/>
              </w:rPr>
              <w:t>: 202</w:t>
            </w:r>
            <w:r w:rsidR="00164969" w:rsidRPr="00D5329B">
              <w:rPr>
                <w:rFonts w:ascii="Century Gothic" w:eastAsia="Times New Roman" w:hAnsi="Century Gothic" w:cstheme="minorHAnsi"/>
              </w:rPr>
              <w:t>6</w:t>
            </w:r>
            <w:r w:rsidR="009D5E4E" w:rsidRPr="00D5329B">
              <w:rPr>
                <w:rFonts w:ascii="Century Gothic" w:eastAsia="Times New Roman" w:hAnsi="Century Gothic" w:cstheme="minorHAnsi"/>
              </w:rPr>
              <w:t xml:space="preserve"> - 2027</w:t>
            </w:r>
          </w:p>
          <w:p w14:paraId="7EFCE19B" w14:textId="045A128E"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TIPO DE CONTRATO: </w:t>
            </w:r>
            <w:r w:rsidR="003573BF" w:rsidRPr="00D5329B">
              <w:rPr>
                <w:rFonts w:ascii="Century Gothic" w:eastAsia="Times New Roman" w:hAnsi="Century Gothic" w:cstheme="minorHAnsi"/>
              </w:rPr>
              <w:t>MULTIANUAL</w:t>
            </w:r>
          </w:p>
          <w:p w14:paraId="4667ECCC" w14:textId="5550BF02"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ENTREGAS:</w:t>
            </w:r>
            <w:r w:rsidRPr="00D5329B">
              <w:rPr>
                <w:rFonts w:ascii="Century Gothic" w:eastAsia="Times New Roman" w:hAnsi="Century Gothic" w:cstheme="minorHAnsi"/>
              </w:rPr>
              <w:t xml:space="preserve"> </w:t>
            </w:r>
            <w:r w:rsidR="006E71ED" w:rsidRPr="00D5329B">
              <w:rPr>
                <w:rFonts w:ascii="Century Gothic" w:eastAsia="Times New Roman" w:hAnsi="Century Gothic" w:cstheme="minorHAnsi"/>
              </w:rPr>
              <w:t>CENTRO DE REHABILITACION Y TERAPIA FISICA AQUA</w:t>
            </w:r>
            <w:r w:rsidRPr="00D5329B">
              <w:rPr>
                <w:rFonts w:ascii="Century Gothic" w:eastAsia="Times New Roman" w:hAnsi="Century Gothic" w:cstheme="minorHAnsi"/>
              </w:rPr>
              <w:br/>
            </w:r>
            <w:r w:rsidRPr="00D5329B">
              <w:rPr>
                <w:rFonts w:ascii="Century Gothic" w:eastAsia="Times New Roman" w:hAnsi="Century Gothic" w:cstheme="minorHAnsi"/>
                <w:b/>
              </w:rPr>
              <w:t>ORIGEN DE LOS RECURSOS:</w:t>
            </w:r>
            <w:r w:rsidRPr="00D5329B">
              <w:rPr>
                <w:rFonts w:ascii="Century Gothic" w:eastAsia="Times New Roman" w:hAnsi="Century Gothic" w:cstheme="minorHAnsi"/>
              </w:rPr>
              <w:t xml:space="preserve"> PROPIO </w:t>
            </w:r>
          </w:p>
          <w:p w14:paraId="1BF420C2" w14:textId="13F67AE8"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bCs/>
              </w:rPr>
              <w:t>PARTIDA PRESUPUESTAL</w:t>
            </w:r>
            <w:r w:rsidRPr="00D5329B">
              <w:rPr>
                <w:rFonts w:ascii="Century Gothic" w:eastAsia="Times New Roman" w:hAnsi="Century Gothic" w:cstheme="minorHAnsi"/>
              </w:rPr>
              <w:t>:</w:t>
            </w:r>
            <w:r w:rsidR="00D902A2" w:rsidRPr="00D5329B">
              <w:rPr>
                <w:rFonts w:ascii="Century Gothic" w:eastAsia="Times New Roman" w:hAnsi="Century Gothic" w:cstheme="minorHAnsi"/>
              </w:rPr>
              <w:t xml:space="preserve"> 351 </w:t>
            </w:r>
            <w:r w:rsidR="00280407" w:rsidRPr="00D5329B">
              <w:rPr>
                <w:rFonts w:ascii="Century Gothic" w:eastAsia="Times New Roman" w:hAnsi="Century Gothic" w:cstheme="minorHAnsi"/>
              </w:rPr>
              <w:t>CONSERVACION Y MANTENIMIENTO MENOR DE INMUEBLES</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D5329B" w:rsidRDefault="00A432DC"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D5329B"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634" w:type="dxa"/>
              <w:tblLayout w:type="fixed"/>
              <w:tblCellMar>
                <w:left w:w="70" w:type="dxa"/>
                <w:right w:w="70" w:type="dxa"/>
              </w:tblCellMar>
              <w:tblLook w:val="04A0" w:firstRow="1" w:lastRow="0" w:firstColumn="1" w:lastColumn="0" w:noHBand="0" w:noVBand="1"/>
            </w:tblPr>
            <w:tblGrid>
              <w:gridCol w:w="9634"/>
            </w:tblGrid>
            <w:tr w:rsidR="000F53A7" w:rsidRPr="00D5329B" w14:paraId="07E3A06E" w14:textId="77777777" w:rsidTr="00E91EA4">
              <w:trPr>
                <w:trHeight w:val="291"/>
              </w:trPr>
              <w:tc>
                <w:tcPr>
                  <w:tcW w:w="96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D5329B" w:rsidRDefault="000F53A7" w:rsidP="000F53A7">
                  <w:pPr>
                    <w:spacing w:after="0" w:line="240" w:lineRule="auto"/>
                    <w:jc w:val="center"/>
                    <w:rPr>
                      <w:rFonts w:ascii="Century Gothic" w:eastAsia="Times New Roman" w:hAnsi="Century Gothic" w:cstheme="minorHAnsi"/>
                      <w:b/>
                    </w:rPr>
                  </w:pPr>
                  <w:r w:rsidRPr="00D5329B">
                    <w:rPr>
                      <w:rFonts w:ascii="Century Gothic" w:eastAsia="Times New Roman" w:hAnsi="Century Gothic" w:cstheme="minorHAnsi"/>
                      <w:b/>
                    </w:rPr>
                    <w:t>ARTICULO/ SERVICIO</w:t>
                  </w:r>
                </w:p>
              </w:tc>
            </w:tr>
            <w:tr w:rsidR="000F53A7" w:rsidRPr="00D5329B" w14:paraId="689E6C74" w14:textId="77777777" w:rsidTr="00E91EA4">
              <w:trPr>
                <w:trHeight w:val="546"/>
              </w:trPr>
              <w:tc>
                <w:tcPr>
                  <w:tcW w:w="9634" w:type="dxa"/>
                  <w:tcBorders>
                    <w:top w:val="single" w:sz="4" w:space="0" w:color="auto"/>
                    <w:left w:val="single" w:sz="4" w:space="0" w:color="auto"/>
                    <w:bottom w:val="single" w:sz="4" w:space="0" w:color="auto"/>
                    <w:right w:val="single" w:sz="4" w:space="0" w:color="auto"/>
                  </w:tcBorders>
                  <w:noWrap/>
                  <w:vAlign w:val="center"/>
                </w:tcPr>
                <w:p w14:paraId="428E4FF6" w14:textId="0969B650" w:rsidR="000F53A7" w:rsidRPr="00D5329B" w:rsidRDefault="00E91EA4" w:rsidP="006532C0">
                  <w:pPr>
                    <w:pStyle w:val="Encabezado"/>
                    <w:tabs>
                      <w:tab w:val="center" w:pos="4252"/>
                      <w:tab w:val="right" w:pos="8504"/>
                    </w:tabs>
                    <w:wordWrap w:val="0"/>
                    <w:jc w:val="center"/>
                    <w:rPr>
                      <w:rFonts w:ascii="Century Gothic" w:eastAsia="Arial" w:hAnsi="Century Gothic" w:cs="Arial"/>
                      <w:b/>
                    </w:rPr>
                  </w:pPr>
                  <w:r w:rsidRPr="00D5329B">
                    <w:rPr>
                      <w:rFonts w:ascii="Century Gothic" w:eastAsia="Arial" w:hAnsi="Century Gothic" w:cs="Arial"/>
                      <w:b/>
                    </w:rPr>
                    <w:t xml:space="preserve">SERVICIO DE MANTENIMIENTO </w:t>
                  </w:r>
                  <w:r w:rsidR="006532C0" w:rsidRPr="00D5329B">
                    <w:rPr>
                      <w:rFonts w:ascii="Century Gothic" w:eastAsia="Arial" w:hAnsi="Century Gothic" w:cs="Arial"/>
                      <w:b/>
                    </w:rPr>
                    <w:t>PREVENTIVO A EQUIPOS DEL CUARTO DE MAQUINAS</w:t>
                  </w:r>
                  <w:r w:rsidR="005F1E83" w:rsidRPr="00D5329B">
                    <w:rPr>
                      <w:rFonts w:ascii="Century Gothic" w:eastAsia="Arial" w:hAnsi="Century Gothic" w:cs="Arial"/>
                      <w:b/>
                    </w:rPr>
                    <w:t xml:space="preserve"> Y PARA LA ALBERCA DEL CENTRO DE REHABILITACION Y TERAPIA FISICA</w:t>
                  </w:r>
                </w:p>
              </w:tc>
            </w:tr>
          </w:tbl>
          <w:p w14:paraId="20B3810C" w14:textId="77777777" w:rsidR="000F53A7" w:rsidRPr="00D5329B" w:rsidRDefault="000F53A7" w:rsidP="000F53A7">
            <w:pPr>
              <w:spacing w:after="0" w:line="240" w:lineRule="auto"/>
              <w:jc w:val="center"/>
              <w:rPr>
                <w:rFonts w:ascii="Century Gothic" w:hAnsi="Century Gothic" w:cstheme="minorHAnsi"/>
                <w:b/>
                <w:sz w:val="20"/>
                <w:szCs w:val="20"/>
              </w:rPr>
            </w:pPr>
            <w:r w:rsidRPr="00D5329B">
              <w:rPr>
                <w:rFonts w:ascii="Century Gothic" w:hAnsi="Century Gothic" w:cstheme="minorHAnsi"/>
                <w:b/>
                <w:sz w:val="20"/>
                <w:szCs w:val="20"/>
              </w:rPr>
              <w:t>TODAS LAS ESPECIFICACIONES Y OBSERVACIONES SE ENCUENTRAN PLASMADAS EN EL ANEXO 5</w:t>
            </w:r>
          </w:p>
          <w:p w14:paraId="216A7A36" w14:textId="77777777" w:rsidR="000F53A7" w:rsidRPr="00D5329B" w:rsidRDefault="000F53A7" w:rsidP="000F53A7">
            <w:pPr>
              <w:spacing w:after="0" w:line="240" w:lineRule="auto"/>
              <w:jc w:val="center"/>
              <w:rPr>
                <w:rFonts w:ascii="Century Gothic" w:hAnsi="Century Gothic" w:cstheme="minorHAnsi"/>
                <w:b/>
                <w:sz w:val="20"/>
                <w:szCs w:val="20"/>
              </w:rPr>
            </w:pPr>
          </w:p>
          <w:p w14:paraId="0CDF1CB9" w14:textId="77777777" w:rsidR="000F53A7" w:rsidRPr="00D5329B" w:rsidRDefault="000F53A7" w:rsidP="000F53A7">
            <w:pPr>
              <w:spacing w:after="0" w:line="240" w:lineRule="auto"/>
              <w:ind w:right="27"/>
              <w:jc w:val="both"/>
              <w:rPr>
                <w:rFonts w:ascii="Century Gothic" w:eastAsia="Times New Roman" w:hAnsi="Century Gothic" w:cstheme="minorHAnsi"/>
              </w:rPr>
            </w:pPr>
            <w:r w:rsidRPr="00D5329B">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D5329B"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D5329B" w:rsidRDefault="000F53A7" w:rsidP="000F53A7">
            <w:pPr>
              <w:spacing w:line="240" w:lineRule="auto"/>
              <w:rPr>
                <w:rFonts w:ascii="Century Gothic" w:hAnsi="Century Gothic" w:cstheme="minorHAnsi"/>
                <w:b/>
              </w:rPr>
            </w:pPr>
            <w:r w:rsidRPr="00D5329B">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D5329B" w14:paraId="5FF019D1" w14:textId="77777777" w:rsidTr="00EA3E30">
              <w:trPr>
                <w:trHeight w:val="844"/>
              </w:trPr>
              <w:tc>
                <w:tcPr>
                  <w:tcW w:w="1305" w:type="dxa"/>
                </w:tcPr>
                <w:p w14:paraId="6F8DFC0D" w14:textId="77777777" w:rsidR="00EA3E30" w:rsidRPr="00D5329B" w:rsidRDefault="00EA3E30" w:rsidP="003A0670">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Presentación Carta de</w:t>
                  </w:r>
                </w:p>
                <w:p w14:paraId="350B8273" w14:textId="77777777" w:rsidR="00EA3E30" w:rsidRPr="00D5329B" w:rsidRDefault="00EA3E30" w:rsidP="003A0670">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Intención en participar</w:t>
                  </w:r>
                </w:p>
              </w:tc>
              <w:tc>
                <w:tcPr>
                  <w:tcW w:w="1106" w:type="dxa"/>
                </w:tcPr>
                <w:p w14:paraId="159835D8" w14:textId="77777777" w:rsidR="00EA3E30" w:rsidRPr="00D5329B" w:rsidRDefault="00EA3E30" w:rsidP="003A0670">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Visita de Campo</w:t>
                  </w:r>
                </w:p>
              </w:tc>
              <w:tc>
                <w:tcPr>
                  <w:tcW w:w="1270" w:type="dxa"/>
                </w:tcPr>
                <w:p w14:paraId="0B565E90" w14:textId="77777777" w:rsidR="00EA3E30" w:rsidRPr="00D5329B" w:rsidRDefault="00EA3E30" w:rsidP="003A0670">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Limite</w:t>
                  </w:r>
                </w:p>
                <w:p w14:paraId="0B766B8B" w14:textId="77777777" w:rsidR="00EA3E30" w:rsidRPr="00D5329B" w:rsidRDefault="00EA3E30" w:rsidP="003A0670">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envío de Preguntas</w:t>
                  </w:r>
                </w:p>
              </w:tc>
              <w:tc>
                <w:tcPr>
                  <w:tcW w:w="1280" w:type="dxa"/>
                </w:tcPr>
                <w:p w14:paraId="590873EF" w14:textId="09AB0E1C" w:rsidR="00EA3E30" w:rsidRPr="00D5329B" w:rsidRDefault="00EA3E30" w:rsidP="003A0670">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Junta de Aclaraciones</w:t>
                  </w:r>
                </w:p>
              </w:tc>
              <w:tc>
                <w:tcPr>
                  <w:tcW w:w="1276" w:type="dxa"/>
                </w:tcPr>
                <w:p w14:paraId="345479C2" w14:textId="77777777" w:rsidR="00EA3E30" w:rsidRPr="00D5329B" w:rsidRDefault="00EA3E30" w:rsidP="003A0670">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Fecha, lugar y hora de presentación de Muestras:</w:t>
                  </w:r>
                </w:p>
              </w:tc>
              <w:tc>
                <w:tcPr>
                  <w:tcW w:w="1243" w:type="dxa"/>
                </w:tcPr>
                <w:p w14:paraId="27CFCA77" w14:textId="188767DF" w:rsidR="00EA3E30" w:rsidRPr="00D5329B" w:rsidRDefault="00EA3E30" w:rsidP="003A0670">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Presentación de Propuestas</w:t>
                  </w:r>
                </w:p>
              </w:tc>
              <w:tc>
                <w:tcPr>
                  <w:tcW w:w="1213" w:type="dxa"/>
                </w:tcPr>
                <w:p w14:paraId="5A3A93BE" w14:textId="2400DF04" w:rsidR="00EA3E30" w:rsidRPr="00D5329B" w:rsidRDefault="00EA3E30" w:rsidP="003A0670">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Apertura de Propuestas:</w:t>
                  </w:r>
                </w:p>
              </w:tc>
              <w:tc>
                <w:tcPr>
                  <w:tcW w:w="1318" w:type="dxa"/>
                </w:tcPr>
                <w:p w14:paraId="6996F98A" w14:textId="33519B02" w:rsidR="00EA3E30" w:rsidRPr="00D5329B" w:rsidRDefault="00EA3E30" w:rsidP="003A0670">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Publicación del fallo:</w:t>
                  </w:r>
                </w:p>
              </w:tc>
            </w:tr>
            <w:tr w:rsidR="00EA3E30" w:rsidRPr="00D5329B" w14:paraId="52D19803" w14:textId="77777777" w:rsidTr="00EA3E30">
              <w:trPr>
                <w:trHeight w:val="1594"/>
              </w:trPr>
              <w:tc>
                <w:tcPr>
                  <w:tcW w:w="1305" w:type="dxa"/>
                </w:tcPr>
                <w:p w14:paraId="191B5C57"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 xml:space="preserve">Desde la publicación de las bases hasta las </w:t>
                  </w:r>
                </w:p>
                <w:p w14:paraId="49B24148"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10:00 HRS</w:t>
                  </w:r>
                </w:p>
                <w:p w14:paraId="567F5287" w14:textId="50653FBB"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 xml:space="preserve">del </w:t>
                  </w:r>
                  <w:r w:rsidR="00D001A3" w:rsidRPr="00D5329B">
                    <w:rPr>
                      <w:rFonts w:ascii="Century Gothic" w:hAnsi="Century Gothic" w:cstheme="minorHAnsi"/>
                      <w:b/>
                      <w:sz w:val="16"/>
                      <w:szCs w:val="16"/>
                    </w:rPr>
                    <w:t>19</w:t>
                  </w:r>
                  <w:r w:rsidRPr="00D5329B">
                    <w:rPr>
                      <w:rFonts w:ascii="Century Gothic" w:hAnsi="Century Gothic" w:cstheme="minorHAnsi"/>
                      <w:b/>
                      <w:sz w:val="16"/>
                      <w:szCs w:val="16"/>
                    </w:rPr>
                    <w:t>/</w:t>
                  </w:r>
                  <w:r w:rsidR="007567F1" w:rsidRPr="00D5329B">
                    <w:rPr>
                      <w:rFonts w:ascii="Century Gothic" w:hAnsi="Century Gothic" w:cstheme="minorHAnsi"/>
                      <w:b/>
                      <w:sz w:val="16"/>
                      <w:szCs w:val="16"/>
                    </w:rPr>
                    <w:t>01</w:t>
                  </w:r>
                  <w:r w:rsidRPr="00D5329B">
                    <w:rPr>
                      <w:rFonts w:ascii="Century Gothic" w:hAnsi="Century Gothic" w:cstheme="minorHAnsi"/>
                      <w:b/>
                      <w:sz w:val="16"/>
                      <w:szCs w:val="16"/>
                    </w:rPr>
                    <w:t>/202</w:t>
                  </w:r>
                  <w:r w:rsidR="00F55968" w:rsidRPr="00D5329B">
                    <w:rPr>
                      <w:rFonts w:ascii="Century Gothic" w:hAnsi="Century Gothic" w:cstheme="minorHAnsi"/>
                      <w:b/>
                      <w:sz w:val="16"/>
                      <w:szCs w:val="16"/>
                    </w:rPr>
                    <w:t>6</w:t>
                  </w:r>
                  <w:r w:rsidRPr="00D5329B">
                    <w:rPr>
                      <w:rFonts w:ascii="Century Gothic" w:hAnsi="Century Gothic" w:cstheme="minorHAnsi"/>
                      <w:sz w:val="16"/>
                      <w:szCs w:val="16"/>
                    </w:rPr>
                    <w:t xml:space="preserve">  </w:t>
                  </w:r>
                </w:p>
              </w:tc>
              <w:tc>
                <w:tcPr>
                  <w:tcW w:w="1106" w:type="dxa"/>
                </w:tcPr>
                <w:p w14:paraId="1F46897B" w14:textId="77777777" w:rsidR="00B93312" w:rsidRPr="00D5329B" w:rsidRDefault="00B93312"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77F2D1BD" w14:textId="77777777" w:rsidR="00DF491D" w:rsidRPr="00D5329B" w:rsidRDefault="00DF491D"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A las</w:t>
                  </w:r>
                </w:p>
                <w:p w14:paraId="39653466" w14:textId="77777777" w:rsidR="00DF491D" w:rsidRPr="00D5329B" w:rsidRDefault="00DF491D" w:rsidP="003A067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10:00 HRS</w:t>
                  </w:r>
                </w:p>
                <w:p w14:paraId="7A9806E4" w14:textId="77777777" w:rsidR="00DF491D" w:rsidRPr="00D5329B" w:rsidRDefault="00DF491D"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del día</w:t>
                  </w:r>
                </w:p>
                <w:p w14:paraId="354D50DD" w14:textId="1B004EA2" w:rsidR="00DF491D" w:rsidRPr="00D5329B" w:rsidRDefault="007767AB" w:rsidP="003A067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19</w:t>
                  </w:r>
                  <w:r w:rsidR="00DF491D" w:rsidRPr="00D5329B">
                    <w:rPr>
                      <w:rFonts w:ascii="Century Gothic" w:hAnsi="Century Gothic" w:cstheme="minorHAnsi"/>
                      <w:b/>
                      <w:sz w:val="16"/>
                      <w:szCs w:val="16"/>
                    </w:rPr>
                    <w:t>/</w:t>
                  </w:r>
                  <w:r w:rsidR="00B85FD3" w:rsidRPr="00D5329B">
                    <w:rPr>
                      <w:rFonts w:ascii="Century Gothic" w:hAnsi="Century Gothic" w:cstheme="minorHAnsi"/>
                      <w:b/>
                      <w:sz w:val="16"/>
                      <w:szCs w:val="16"/>
                    </w:rPr>
                    <w:t>01</w:t>
                  </w:r>
                  <w:r w:rsidR="00DF491D" w:rsidRPr="00D5329B">
                    <w:rPr>
                      <w:rFonts w:ascii="Century Gothic" w:hAnsi="Century Gothic" w:cstheme="minorHAnsi"/>
                      <w:b/>
                      <w:sz w:val="16"/>
                      <w:szCs w:val="16"/>
                    </w:rPr>
                    <w:t>/202</w:t>
                  </w:r>
                  <w:r w:rsidR="007075AC" w:rsidRPr="00D5329B">
                    <w:rPr>
                      <w:rFonts w:ascii="Century Gothic" w:hAnsi="Century Gothic" w:cstheme="minorHAnsi"/>
                      <w:b/>
                      <w:sz w:val="16"/>
                      <w:szCs w:val="16"/>
                    </w:rPr>
                    <w:t>6</w:t>
                  </w:r>
                </w:p>
                <w:p w14:paraId="07C6B42D" w14:textId="2AEA4200"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p>
              </w:tc>
              <w:tc>
                <w:tcPr>
                  <w:tcW w:w="1270" w:type="dxa"/>
                </w:tcPr>
                <w:p w14:paraId="6CFAD705"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 xml:space="preserve">Desde la publicación </w:t>
                  </w:r>
                </w:p>
                <w:p w14:paraId="6E17CF41"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de las bases</w:t>
                  </w:r>
                </w:p>
                <w:p w14:paraId="2276D4F2"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 xml:space="preserve"> hasta las </w:t>
                  </w:r>
                </w:p>
                <w:p w14:paraId="43D403C8" w14:textId="332F38E4"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b/>
                      <w:sz w:val="16"/>
                      <w:szCs w:val="16"/>
                    </w:rPr>
                    <w:t>10:00</w:t>
                  </w:r>
                  <w:r w:rsidRPr="00D5329B">
                    <w:rPr>
                      <w:rFonts w:ascii="Century Gothic" w:hAnsi="Century Gothic" w:cstheme="minorHAnsi"/>
                      <w:sz w:val="16"/>
                      <w:szCs w:val="16"/>
                    </w:rPr>
                    <w:t xml:space="preserve"> HRS del </w:t>
                  </w:r>
                  <w:r w:rsidR="0043398F" w:rsidRPr="00D5329B">
                    <w:rPr>
                      <w:rFonts w:ascii="Century Gothic" w:hAnsi="Century Gothic" w:cstheme="minorHAnsi"/>
                      <w:sz w:val="16"/>
                      <w:szCs w:val="16"/>
                    </w:rPr>
                    <w:t xml:space="preserve">día </w:t>
                  </w:r>
                  <w:r w:rsidR="007767AB" w:rsidRPr="00D5329B">
                    <w:rPr>
                      <w:rFonts w:ascii="Century Gothic" w:hAnsi="Century Gothic" w:cstheme="minorHAnsi"/>
                      <w:b/>
                      <w:sz w:val="16"/>
                      <w:szCs w:val="16"/>
                    </w:rPr>
                    <w:t>20</w:t>
                  </w:r>
                  <w:r w:rsidR="007567F1" w:rsidRPr="00D5329B">
                    <w:rPr>
                      <w:rFonts w:ascii="Century Gothic" w:hAnsi="Century Gothic" w:cstheme="minorHAnsi"/>
                      <w:b/>
                      <w:sz w:val="16"/>
                      <w:szCs w:val="16"/>
                    </w:rPr>
                    <w:t>/01/2026</w:t>
                  </w:r>
                  <w:r w:rsidR="007567F1" w:rsidRPr="00D5329B">
                    <w:rPr>
                      <w:rFonts w:ascii="Century Gothic" w:hAnsi="Century Gothic" w:cstheme="minorHAnsi"/>
                      <w:sz w:val="16"/>
                      <w:szCs w:val="16"/>
                    </w:rPr>
                    <w:t xml:space="preserve">  </w:t>
                  </w:r>
                </w:p>
              </w:tc>
              <w:tc>
                <w:tcPr>
                  <w:tcW w:w="1280" w:type="dxa"/>
                </w:tcPr>
                <w:p w14:paraId="37A1EE84"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A las</w:t>
                  </w:r>
                </w:p>
                <w:p w14:paraId="5A481624" w14:textId="41E6C859"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13:00 HRS</w:t>
                  </w:r>
                </w:p>
                <w:p w14:paraId="1A865B44"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del día</w:t>
                  </w:r>
                </w:p>
                <w:p w14:paraId="43EE661B" w14:textId="036D054A" w:rsidR="00EA3E30" w:rsidRPr="00D5329B" w:rsidRDefault="00BA349B"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b/>
                      <w:sz w:val="16"/>
                      <w:szCs w:val="16"/>
                    </w:rPr>
                    <w:t>21</w:t>
                  </w:r>
                  <w:r w:rsidR="007567F1" w:rsidRPr="00D5329B">
                    <w:rPr>
                      <w:rFonts w:ascii="Century Gothic" w:hAnsi="Century Gothic" w:cstheme="minorHAnsi"/>
                      <w:b/>
                      <w:sz w:val="16"/>
                      <w:szCs w:val="16"/>
                    </w:rPr>
                    <w:t>/01/2026</w:t>
                  </w:r>
                  <w:r w:rsidR="007567F1" w:rsidRPr="00D5329B">
                    <w:rPr>
                      <w:rFonts w:ascii="Century Gothic" w:hAnsi="Century Gothic" w:cstheme="minorHAnsi"/>
                      <w:sz w:val="16"/>
                      <w:szCs w:val="16"/>
                    </w:rPr>
                    <w:t xml:space="preserve">  </w:t>
                  </w:r>
                </w:p>
              </w:tc>
              <w:tc>
                <w:tcPr>
                  <w:tcW w:w="1276" w:type="dxa"/>
                </w:tcPr>
                <w:p w14:paraId="2BCFE650"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6AC54F2C"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D5329B">
                    <w:rPr>
                      <w:rFonts w:ascii="Century Gothic" w:hAnsi="Century Gothic" w:cstheme="minorHAnsi"/>
                      <w:sz w:val="16"/>
                      <w:szCs w:val="16"/>
                    </w:rPr>
                    <w:t>NO APLICA</w:t>
                  </w:r>
                </w:p>
              </w:tc>
              <w:tc>
                <w:tcPr>
                  <w:tcW w:w="1243" w:type="dxa"/>
                </w:tcPr>
                <w:p w14:paraId="31EBF7D6" w14:textId="48C2ABAE"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 xml:space="preserve">De las </w:t>
                  </w:r>
                  <w:r w:rsidR="0075491B" w:rsidRPr="00D5329B">
                    <w:rPr>
                      <w:rFonts w:ascii="Century Gothic" w:hAnsi="Century Gothic" w:cstheme="minorHAnsi"/>
                      <w:b/>
                      <w:bCs/>
                      <w:sz w:val="16"/>
                      <w:szCs w:val="16"/>
                    </w:rPr>
                    <w:t>10</w:t>
                  </w:r>
                  <w:r w:rsidRPr="00D5329B">
                    <w:rPr>
                      <w:rFonts w:ascii="Century Gothic" w:hAnsi="Century Gothic" w:cstheme="minorHAnsi"/>
                      <w:b/>
                      <w:bCs/>
                      <w:sz w:val="16"/>
                      <w:szCs w:val="16"/>
                    </w:rPr>
                    <w:t xml:space="preserve">:30 </w:t>
                  </w:r>
                  <w:proofErr w:type="spellStart"/>
                  <w:r w:rsidRPr="00D5329B">
                    <w:rPr>
                      <w:rFonts w:ascii="Century Gothic" w:hAnsi="Century Gothic" w:cstheme="minorHAnsi"/>
                      <w:b/>
                      <w:bCs/>
                      <w:sz w:val="16"/>
                      <w:szCs w:val="16"/>
                    </w:rPr>
                    <w:t>hrs</w:t>
                  </w:r>
                  <w:proofErr w:type="spellEnd"/>
                  <w:r w:rsidRPr="00D5329B">
                    <w:rPr>
                      <w:rFonts w:ascii="Century Gothic" w:hAnsi="Century Gothic" w:cstheme="minorHAnsi"/>
                      <w:sz w:val="16"/>
                      <w:szCs w:val="16"/>
                    </w:rPr>
                    <w:t xml:space="preserve"> hasta las </w:t>
                  </w:r>
                  <w:r w:rsidRPr="00D5329B">
                    <w:rPr>
                      <w:rFonts w:ascii="Century Gothic" w:hAnsi="Century Gothic" w:cstheme="minorHAnsi"/>
                      <w:b/>
                      <w:bCs/>
                      <w:sz w:val="16"/>
                      <w:szCs w:val="16"/>
                    </w:rPr>
                    <w:t>1</w:t>
                  </w:r>
                  <w:r w:rsidR="0075491B" w:rsidRPr="00D5329B">
                    <w:rPr>
                      <w:rFonts w:ascii="Century Gothic" w:hAnsi="Century Gothic" w:cstheme="minorHAnsi"/>
                      <w:b/>
                      <w:bCs/>
                      <w:sz w:val="16"/>
                      <w:szCs w:val="16"/>
                    </w:rPr>
                    <w:t>1</w:t>
                  </w:r>
                  <w:r w:rsidRPr="00D5329B">
                    <w:rPr>
                      <w:rFonts w:ascii="Century Gothic" w:hAnsi="Century Gothic" w:cstheme="minorHAnsi"/>
                      <w:b/>
                      <w:bCs/>
                      <w:sz w:val="16"/>
                      <w:szCs w:val="16"/>
                    </w:rPr>
                    <w:t xml:space="preserve">:30 </w:t>
                  </w:r>
                  <w:proofErr w:type="spellStart"/>
                  <w:r w:rsidRPr="00D5329B">
                    <w:rPr>
                      <w:rFonts w:ascii="Century Gothic" w:hAnsi="Century Gothic" w:cstheme="minorHAnsi"/>
                      <w:b/>
                      <w:bCs/>
                      <w:sz w:val="16"/>
                      <w:szCs w:val="16"/>
                    </w:rPr>
                    <w:t>hrs</w:t>
                  </w:r>
                  <w:proofErr w:type="spellEnd"/>
                  <w:r w:rsidRPr="00D5329B">
                    <w:rPr>
                      <w:rFonts w:ascii="Century Gothic" w:hAnsi="Century Gothic" w:cstheme="minorHAnsi"/>
                      <w:sz w:val="16"/>
                      <w:szCs w:val="16"/>
                    </w:rPr>
                    <w:t xml:space="preserve"> del </w:t>
                  </w:r>
                  <w:r w:rsidR="0043398F" w:rsidRPr="00D5329B">
                    <w:rPr>
                      <w:rFonts w:ascii="Century Gothic" w:hAnsi="Century Gothic" w:cstheme="minorHAnsi"/>
                      <w:sz w:val="16"/>
                      <w:szCs w:val="16"/>
                    </w:rPr>
                    <w:t xml:space="preserve">día </w:t>
                  </w:r>
                  <w:r w:rsidR="00BA349B" w:rsidRPr="00D5329B">
                    <w:rPr>
                      <w:rFonts w:ascii="Century Gothic" w:hAnsi="Century Gothic" w:cstheme="minorHAnsi"/>
                      <w:b/>
                      <w:sz w:val="16"/>
                      <w:szCs w:val="16"/>
                    </w:rPr>
                    <w:t>26</w:t>
                  </w:r>
                  <w:r w:rsidR="007567F1" w:rsidRPr="00D5329B">
                    <w:rPr>
                      <w:rFonts w:ascii="Century Gothic" w:hAnsi="Century Gothic" w:cstheme="minorHAnsi"/>
                      <w:b/>
                      <w:sz w:val="16"/>
                      <w:szCs w:val="16"/>
                    </w:rPr>
                    <w:t>/01/2026</w:t>
                  </w:r>
                  <w:r w:rsidR="007567F1" w:rsidRPr="00D5329B">
                    <w:rPr>
                      <w:rFonts w:ascii="Century Gothic" w:hAnsi="Century Gothic" w:cstheme="minorHAnsi"/>
                      <w:sz w:val="16"/>
                      <w:szCs w:val="16"/>
                    </w:rPr>
                    <w:t xml:space="preserve">  </w:t>
                  </w:r>
                </w:p>
              </w:tc>
              <w:tc>
                <w:tcPr>
                  <w:tcW w:w="1213" w:type="dxa"/>
                </w:tcPr>
                <w:p w14:paraId="50786296"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A las</w:t>
                  </w:r>
                </w:p>
                <w:p w14:paraId="356AEEEE" w14:textId="0B9C38C4"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1</w:t>
                  </w:r>
                  <w:r w:rsidR="0075491B" w:rsidRPr="00D5329B">
                    <w:rPr>
                      <w:rFonts w:ascii="Century Gothic" w:hAnsi="Century Gothic" w:cstheme="minorHAnsi"/>
                      <w:b/>
                      <w:sz w:val="16"/>
                      <w:szCs w:val="16"/>
                    </w:rPr>
                    <w:t>2</w:t>
                  </w:r>
                  <w:r w:rsidRPr="00D5329B">
                    <w:rPr>
                      <w:rFonts w:ascii="Century Gothic" w:hAnsi="Century Gothic" w:cstheme="minorHAnsi"/>
                      <w:b/>
                      <w:sz w:val="16"/>
                      <w:szCs w:val="16"/>
                    </w:rPr>
                    <w:t>:00 HRS</w:t>
                  </w:r>
                </w:p>
                <w:p w14:paraId="625D0384" w14:textId="77777777"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del día</w:t>
                  </w:r>
                </w:p>
                <w:p w14:paraId="611D2B38" w14:textId="197F2422" w:rsidR="00EA3E30" w:rsidRPr="00D5329B" w:rsidRDefault="00BA349B"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b/>
                      <w:sz w:val="16"/>
                      <w:szCs w:val="16"/>
                    </w:rPr>
                    <w:t>26</w:t>
                  </w:r>
                  <w:r w:rsidR="007567F1" w:rsidRPr="00D5329B">
                    <w:rPr>
                      <w:rFonts w:ascii="Century Gothic" w:hAnsi="Century Gothic" w:cstheme="minorHAnsi"/>
                      <w:b/>
                      <w:sz w:val="16"/>
                      <w:szCs w:val="16"/>
                    </w:rPr>
                    <w:t>/01/2026</w:t>
                  </w:r>
                  <w:r w:rsidR="007567F1" w:rsidRPr="00D5329B">
                    <w:rPr>
                      <w:rFonts w:ascii="Century Gothic" w:hAnsi="Century Gothic" w:cstheme="minorHAnsi"/>
                      <w:sz w:val="16"/>
                      <w:szCs w:val="16"/>
                    </w:rPr>
                    <w:t xml:space="preserve">  </w:t>
                  </w:r>
                </w:p>
              </w:tc>
              <w:tc>
                <w:tcPr>
                  <w:tcW w:w="1318" w:type="dxa"/>
                </w:tcPr>
                <w:p w14:paraId="448F919A" w14:textId="10546144" w:rsidR="00EA3E30" w:rsidRPr="00D5329B" w:rsidRDefault="00EA3E30" w:rsidP="003A0670">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5329B">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D5329B" w:rsidRDefault="000F53A7" w:rsidP="000F53A7">
            <w:pPr>
              <w:spacing w:after="0" w:line="240" w:lineRule="auto"/>
              <w:contextualSpacing/>
              <w:rPr>
                <w:rFonts w:ascii="Century Gothic" w:hAnsi="Century Gothic" w:cstheme="minorHAnsi"/>
                <w:b/>
              </w:rPr>
            </w:pPr>
          </w:p>
          <w:p w14:paraId="7FEA7E50" w14:textId="77777777" w:rsidR="000F53A7" w:rsidRPr="00D5329B" w:rsidRDefault="000F53A7" w:rsidP="000F53A7">
            <w:pPr>
              <w:spacing w:after="0" w:line="240" w:lineRule="auto"/>
              <w:contextualSpacing/>
              <w:jc w:val="center"/>
              <w:rPr>
                <w:rFonts w:ascii="Century Gothic" w:hAnsi="Century Gothic" w:cstheme="minorHAnsi"/>
                <w:b/>
              </w:rPr>
            </w:pPr>
            <w:r w:rsidRPr="00D5329B">
              <w:rPr>
                <w:rFonts w:ascii="Century Gothic" w:hAnsi="Century Gothic" w:cstheme="minorHAnsi"/>
                <w:b/>
              </w:rPr>
              <w:t>ETAPAS DEL PROCESO</w:t>
            </w:r>
          </w:p>
          <w:p w14:paraId="61FCB33A" w14:textId="77777777" w:rsidR="000F53A7" w:rsidRPr="00D5329B" w:rsidRDefault="000F53A7" w:rsidP="000F53A7">
            <w:pPr>
              <w:spacing w:after="0" w:line="240" w:lineRule="auto"/>
              <w:contextualSpacing/>
              <w:rPr>
                <w:rFonts w:ascii="Century Gothic" w:hAnsi="Century Gothic" w:cstheme="minorHAnsi"/>
                <w:b/>
              </w:rPr>
            </w:pPr>
          </w:p>
          <w:p w14:paraId="3674B520" w14:textId="141350BF"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Carta de intención en participar </w:t>
            </w:r>
          </w:p>
          <w:p w14:paraId="440D7080" w14:textId="77777777" w:rsidR="00B8401F" w:rsidRPr="00D5329B" w:rsidRDefault="00B8401F" w:rsidP="000F53A7">
            <w:pPr>
              <w:spacing w:after="0" w:line="240" w:lineRule="auto"/>
              <w:jc w:val="both"/>
              <w:rPr>
                <w:rFonts w:ascii="Century Gothic" w:hAnsi="Century Gothic" w:cstheme="minorHAnsi"/>
                <w:b/>
              </w:rPr>
            </w:pPr>
          </w:p>
          <w:p w14:paraId="3EAF3284" w14:textId="77777777" w:rsidR="001620DF" w:rsidRPr="00D5329B"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hAnsi="Century Gothic" w:cstheme="minorHAnsi"/>
              </w:rPr>
              <w:t xml:space="preserve">El licitante </w:t>
            </w:r>
            <w:r w:rsidRPr="00D5329B">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D5329B"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eastAsia="SimSun" w:hAnsi="Century Gothic" w:cstheme="minorHAnsi"/>
                <w:lang w:eastAsia="es-ES"/>
              </w:rPr>
              <w:lastRenderedPageBreak/>
              <w:t>Adquisiciones</w:t>
            </w:r>
            <w:r w:rsidRPr="00D5329B">
              <w:rPr>
                <w:rFonts w:ascii="Century Gothic" w:hAnsi="Century Gothic" w:cstheme="minorHAnsi"/>
              </w:rPr>
              <w:t xml:space="preserve"> del OPD Servicios de Salud del Municipio de Zapopan </w:t>
            </w:r>
            <w:r w:rsidRPr="00D5329B">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D5329B" w:rsidRDefault="000F53A7" w:rsidP="000F53A7">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D5329B" w:rsidRDefault="000F53A7" w:rsidP="000F53A7">
            <w:pPr>
              <w:autoSpaceDE w:val="0"/>
              <w:autoSpaceDN w:val="0"/>
              <w:adjustRightInd w:val="0"/>
              <w:spacing w:after="0" w:line="240" w:lineRule="auto"/>
              <w:jc w:val="both"/>
              <w:rPr>
                <w:rFonts w:ascii="Century Gothic" w:hAnsi="Century Gothic" w:cstheme="minorHAnsi"/>
              </w:rPr>
            </w:pPr>
            <w:r w:rsidRPr="00D5329B">
              <w:rPr>
                <w:rFonts w:ascii="Century Gothic" w:eastAsia="SimSun" w:hAnsi="Century Gothic" w:cstheme="minorHAnsi"/>
                <w:lang w:eastAsia="es-ES"/>
              </w:rPr>
              <w:t>Deberá ser entregada e</w:t>
            </w:r>
            <w:r w:rsidRPr="00D5329B">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D5329B" w:rsidRDefault="000F53A7" w:rsidP="000F53A7">
            <w:pPr>
              <w:autoSpaceDE w:val="0"/>
              <w:autoSpaceDN w:val="0"/>
              <w:adjustRightInd w:val="0"/>
              <w:spacing w:after="0" w:line="240" w:lineRule="auto"/>
              <w:jc w:val="both"/>
              <w:rPr>
                <w:rFonts w:ascii="Century Gothic" w:hAnsi="Century Gothic" w:cstheme="minorHAnsi"/>
              </w:rPr>
            </w:pPr>
          </w:p>
          <w:p w14:paraId="238AFBBE" w14:textId="77777777" w:rsidR="000F53A7" w:rsidRPr="00D5329B" w:rsidRDefault="000F53A7" w:rsidP="000F53A7">
            <w:pPr>
              <w:autoSpaceDE w:val="0"/>
              <w:autoSpaceDN w:val="0"/>
              <w:adjustRightInd w:val="0"/>
              <w:spacing w:after="0" w:line="240" w:lineRule="auto"/>
              <w:jc w:val="both"/>
              <w:rPr>
                <w:rFonts w:ascii="Century Gothic" w:hAnsi="Century Gothic" w:cstheme="minorHAnsi"/>
                <w:b/>
              </w:rPr>
            </w:pPr>
            <w:r w:rsidRPr="00D5329B">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D5329B" w:rsidRDefault="000F53A7" w:rsidP="000F53A7">
            <w:pPr>
              <w:spacing w:after="0" w:line="240" w:lineRule="auto"/>
              <w:contextualSpacing/>
              <w:rPr>
                <w:rFonts w:ascii="Century Gothic" w:hAnsi="Century Gothic" w:cstheme="minorHAnsi"/>
                <w:b/>
              </w:rPr>
            </w:pPr>
          </w:p>
          <w:p w14:paraId="249A6EA0" w14:textId="5DDF1179" w:rsidR="00B8401F" w:rsidRPr="00D5329B" w:rsidRDefault="000F53A7" w:rsidP="000F53A7">
            <w:pPr>
              <w:spacing w:after="0" w:line="240" w:lineRule="auto"/>
              <w:contextualSpacing/>
              <w:rPr>
                <w:rFonts w:ascii="Century Gothic" w:hAnsi="Century Gothic" w:cstheme="minorHAnsi"/>
                <w:b/>
              </w:rPr>
            </w:pPr>
            <w:r w:rsidRPr="00D5329B">
              <w:rPr>
                <w:rFonts w:ascii="Century Gothic" w:hAnsi="Century Gothic" w:cstheme="minorHAnsi"/>
                <w:b/>
              </w:rPr>
              <w:t>Visita de campo</w:t>
            </w:r>
            <w:r w:rsidR="001A6B72" w:rsidRPr="00D5329B">
              <w:rPr>
                <w:rFonts w:ascii="Century Gothic" w:hAnsi="Century Gothic" w:cstheme="minorHAnsi"/>
                <w:b/>
              </w:rPr>
              <w:t xml:space="preserve">: </w:t>
            </w:r>
          </w:p>
          <w:p w14:paraId="45C6157E" w14:textId="77777777" w:rsidR="005E5098" w:rsidRPr="00D5329B" w:rsidRDefault="005E5098" w:rsidP="000F53A7">
            <w:pPr>
              <w:spacing w:after="0" w:line="240" w:lineRule="auto"/>
              <w:contextualSpacing/>
              <w:rPr>
                <w:rFonts w:ascii="Century Gothic" w:hAnsi="Century Gothic" w:cstheme="minorHAnsi"/>
                <w:b/>
              </w:rPr>
            </w:pPr>
          </w:p>
          <w:p w14:paraId="442E2E5E" w14:textId="61CF458E" w:rsidR="005E5098" w:rsidRPr="00D5329B" w:rsidRDefault="005E5098" w:rsidP="005E5098">
            <w:pPr>
              <w:spacing w:line="240" w:lineRule="auto"/>
              <w:jc w:val="both"/>
              <w:rPr>
                <w:rFonts w:ascii="Century Gothic" w:hAnsi="Century Gothic"/>
              </w:rPr>
            </w:pPr>
            <w:r w:rsidRPr="00D5329B">
              <w:rPr>
                <w:rFonts w:ascii="Century Gothic" w:hAnsi="Century Gothic"/>
              </w:rPr>
              <w:t xml:space="preserve">Se llevará a cabo el día </w:t>
            </w:r>
            <w:r w:rsidR="001C0CE8" w:rsidRPr="00D5329B">
              <w:rPr>
                <w:rFonts w:ascii="Century Gothic" w:hAnsi="Century Gothic"/>
                <w:b/>
                <w:bCs/>
              </w:rPr>
              <w:t>19</w:t>
            </w:r>
            <w:r w:rsidRPr="00D5329B">
              <w:rPr>
                <w:rFonts w:ascii="Century Gothic" w:hAnsi="Century Gothic"/>
                <w:b/>
                <w:bCs/>
              </w:rPr>
              <w:t xml:space="preserve"> de </w:t>
            </w:r>
            <w:r w:rsidR="00420685" w:rsidRPr="00D5329B">
              <w:rPr>
                <w:rFonts w:ascii="Century Gothic" w:hAnsi="Century Gothic"/>
                <w:b/>
                <w:bCs/>
              </w:rPr>
              <w:t>en</w:t>
            </w:r>
            <w:r w:rsidRPr="00D5329B">
              <w:rPr>
                <w:rFonts w:ascii="Century Gothic" w:hAnsi="Century Gothic"/>
                <w:b/>
                <w:bCs/>
              </w:rPr>
              <w:t>ero del 202</w:t>
            </w:r>
            <w:r w:rsidR="00766632" w:rsidRPr="00D5329B">
              <w:rPr>
                <w:rFonts w:ascii="Century Gothic" w:hAnsi="Century Gothic"/>
                <w:b/>
                <w:bCs/>
              </w:rPr>
              <w:t>6</w:t>
            </w:r>
            <w:r w:rsidRPr="00D5329B">
              <w:rPr>
                <w:rFonts w:ascii="Century Gothic" w:hAnsi="Century Gothic"/>
                <w:b/>
                <w:bCs/>
              </w:rPr>
              <w:t xml:space="preserve"> a las </w:t>
            </w:r>
            <w:r w:rsidR="00766632" w:rsidRPr="00D5329B">
              <w:rPr>
                <w:rFonts w:ascii="Century Gothic" w:hAnsi="Century Gothic"/>
                <w:b/>
                <w:bCs/>
              </w:rPr>
              <w:t>10</w:t>
            </w:r>
            <w:r w:rsidRPr="00D5329B">
              <w:rPr>
                <w:rFonts w:ascii="Century Gothic" w:hAnsi="Century Gothic"/>
                <w:b/>
                <w:bCs/>
              </w:rPr>
              <w:t>:00 horas</w:t>
            </w:r>
            <w:r w:rsidRPr="00D5329B">
              <w:rPr>
                <w:rFonts w:ascii="Century Gothic" w:hAnsi="Century Gothic"/>
              </w:rPr>
              <w:t xml:space="preserve">, con 10 minutos de tolerancia, el punto de reunión será en las instalaciones del </w:t>
            </w:r>
            <w:r w:rsidRPr="00D5329B">
              <w:rPr>
                <w:rFonts w:ascii="Century Gothic" w:hAnsi="Century Gothic" w:cs="Arial"/>
              </w:rPr>
              <w:t>Centro de Rehabilitación y Terapia Física Aqua</w:t>
            </w:r>
            <w:r w:rsidRPr="00D5329B">
              <w:rPr>
                <w:rFonts w:ascii="Century Gothic" w:hAnsi="Century Gothic"/>
              </w:rPr>
              <w:t xml:space="preserve"> ubicada en Periférico Manuel Gómez Morín S/N esquina Av. Tabachines col la palmita Zapopan </w:t>
            </w:r>
          </w:p>
          <w:p w14:paraId="3AB5B02E" w14:textId="77777777" w:rsidR="005E5098" w:rsidRPr="00D5329B" w:rsidRDefault="005E5098" w:rsidP="005E5098">
            <w:pPr>
              <w:autoSpaceDE w:val="0"/>
              <w:autoSpaceDN w:val="0"/>
              <w:adjustRightInd w:val="0"/>
              <w:spacing w:after="0" w:line="240" w:lineRule="auto"/>
              <w:jc w:val="both"/>
              <w:rPr>
                <w:rFonts w:ascii="Century Gothic" w:hAnsi="Century Gothic" w:cstheme="minorHAnsi"/>
                <w:b/>
              </w:rPr>
            </w:pPr>
            <w:r w:rsidRPr="00D5329B">
              <w:rPr>
                <w:rFonts w:ascii="Century Gothic" w:hAnsi="Century Gothic"/>
              </w:rPr>
              <w:t>La visita se requiere a efecto de asegurar que los licitantes interesados conozcan el alcance de la solicitud del OPD SSMZ</w:t>
            </w:r>
            <w:r w:rsidRPr="00D5329B">
              <w:rPr>
                <w:rFonts w:ascii="Century Gothic" w:hAnsi="Century Gothic"/>
                <w:b/>
              </w:rPr>
              <w:t>, Será considerada de carácter obligatorio</w:t>
            </w:r>
          </w:p>
          <w:p w14:paraId="340604F1" w14:textId="492498FA" w:rsidR="000F53A7" w:rsidRPr="00D5329B" w:rsidRDefault="000F53A7" w:rsidP="000F53A7">
            <w:pPr>
              <w:spacing w:after="0" w:line="240" w:lineRule="auto"/>
              <w:contextualSpacing/>
              <w:rPr>
                <w:rFonts w:ascii="Century Gothic" w:hAnsi="Century Gothic" w:cstheme="minorHAnsi"/>
                <w:b/>
              </w:rPr>
            </w:pPr>
          </w:p>
          <w:p w14:paraId="00038043" w14:textId="0C4705EA" w:rsidR="000F53A7" w:rsidRPr="00D5329B" w:rsidRDefault="000F53A7" w:rsidP="000F53A7">
            <w:pPr>
              <w:spacing w:after="0" w:line="240" w:lineRule="auto"/>
              <w:contextualSpacing/>
              <w:jc w:val="both"/>
              <w:rPr>
                <w:rFonts w:ascii="Century Gothic" w:hAnsi="Century Gothic" w:cstheme="minorHAnsi"/>
                <w:b/>
              </w:rPr>
            </w:pPr>
            <w:r w:rsidRPr="00D5329B">
              <w:rPr>
                <w:rFonts w:ascii="Century Gothic" w:hAnsi="Century Gothic" w:cstheme="minorHAnsi"/>
                <w:b/>
              </w:rPr>
              <w:t>Junta de aclaraciones y/o preguntas</w:t>
            </w:r>
          </w:p>
          <w:p w14:paraId="1BBA8CCB" w14:textId="77777777" w:rsidR="00B8401F" w:rsidRPr="00D5329B" w:rsidRDefault="00B8401F" w:rsidP="000F53A7">
            <w:pPr>
              <w:spacing w:after="0" w:line="240" w:lineRule="auto"/>
              <w:contextualSpacing/>
              <w:jc w:val="both"/>
              <w:rPr>
                <w:rFonts w:ascii="Century Gothic" w:hAnsi="Century Gothic" w:cstheme="minorHAnsi"/>
                <w:b/>
              </w:rPr>
            </w:pPr>
          </w:p>
          <w:p w14:paraId="215C4922" w14:textId="04A600C5"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 xml:space="preserve">Junta de Aclaraciones y/o preguntas se llevará a cabo de forma presencial (mas no obligatoria) el día </w:t>
            </w:r>
            <w:r w:rsidR="00374B9D" w:rsidRPr="00D5329B">
              <w:rPr>
                <w:rFonts w:ascii="Century Gothic" w:hAnsi="Century Gothic" w:cstheme="minorHAnsi"/>
                <w:b/>
              </w:rPr>
              <w:t>21</w:t>
            </w:r>
            <w:r w:rsidR="00F77E13" w:rsidRPr="00D5329B">
              <w:rPr>
                <w:rFonts w:ascii="Century Gothic" w:hAnsi="Century Gothic" w:cstheme="minorHAnsi"/>
                <w:b/>
              </w:rPr>
              <w:t xml:space="preserve"> de </w:t>
            </w:r>
            <w:r w:rsidR="007C6970" w:rsidRPr="00D5329B">
              <w:rPr>
                <w:rFonts w:ascii="Century Gothic" w:hAnsi="Century Gothic" w:cstheme="minorHAnsi"/>
                <w:b/>
              </w:rPr>
              <w:t>enero</w:t>
            </w:r>
            <w:r w:rsidR="00DF4BE6" w:rsidRPr="00D5329B">
              <w:rPr>
                <w:rFonts w:ascii="Century Gothic" w:hAnsi="Century Gothic" w:cstheme="minorHAnsi"/>
                <w:b/>
              </w:rPr>
              <w:t xml:space="preserve"> del 202</w:t>
            </w:r>
            <w:r w:rsidR="007C6970" w:rsidRPr="00D5329B">
              <w:rPr>
                <w:rFonts w:ascii="Century Gothic" w:hAnsi="Century Gothic" w:cstheme="minorHAnsi"/>
                <w:b/>
              </w:rPr>
              <w:t>6</w:t>
            </w:r>
            <w:r w:rsidR="00DF4BE6" w:rsidRPr="00D5329B">
              <w:rPr>
                <w:rFonts w:ascii="Century Gothic" w:hAnsi="Century Gothic" w:cstheme="minorHAnsi"/>
                <w:b/>
              </w:rPr>
              <w:t xml:space="preserve"> a las 13</w:t>
            </w:r>
            <w:r w:rsidRPr="00D5329B">
              <w:rPr>
                <w:rFonts w:ascii="Century Gothic" w:hAnsi="Century Gothic" w:cstheme="minorHAnsi"/>
                <w:b/>
              </w:rPr>
              <w:t>:00</w:t>
            </w:r>
            <w:r w:rsidRPr="00D5329B">
              <w:rPr>
                <w:rFonts w:ascii="Century Gothic" w:hAnsi="Century Gothic" w:cstheme="minorHAnsi"/>
              </w:rPr>
              <w:t xml:space="preserve"> </w:t>
            </w:r>
            <w:r w:rsidRPr="00D5329B">
              <w:rPr>
                <w:rFonts w:ascii="Century Gothic" w:hAnsi="Century Gothic" w:cstheme="minorHAnsi"/>
                <w:b/>
                <w:bCs/>
              </w:rPr>
              <w:t>horas</w:t>
            </w:r>
            <w:r w:rsidRPr="00D5329B">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D5329B" w:rsidRDefault="000F53A7" w:rsidP="000F53A7">
            <w:pPr>
              <w:spacing w:after="0" w:line="240" w:lineRule="auto"/>
              <w:contextualSpacing/>
              <w:jc w:val="both"/>
              <w:rPr>
                <w:rFonts w:ascii="Century Gothic" w:hAnsi="Century Gothic" w:cstheme="minorHAnsi"/>
                <w:b/>
              </w:rPr>
            </w:pPr>
            <w:r w:rsidRPr="00D5329B">
              <w:rPr>
                <w:rFonts w:ascii="Century Gothic" w:hAnsi="Century Gothic" w:cstheme="minorHAnsi"/>
                <w:b/>
              </w:rPr>
              <w:t>Límite de envió de preguntas</w:t>
            </w:r>
          </w:p>
          <w:p w14:paraId="2C2A3B73" w14:textId="77777777" w:rsidR="00B8401F" w:rsidRPr="00D5329B" w:rsidRDefault="00B8401F" w:rsidP="000F53A7">
            <w:pPr>
              <w:spacing w:after="0" w:line="240" w:lineRule="auto"/>
              <w:contextualSpacing/>
              <w:jc w:val="both"/>
              <w:rPr>
                <w:rFonts w:ascii="Century Gothic" w:hAnsi="Century Gothic" w:cstheme="minorHAnsi"/>
                <w:b/>
              </w:rPr>
            </w:pPr>
          </w:p>
          <w:p w14:paraId="16C486AE" w14:textId="16795EDF" w:rsidR="000F53A7" w:rsidRPr="00D5329B" w:rsidRDefault="000F53A7" w:rsidP="000F53A7">
            <w:pPr>
              <w:spacing w:after="0" w:line="240" w:lineRule="auto"/>
              <w:jc w:val="both"/>
              <w:rPr>
                <w:rFonts w:ascii="Century Gothic" w:hAnsi="Century Gothic" w:cstheme="minorHAnsi"/>
                <w:bCs/>
              </w:rPr>
            </w:pPr>
            <w:r w:rsidRPr="00D5329B">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BD2DF7" w:rsidRPr="00D5329B">
              <w:rPr>
                <w:rFonts w:ascii="Century Gothic" w:hAnsi="Century Gothic" w:cstheme="minorHAnsi"/>
                <w:b/>
                <w:bCs/>
              </w:rPr>
              <w:t>20</w:t>
            </w:r>
            <w:r w:rsidRPr="00D5329B">
              <w:rPr>
                <w:rFonts w:ascii="Century Gothic" w:hAnsi="Century Gothic" w:cstheme="minorHAnsi"/>
                <w:b/>
                <w:bCs/>
              </w:rPr>
              <w:t xml:space="preserve"> de</w:t>
            </w:r>
            <w:r w:rsidR="00F77E13" w:rsidRPr="00D5329B">
              <w:rPr>
                <w:rFonts w:ascii="Century Gothic" w:hAnsi="Century Gothic" w:cstheme="minorHAnsi"/>
                <w:b/>
                <w:bCs/>
              </w:rPr>
              <w:t xml:space="preserve"> </w:t>
            </w:r>
            <w:r w:rsidR="00602C93" w:rsidRPr="00D5329B">
              <w:rPr>
                <w:rFonts w:ascii="Century Gothic" w:hAnsi="Century Gothic" w:cstheme="minorHAnsi"/>
                <w:b/>
                <w:bCs/>
              </w:rPr>
              <w:t>enero</w:t>
            </w:r>
            <w:r w:rsidR="00DF4BE6" w:rsidRPr="00D5329B">
              <w:rPr>
                <w:rFonts w:ascii="Century Gothic" w:hAnsi="Century Gothic" w:cstheme="minorHAnsi"/>
                <w:b/>
                <w:bCs/>
              </w:rPr>
              <w:t xml:space="preserve"> del 202</w:t>
            </w:r>
            <w:r w:rsidR="00602C93" w:rsidRPr="00D5329B">
              <w:rPr>
                <w:rFonts w:ascii="Century Gothic" w:hAnsi="Century Gothic" w:cstheme="minorHAnsi"/>
                <w:b/>
                <w:bCs/>
              </w:rPr>
              <w:t>6</w:t>
            </w:r>
            <w:r w:rsidR="00DF4BE6" w:rsidRPr="00D5329B">
              <w:rPr>
                <w:rFonts w:ascii="Century Gothic" w:hAnsi="Century Gothic" w:cstheme="minorHAnsi"/>
                <w:b/>
                <w:bCs/>
              </w:rPr>
              <w:t xml:space="preserve"> hasta las 10</w:t>
            </w:r>
            <w:r w:rsidRPr="00D5329B">
              <w:rPr>
                <w:rFonts w:ascii="Century Gothic" w:hAnsi="Century Gothic" w:cstheme="minorHAnsi"/>
                <w:b/>
                <w:bCs/>
              </w:rPr>
              <w:t>:00 horas</w:t>
            </w:r>
            <w:r w:rsidRPr="00D5329B">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D5329B" w:rsidRDefault="002472AC" w:rsidP="000F53A7">
            <w:pPr>
              <w:spacing w:after="0" w:line="240" w:lineRule="auto"/>
              <w:jc w:val="both"/>
              <w:rPr>
                <w:rFonts w:ascii="Century Gothic" w:hAnsi="Century Gothic" w:cstheme="minorHAnsi"/>
                <w:bCs/>
              </w:rPr>
            </w:pPr>
          </w:p>
          <w:p w14:paraId="5D9DF71F" w14:textId="77777777" w:rsidR="00C020A2" w:rsidRPr="00D5329B" w:rsidRDefault="00A432DC" w:rsidP="00C020A2">
            <w:pPr>
              <w:spacing w:after="200" w:line="240" w:lineRule="auto"/>
              <w:jc w:val="center"/>
              <w:rPr>
                <w:rFonts w:ascii="Century Gothic" w:hAnsi="Century Gothic" w:cstheme="minorHAnsi"/>
              </w:rPr>
            </w:pPr>
            <w:hyperlink r:id="rId8" w:history="1">
              <w:r w:rsidR="00C020A2" w:rsidRPr="00D5329B">
                <w:rPr>
                  <w:rStyle w:val="Hipervnculo"/>
                  <w:rFonts w:ascii="Century Gothic" w:hAnsi="Century Gothic" w:cstheme="minorHAnsi"/>
                </w:rPr>
                <w:t>preguntas.licitaciones@saludzapopan.gob.mx</w:t>
              </w:r>
            </w:hyperlink>
          </w:p>
          <w:p w14:paraId="2EBEE8DD" w14:textId="342B5052"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el asunto del correo deberá indicar lo siguiente: </w:t>
            </w:r>
          </w:p>
          <w:p w14:paraId="6CF8393A" w14:textId="3163659C"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b/>
              </w:rPr>
              <w:t>CONVOCAT</w:t>
            </w:r>
            <w:r w:rsidR="00977C11" w:rsidRPr="00D5329B">
              <w:rPr>
                <w:rFonts w:ascii="Century Gothic" w:hAnsi="Century Gothic" w:cstheme="minorHAnsi"/>
                <w:b/>
              </w:rPr>
              <w:t>ORIA LICITACIÓN PÚBLICA LOCAL</w:t>
            </w:r>
            <w:r w:rsidRPr="00D5329B">
              <w:rPr>
                <w:rFonts w:ascii="Century Gothic" w:hAnsi="Century Gothic" w:cstheme="minorHAnsi"/>
                <w:b/>
              </w:rPr>
              <w:t xml:space="preserve"> CON CONCURRENCIA DEL COMITÉ DE ADQUISICIONES NÚMERO DE LICITACIÓN: LPCC-</w:t>
            </w:r>
            <w:r w:rsidR="00977C11" w:rsidRPr="00D5329B">
              <w:rPr>
                <w:rFonts w:ascii="Century Gothic" w:hAnsi="Century Gothic" w:cstheme="minorHAnsi"/>
                <w:b/>
              </w:rPr>
              <w:t>0</w:t>
            </w:r>
            <w:r w:rsidR="002B4F84">
              <w:rPr>
                <w:rFonts w:ascii="Century Gothic" w:hAnsi="Century Gothic" w:cstheme="minorHAnsi"/>
                <w:b/>
              </w:rPr>
              <w:t>0</w:t>
            </w:r>
            <w:r w:rsidR="00F22362" w:rsidRPr="00D5329B">
              <w:rPr>
                <w:rFonts w:ascii="Century Gothic" w:hAnsi="Century Gothic" w:cstheme="minorHAnsi"/>
                <w:b/>
              </w:rPr>
              <w:t>3</w:t>
            </w:r>
            <w:r w:rsidRPr="00D5329B">
              <w:rPr>
                <w:rFonts w:ascii="Century Gothic" w:hAnsi="Century Gothic" w:cstheme="minorHAnsi"/>
                <w:b/>
              </w:rPr>
              <w:t>/202</w:t>
            </w:r>
            <w:r w:rsidR="001D135E" w:rsidRPr="00D5329B">
              <w:rPr>
                <w:rFonts w:ascii="Century Gothic" w:hAnsi="Century Gothic" w:cstheme="minorHAnsi"/>
                <w:b/>
              </w:rPr>
              <w:t>6</w:t>
            </w:r>
            <w:r w:rsidRPr="00D5329B">
              <w:rPr>
                <w:rFonts w:ascii="Century Gothic" w:eastAsia="Arial" w:hAnsi="Century Gothic" w:cs="Arial"/>
                <w:b/>
              </w:rPr>
              <w:t xml:space="preserve"> PARA </w:t>
            </w:r>
            <w:r w:rsidR="00F22362" w:rsidRPr="00D5329B">
              <w:rPr>
                <w:rFonts w:ascii="Century Gothic" w:eastAsia="Century Gothic" w:hAnsi="Century Gothic" w:cs="Century Gothic"/>
                <w:b/>
                <w:color w:val="000000"/>
              </w:rPr>
              <w:t>EL SERVICIO DE</w:t>
            </w:r>
            <w:r w:rsidR="00951BF4" w:rsidRPr="00D5329B">
              <w:rPr>
                <w:rFonts w:ascii="Century Gothic" w:eastAsia="Century Gothic" w:hAnsi="Century Gothic" w:cs="Century Gothic"/>
                <w:b/>
                <w:color w:val="000000"/>
              </w:rPr>
              <w:t xml:space="preserve"> MANTENIMI</w:t>
            </w:r>
            <w:r w:rsidR="006953A4" w:rsidRPr="00D5329B">
              <w:rPr>
                <w:rFonts w:ascii="Century Gothic" w:eastAsia="Century Gothic" w:hAnsi="Century Gothic" w:cs="Century Gothic"/>
                <w:b/>
                <w:color w:val="000000"/>
              </w:rPr>
              <w:t>EN</w:t>
            </w:r>
            <w:r w:rsidR="00951BF4" w:rsidRPr="00D5329B">
              <w:rPr>
                <w:rFonts w:ascii="Century Gothic" w:eastAsia="Century Gothic" w:hAnsi="Century Gothic" w:cs="Century Gothic"/>
                <w:b/>
                <w:color w:val="000000"/>
              </w:rPr>
              <w:t>TO PREVENTIVO AL CUARTO DE MAQUINAS Y ALBERCA DEL CENTRO DE REHABILITACION Y TERAPIA FISICA AQUA</w:t>
            </w:r>
            <w:r w:rsidRPr="00D5329B">
              <w:rPr>
                <w:rFonts w:ascii="Century Gothic" w:hAnsi="Century Gothic" w:cstheme="minorHAnsi"/>
                <w:bCs/>
              </w:rPr>
              <w:t xml:space="preserve"> S</w:t>
            </w:r>
            <w:r w:rsidRPr="00D5329B">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D5329B">
                <w:rPr>
                  <w:rStyle w:val="Hipervnculo"/>
                  <w:rFonts w:ascii="Century Gothic" w:hAnsi="Century Gothic" w:cstheme="minorHAnsi"/>
                </w:rPr>
                <w:t>https://www.ssmz.gob.mx/130122tlpcc/index.html</w:t>
              </w:r>
            </w:hyperlink>
            <w:r w:rsidRPr="00D5329B">
              <w:rPr>
                <w:rFonts w:ascii="Century Gothic" w:hAnsi="Century Gothic" w:cstheme="minorHAnsi"/>
              </w:rPr>
              <w:t xml:space="preserve"> según el calendario establecido de las presentes bases.</w:t>
            </w:r>
          </w:p>
          <w:p w14:paraId="14186951"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b/>
              </w:rPr>
              <w:t xml:space="preserve">NOTA: </w:t>
            </w:r>
            <w:r w:rsidRPr="00D5329B">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D5329B" w:rsidRDefault="000F53A7" w:rsidP="00D3664D">
            <w:pPr>
              <w:widowControl w:val="0"/>
              <w:autoSpaceDE w:val="0"/>
              <w:autoSpaceDN w:val="0"/>
              <w:adjustRightInd w:val="0"/>
              <w:jc w:val="both"/>
              <w:rPr>
                <w:rFonts w:ascii="Century Gothic" w:eastAsia="Times New Roman" w:hAnsi="Century Gothic" w:cstheme="minorHAnsi"/>
              </w:rPr>
            </w:pPr>
            <w:r w:rsidRPr="00D5329B">
              <w:rPr>
                <w:rFonts w:ascii="Century Gothic" w:eastAsia="Times New Roman" w:hAnsi="Century Gothic" w:cstheme="minorHAnsi"/>
              </w:rPr>
              <w:t xml:space="preserve">Se adjunta a estas bases el </w:t>
            </w:r>
            <w:r w:rsidRPr="00D5329B">
              <w:rPr>
                <w:rFonts w:ascii="Century Gothic" w:eastAsia="Times New Roman" w:hAnsi="Century Gothic" w:cstheme="minorHAnsi"/>
                <w:b/>
              </w:rPr>
              <w:t>FORMATO A Y B</w:t>
            </w:r>
            <w:r w:rsidRPr="00D5329B">
              <w:rPr>
                <w:rFonts w:ascii="Century Gothic" w:eastAsia="Times New Roman" w:hAnsi="Century Gothic" w:cstheme="minorHAnsi"/>
              </w:rPr>
              <w:t xml:space="preserve"> </w:t>
            </w:r>
            <w:r w:rsidRPr="00D5329B">
              <w:rPr>
                <w:rFonts w:ascii="Century Gothic" w:eastAsia="Times New Roman" w:hAnsi="Century Gothic" w:cstheme="minorHAnsi"/>
                <w:b/>
              </w:rPr>
              <w:t>(</w:t>
            </w:r>
            <w:r w:rsidRPr="00D5329B">
              <w:rPr>
                <w:rFonts w:ascii="Century Gothic" w:eastAsia="Times New Roman" w:hAnsi="Century Gothic" w:cstheme="minorHAnsi"/>
                <w:b/>
                <w:u w:val="single"/>
              </w:rPr>
              <w:t>Caratulas para la presentación de entrega de sobres</w:t>
            </w:r>
            <w:r w:rsidRPr="00D5329B">
              <w:rPr>
                <w:rFonts w:ascii="Century Gothic" w:eastAsia="Times New Roman" w:hAnsi="Century Gothic" w:cstheme="minorHAnsi"/>
                <w:b/>
              </w:rPr>
              <w:t xml:space="preserve">) </w:t>
            </w:r>
            <w:r w:rsidRPr="00D5329B">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2CEE6BB6" w:rsidR="000F53A7" w:rsidRPr="00D5329B" w:rsidRDefault="000F53A7" w:rsidP="00706721">
            <w:pPr>
              <w:spacing w:after="0" w:line="240" w:lineRule="auto"/>
              <w:jc w:val="both"/>
              <w:rPr>
                <w:rFonts w:ascii="Century Gothic" w:hAnsi="Century Gothic" w:cstheme="minorHAnsi"/>
                <w:b/>
              </w:rPr>
            </w:pPr>
            <w:r w:rsidRPr="00D5329B">
              <w:rPr>
                <w:rFonts w:ascii="Century Gothic" w:hAnsi="Century Gothic" w:cstheme="minorHAnsi"/>
                <w:b/>
              </w:rPr>
              <w:t>Acto de presentación y apertura de proposiciones</w:t>
            </w:r>
          </w:p>
          <w:p w14:paraId="405D4B0D" w14:textId="77777777" w:rsidR="00C40B21" w:rsidRPr="00D5329B" w:rsidRDefault="00C40B21" w:rsidP="00706721">
            <w:pPr>
              <w:spacing w:after="0" w:line="240" w:lineRule="auto"/>
              <w:jc w:val="both"/>
              <w:rPr>
                <w:rFonts w:ascii="Century Gothic" w:hAnsi="Century Gothic" w:cstheme="minorHAnsi"/>
                <w:b/>
              </w:rPr>
            </w:pPr>
          </w:p>
          <w:p w14:paraId="2F6DB697" w14:textId="77777777" w:rsidR="00F77E13" w:rsidRPr="00D5329B" w:rsidRDefault="000F53A7" w:rsidP="008D690E">
            <w:pPr>
              <w:widowControl w:val="0"/>
              <w:autoSpaceDE w:val="0"/>
              <w:autoSpaceDN w:val="0"/>
              <w:adjustRightInd w:val="0"/>
              <w:spacing w:after="0"/>
              <w:jc w:val="both"/>
              <w:rPr>
                <w:rFonts w:ascii="Century Gothic" w:eastAsia="SimSun" w:hAnsi="Century Gothic" w:cstheme="minorHAnsi"/>
                <w:b/>
                <w:lang w:eastAsia="es-ES"/>
              </w:rPr>
            </w:pPr>
            <w:r w:rsidRPr="00D5329B">
              <w:rPr>
                <w:rFonts w:ascii="Century Gothic" w:hAnsi="Century Gothic" w:cstheme="minorHAnsi"/>
                <w:b/>
              </w:rPr>
              <w:t>Participación Presencial:</w:t>
            </w:r>
            <w:r w:rsidRPr="00D5329B">
              <w:rPr>
                <w:rFonts w:ascii="Century Gothic" w:hAnsi="Century Gothic" w:cstheme="minorHAnsi"/>
              </w:rPr>
              <w:t xml:space="preserve"> </w:t>
            </w:r>
            <w:r w:rsidRPr="00D5329B">
              <w:rPr>
                <w:rFonts w:ascii="Century Gothic" w:eastAsia="MS Mincho" w:hAnsi="Century Gothic" w:cstheme="minorHAnsi"/>
                <w:color w:val="000000"/>
                <w:lang w:val="es-ES" w:eastAsia="es-ES"/>
              </w:rPr>
              <w:t xml:space="preserve">Presentar en dos </w:t>
            </w:r>
            <w:r w:rsidRPr="00D5329B">
              <w:rPr>
                <w:rFonts w:ascii="Century Gothic" w:eastAsia="MS Mincho" w:hAnsi="Century Gothic" w:cstheme="minorHAnsi"/>
                <w:b/>
                <w:color w:val="000000"/>
                <w:lang w:val="es-ES" w:eastAsia="es-ES"/>
              </w:rPr>
              <w:t>sobres cerrados</w:t>
            </w:r>
            <w:r w:rsidRPr="00D5329B">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D5329B">
              <w:rPr>
                <w:rFonts w:ascii="Century Gothic" w:eastAsia="SimSun" w:hAnsi="Century Gothic" w:cstheme="minorHAnsi"/>
                <w:lang w:eastAsia="es-ES"/>
              </w:rPr>
              <w:t xml:space="preserve">y firmados por el representante legal o la persona física según corresponda; utilizando los </w:t>
            </w:r>
            <w:r w:rsidRPr="00D5329B">
              <w:rPr>
                <w:rFonts w:ascii="Century Gothic" w:eastAsia="SimSun" w:hAnsi="Century Gothic" w:cstheme="minorHAnsi"/>
                <w:b/>
                <w:lang w:eastAsia="es-ES"/>
              </w:rPr>
              <w:t>Formatos de caratula A y B</w:t>
            </w:r>
          </w:p>
          <w:p w14:paraId="2A0A6432" w14:textId="7C3F9CC2" w:rsidR="000F53A7" w:rsidRPr="00D5329B" w:rsidRDefault="000F53A7" w:rsidP="008D690E">
            <w:pPr>
              <w:widowControl w:val="0"/>
              <w:autoSpaceDE w:val="0"/>
              <w:autoSpaceDN w:val="0"/>
              <w:adjustRightInd w:val="0"/>
              <w:spacing w:after="0"/>
              <w:jc w:val="both"/>
              <w:rPr>
                <w:rFonts w:ascii="Century Gothic" w:eastAsia="Times New Roman" w:hAnsi="Century Gothic" w:cstheme="minorHAnsi"/>
                <w:i/>
              </w:rPr>
            </w:pPr>
            <w:r w:rsidRPr="00D5329B">
              <w:rPr>
                <w:rFonts w:ascii="Century Gothic" w:eastAsia="Times New Roman" w:hAnsi="Century Gothic" w:cstheme="minorHAnsi"/>
                <w:i/>
              </w:rPr>
              <w:t xml:space="preserve"> </w:t>
            </w:r>
          </w:p>
          <w:p w14:paraId="6BB2AD59" w14:textId="69E06D20" w:rsidR="000F53A7" w:rsidRPr="00D5329B" w:rsidRDefault="000F53A7" w:rsidP="000F53A7">
            <w:pPr>
              <w:spacing w:after="0" w:line="240" w:lineRule="auto"/>
              <w:jc w:val="both"/>
              <w:rPr>
                <w:rFonts w:ascii="Century Gothic" w:hAnsi="Century Gothic" w:cstheme="minorHAnsi"/>
                <w:b/>
                <w:u w:val="single"/>
              </w:rPr>
            </w:pPr>
            <w:r w:rsidRPr="00D5329B">
              <w:rPr>
                <w:rFonts w:ascii="Century Gothic" w:hAnsi="Century Gothic" w:cstheme="minorHAnsi"/>
                <w:b/>
                <w:u w:val="single"/>
              </w:rPr>
              <w:t xml:space="preserve">Deberán ser entregados en el auditorio del Hospital General de Zapopan el día </w:t>
            </w:r>
            <w:r w:rsidR="0098218F" w:rsidRPr="00D5329B">
              <w:rPr>
                <w:rFonts w:ascii="Century Gothic" w:hAnsi="Century Gothic" w:cstheme="minorHAnsi"/>
                <w:b/>
                <w:u w:val="single"/>
              </w:rPr>
              <w:t>26</w:t>
            </w:r>
            <w:r w:rsidR="00F77E13" w:rsidRPr="00D5329B">
              <w:rPr>
                <w:rFonts w:ascii="Century Gothic" w:hAnsi="Century Gothic" w:cstheme="minorHAnsi"/>
                <w:b/>
                <w:u w:val="single"/>
              </w:rPr>
              <w:t xml:space="preserve"> de </w:t>
            </w:r>
            <w:r w:rsidR="00FD0745" w:rsidRPr="00D5329B">
              <w:rPr>
                <w:rFonts w:ascii="Century Gothic" w:hAnsi="Century Gothic" w:cstheme="minorHAnsi"/>
                <w:b/>
                <w:u w:val="single"/>
              </w:rPr>
              <w:t>enero</w:t>
            </w:r>
            <w:r w:rsidRPr="00D5329B">
              <w:rPr>
                <w:rFonts w:ascii="Century Gothic" w:hAnsi="Century Gothic" w:cstheme="minorHAnsi"/>
                <w:b/>
                <w:u w:val="single"/>
              </w:rPr>
              <w:t xml:space="preserve"> </w:t>
            </w:r>
            <w:r w:rsidR="00F77E13" w:rsidRPr="00D5329B">
              <w:rPr>
                <w:rFonts w:ascii="Century Gothic" w:hAnsi="Century Gothic" w:cstheme="minorHAnsi"/>
                <w:b/>
                <w:u w:val="single"/>
              </w:rPr>
              <w:t>del 202</w:t>
            </w:r>
            <w:r w:rsidR="00FD0745" w:rsidRPr="00D5329B">
              <w:rPr>
                <w:rFonts w:ascii="Century Gothic" w:hAnsi="Century Gothic" w:cstheme="minorHAnsi"/>
                <w:b/>
                <w:u w:val="single"/>
              </w:rPr>
              <w:t>6</w:t>
            </w:r>
            <w:r w:rsidR="00F77E13" w:rsidRPr="00D5329B">
              <w:rPr>
                <w:rFonts w:ascii="Century Gothic" w:hAnsi="Century Gothic" w:cstheme="minorHAnsi"/>
                <w:b/>
                <w:u w:val="single"/>
              </w:rPr>
              <w:t xml:space="preserve"> en el horario de las </w:t>
            </w:r>
            <w:r w:rsidR="00C40B21" w:rsidRPr="00D5329B">
              <w:rPr>
                <w:rFonts w:ascii="Century Gothic" w:hAnsi="Century Gothic" w:cstheme="minorHAnsi"/>
                <w:b/>
                <w:u w:val="single"/>
              </w:rPr>
              <w:t>10</w:t>
            </w:r>
            <w:r w:rsidR="00F77E13" w:rsidRPr="00D5329B">
              <w:rPr>
                <w:rFonts w:ascii="Century Gothic" w:hAnsi="Century Gothic" w:cstheme="minorHAnsi"/>
                <w:b/>
                <w:u w:val="single"/>
              </w:rPr>
              <w:t>:30 horas a las 1</w:t>
            </w:r>
            <w:r w:rsidR="00C40B21" w:rsidRPr="00D5329B">
              <w:rPr>
                <w:rFonts w:ascii="Century Gothic" w:hAnsi="Century Gothic" w:cstheme="minorHAnsi"/>
                <w:b/>
                <w:u w:val="single"/>
              </w:rPr>
              <w:t>1</w:t>
            </w:r>
            <w:r w:rsidRPr="00D5329B">
              <w:rPr>
                <w:rFonts w:ascii="Century Gothic" w:hAnsi="Century Gothic" w:cstheme="minorHAnsi"/>
                <w:b/>
                <w:u w:val="single"/>
              </w:rPr>
              <w:t>:30 horas.</w:t>
            </w:r>
          </w:p>
          <w:p w14:paraId="40B131B5" w14:textId="77777777" w:rsidR="000F53A7" w:rsidRPr="00D5329B" w:rsidRDefault="000F53A7" w:rsidP="000F53A7">
            <w:pPr>
              <w:spacing w:after="0" w:line="240" w:lineRule="auto"/>
              <w:jc w:val="both"/>
              <w:rPr>
                <w:rFonts w:ascii="Century Gothic" w:eastAsia="Times New Roman" w:hAnsi="Century Gothic" w:cstheme="minorHAnsi"/>
              </w:rPr>
            </w:pPr>
          </w:p>
          <w:p w14:paraId="68CCC8B0" w14:textId="77777777" w:rsidR="000F53A7" w:rsidRPr="00D5329B" w:rsidRDefault="000F53A7" w:rsidP="000F53A7">
            <w:pPr>
              <w:spacing w:after="0" w:line="240" w:lineRule="auto"/>
              <w:jc w:val="both"/>
              <w:rPr>
                <w:rFonts w:ascii="Century Gothic" w:hAnsi="Century Gothic" w:cstheme="minorHAnsi"/>
                <w:b/>
                <w:bCs/>
              </w:rPr>
            </w:pPr>
            <w:r w:rsidRPr="00D5329B">
              <w:rPr>
                <w:rFonts w:ascii="Century Gothic" w:hAnsi="Century Gothic" w:cstheme="minorHAnsi"/>
                <w:b/>
                <w:bCs/>
              </w:rPr>
              <w:t xml:space="preserve">LAS PROPUESTAS PRESENTADAS FUERA DEL HORARIO Y DÍA SEÑALADO </w:t>
            </w:r>
            <w:r w:rsidRPr="00D5329B">
              <w:rPr>
                <w:rFonts w:ascii="Century Gothic" w:hAnsi="Century Gothic" w:cstheme="minorHAnsi"/>
                <w:b/>
                <w:bCs/>
                <w:u w:val="single"/>
              </w:rPr>
              <w:t>NO</w:t>
            </w:r>
            <w:r w:rsidRPr="00D5329B">
              <w:rPr>
                <w:rFonts w:ascii="Century Gothic" w:hAnsi="Century Gothic" w:cstheme="minorHAnsi"/>
                <w:b/>
                <w:bCs/>
              </w:rPr>
              <w:t xml:space="preserve"> PODRÁN SER TOMADAS EN CUENTA</w:t>
            </w:r>
          </w:p>
          <w:p w14:paraId="133C0346" w14:textId="77777777" w:rsidR="000F53A7" w:rsidRPr="00D5329B" w:rsidRDefault="000F53A7" w:rsidP="000F53A7">
            <w:pPr>
              <w:spacing w:after="0" w:line="240" w:lineRule="auto"/>
              <w:jc w:val="both"/>
              <w:rPr>
                <w:rFonts w:ascii="Century Gothic" w:hAnsi="Century Gothic" w:cstheme="minorHAnsi"/>
                <w:b/>
                <w:bCs/>
              </w:rPr>
            </w:pPr>
          </w:p>
          <w:p w14:paraId="00564729"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D5329B" w:rsidRDefault="000F53A7" w:rsidP="000F53A7">
            <w:pPr>
              <w:spacing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Para intervenir en el acto de presentación y apertura de proposiciones, bastará que los licitantes </w:t>
            </w:r>
            <w:r w:rsidRPr="00D5329B">
              <w:rPr>
                <w:rFonts w:ascii="Century Gothic" w:eastAsia="Times New Roman" w:hAnsi="Century Gothic" w:cstheme="minorHAnsi"/>
                <w:color w:val="000000" w:themeColor="text1"/>
              </w:rPr>
              <w:t xml:space="preserve">presenten </w:t>
            </w:r>
            <w:r w:rsidRPr="00D5329B">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D5329B">
              <w:rPr>
                <w:rFonts w:ascii="Century Gothic" w:hAnsi="Century Gothic" w:cstheme="minorHAnsi"/>
              </w:rPr>
              <w:t xml:space="preserve">, de conformidad con </w:t>
            </w:r>
            <w:r w:rsidRPr="00D5329B">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D5329B" w:rsidRDefault="008D690E" w:rsidP="008D690E">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Declaración de “procedimiento de adquisición” desierto</w:t>
            </w:r>
            <w:r w:rsidR="000F53A7" w:rsidRPr="00D5329B">
              <w:rPr>
                <w:rFonts w:ascii="Century Gothic" w:eastAsia="Times New Roman" w:hAnsi="Century Gothic" w:cstheme="minorHAnsi"/>
                <w:b/>
              </w:rPr>
              <w:t>.</w:t>
            </w:r>
          </w:p>
          <w:p w14:paraId="777CC6DA" w14:textId="77777777" w:rsidR="00B8401F" w:rsidRPr="00D5329B" w:rsidRDefault="00B8401F" w:rsidP="008D690E">
            <w:pPr>
              <w:spacing w:after="0" w:line="240" w:lineRule="auto"/>
              <w:jc w:val="both"/>
              <w:rPr>
                <w:rFonts w:ascii="Century Gothic" w:eastAsia="Times New Roman" w:hAnsi="Century Gothic" w:cstheme="minorHAnsi"/>
                <w:b/>
              </w:rPr>
            </w:pPr>
          </w:p>
          <w:p w14:paraId="4346CF7B" w14:textId="6842938A" w:rsidR="000F53A7" w:rsidRPr="00D5329B" w:rsidRDefault="000F53A7" w:rsidP="008D690E">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D5329B" w:rsidRDefault="008D690E" w:rsidP="008D690E">
            <w:pPr>
              <w:spacing w:after="0" w:line="240" w:lineRule="auto"/>
              <w:jc w:val="both"/>
              <w:rPr>
                <w:rFonts w:ascii="Century Gothic" w:eastAsia="Times New Roman" w:hAnsi="Century Gothic" w:cstheme="minorHAnsi"/>
              </w:rPr>
            </w:pPr>
          </w:p>
          <w:p w14:paraId="0E927C9D" w14:textId="2900303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no se reciba por lo menos una propuesta en el acto de presentación y apertura de propuestas.</w:t>
            </w:r>
          </w:p>
          <w:p w14:paraId="24C34371" w14:textId="5F827ED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ninguna de las propuestas cumpla con todos los requisitos solicitados en estas bases.</w:t>
            </w:r>
          </w:p>
          <w:p w14:paraId="71FF0690" w14:textId="1F6AB864"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BE6393D" w14:textId="77777777" w:rsidR="001620DF" w:rsidRPr="00D5329B" w:rsidRDefault="000F53A7" w:rsidP="000F53A7">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D5329B" w:rsidRDefault="00D96591" w:rsidP="00D96591">
            <w:pPr>
              <w:spacing w:line="240" w:lineRule="auto"/>
              <w:ind w:left="-42"/>
              <w:jc w:val="both"/>
              <w:rPr>
                <w:rFonts w:ascii="Century Gothic" w:eastAsia="Times New Roman" w:hAnsi="Century Gothic" w:cstheme="minorHAnsi"/>
              </w:rPr>
            </w:pPr>
            <w:r w:rsidRPr="00D5329B">
              <w:rPr>
                <w:rFonts w:ascii="Century Gothic" w:hAnsi="Century Gothic" w:cstheme="minorHAnsi"/>
                <w:b/>
              </w:rPr>
              <w:lastRenderedPageBreak/>
              <w:t xml:space="preserve"> </w:t>
            </w:r>
            <w:r w:rsidR="000F53A7" w:rsidRPr="00D5329B">
              <w:rPr>
                <w:rFonts w:ascii="Century Gothic" w:hAnsi="Century Gothic" w:cstheme="minorHAnsi"/>
                <w:b/>
              </w:rPr>
              <w:t>Una vez recibidas las proposiciones presentadas, se procederá de la siguiente manera</w:t>
            </w:r>
          </w:p>
          <w:p w14:paraId="6595B91E"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Cs/>
                <w:lang w:eastAsia="es-ES"/>
              </w:rPr>
              <w:t>Acuse de carta de intención de participación.</w:t>
            </w:r>
          </w:p>
          <w:p w14:paraId="57B7912D"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2)</w:t>
            </w:r>
            <w:r w:rsidRPr="00D5329B">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3)</w:t>
            </w:r>
            <w:r w:rsidRPr="00D5329B">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4) </w:t>
            </w:r>
            <w:r w:rsidRPr="00D5329B">
              <w:rPr>
                <w:rFonts w:ascii="Century Gothic" w:eastAsia="Times New Roman" w:hAnsi="Century Gothic" w:cstheme="minorHAnsi"/>
              </w:rPr>
              <w:t xml:space="preserve">Formato para la declaración escrita. </w:t>
            </w:r>
          </w:p>
          <w:p w14:paraId="0ED925B0"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Manifiesto de Opinión Positiva de Cumplimiento de Obligaciones Fiscales y Constancia impresa </w:t>
            </w:r>
            <w:r w:rsidRPr="00D5329B">
              <w:rPr>
                <w:rFonts w:ascii="Century Gothic" w:eastAsia="Arial" w:hAnsi="Century Gothic" w:cstheme="minorHAnsi"/>
              </w:rPr>
              <w:t xml:space="preserve">emitida por el Servicio de Administración Tributaria (SAT) </w:t>
            </w:r>
            <w:r w:rsidRPr="00D5329B">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D5329B"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D5329B">
              <w:rPr>
                <w:rFonts w:ascii="Century Gothic" w:hAnsi="Century Gothic" w:cstheme="minorHAnsi"/>
                <w:shd w:val="clear" w:color="auto" w:fill="FFFFFF"/>
              </w:rPr>
              <w:t xml:space="preserve">Copia Simple legible a nombre del LICITANTE del último </w:t>
            </w:r>
            <w:r w:rsidRPr="00D5329B">
              <w:rPr>
                <w:rFonts w:ascii="Century Gothic" w:hAnsi="Century Gothic" w:cstheme="minorHAnsi"/>
                <w:bCs/>
                <w:shd w:val="clear" w:color="auto" w:fill="FFFFFF"/>
              </w:rPr>
              <w:t xml:space="preserve">pago del impuesto </w:t>
            </w:r>
            <w:r w:rsidRPr="00D5329B">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Manifiesto de Opinión de Cumplimiento y acuse de obligaciones</w:t>
            </w:r>
            <w:r w:rsidRPr="00D5329B">
              <w:rPr>
                <w:rFonts w:ascii="Century Gothic" w:hAnsi="Century Gothic" w:cstheme="minorHAnsi"/>
                <w:shd w:val="clear" w:color="auto" w:fill="FFFFFF"/>
              </w:rPr>
              <w:t xml:space="preserve"> ante el </w:t>
            </w:r>
            <w:r w:rsidRPr="00D5329B">
              <w:rPr>
                <w:rFonts w:ascii="Century Gothic" w:hAnsi="Century Gothic" w:cstheme="minorHAnsi"/>
                <w:b/>
                <w:shd w:val="clear" w:color="auto" w:fill="FFFFFF"/>
              </w:rPr>
              <w:t>Instituto Mexicano del Seguro Social</w:t>
            </w:r>
            <w:r w:rsidRPr="00D5329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5329B">
              <w:rPr>
                <w:rFonts w:ascii="Century Gothic" w:eastAsia="Times New Roman" w:hAnsi="Century Gothic" w:cstheme="minorHAnsi"/>
              </w:rPr>
              <w:t xml:space="preserve">firmada por el representante legal, </w:t>
            </w:r>
            <w:r w:rsidRPr="00D5329B">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D5329B">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D5329B">
              <w:rPr>
                <w:rFonts w:ascii="Century Gothic" w:eastAsia="Times New Roman" w:hAnsi="Century Gothic" w:cstheme="minorHAnsi"/>
                <w:b/>
                <w:lang w:val="es" w:eastAsia="ja-JP"/>
              </w:rPr>
              <w:t>(INFONAVIT)</w:t>
            </w:r>
            <w:r w:rsidRPr="00D5329B">
              <w:rPr>
                <w:rFonts w:ascii="Century Gothic" w:eastAsia="Times New Roman" w:hAnsi="Century Gothic" w:cstheme="minorHAnsi"/>
                <w:lang w:val="es" w:eastAsia="ja-JP"/>
              </w:rPr>
              <w:t xml:space="preserve"> con fecha no mayor a 30 días naturales a la fecha de registro de las propuestas técnicas y económicas. </w:t>
            </w:r>
            <w:r w:rsidRPr="00D5329B">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D5329B">
              <w:rPr>
                <w:rFonts w:ascii="Century Gothic" w:eastAsia="SimSun" w:hAnsi="Century Gothic" w:cstheme="minorHAnsi"/>
                <w:color w:val="000000"/>
                <w:lang w:eastAsia="es-ES"/>
              </w:rPr>
              <w:t xml:space="preserve"> </w:t>
            </w:r>
          </w:p>
          <w:p w14:paraId="777FAE04"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5) </w:t>
            </w:r>
            <w:r w:rsidRPr="00D5329B">
              <w:rPr>
                <w:rFonts w:ascii="Century Gothic" w:eastAsia="Times New Roman" w:hAnsi="Century Gothic" w:cstheme="minorHAnsi"/>
              </w:rPr>
              <w:t>Descripción detallada</w:t>
            </w:r>
          </w:p>
          <w:p w14:paraId="7843C5E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6)</w:t>
            </w:r>
            <w:r w:rsidRPr="00D5329B">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7)</w:t>
            </w:r>
            <w:r w:rsidRPr="00D5329B">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8) </w:t>
            </w:r>
            <w:r w:rsidRPr="00D5329B">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9) </w:t>
            </w:r>
            <w:r w:rsidRPr="00D5329B">
              <w:rPr>
                <w:rFonts w:ascii="Century Gothic" w:eastAsia="SimSun" w:hAnsi="Century Gothic" w:cstheme="minorHAnsi"/>
                <w:bCs/>
                <w:lang w:eastAsia="es-ES"/>
              </w:rPr>
              <w:t>Declaración de aportación cinco al millar para el fondo impulso Jalisco, firmada por el representante legal.</w:t>
            </w:r>
          </w:p>
          <w:p w14:paraId="6F039296" w14:textId="62CC74D3" w:rsidR="00D876ED" w:rsidRPr="00D5329B" w:rsidRDefault="00EE18EF"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10) </w:t>
            </w:r>
            <w:r w:rsidRPr="00D5329B">
              <w:rPr>
                <w:rFonts w:ascii="Century Gothic" w:eastAsia="SimSun" w:hAnsi="Century Gothic" w:cstheme="minorHAnsi"/>
                <w:lang w:eastAsia="es-ES"/>
              </w:rPr>
              <w:t>Constancia de visita de campo</w:t>
            </w:r>
          </w:p>
          <w:p w14:paraId="6EBBF0A0" w14:textId="1573F764" w:rsidR="00443710" w:rsidRPr="00D5329B"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11) </w:t>
            </w:r>
            <w:r w:rsidRPr="00D5329B">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D5329B"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formatos deberán ser llenados a computadora o impresos, y llenados a máquina (no a mano) y entregados en el sobre cerrado debidamente firmados</w:t>
            </w:r>
            <w:r w:rsidR="0052707A" w:rsidRPr="00D5329B">
              <w:rPr>
                <w:rFonts w:ascii="Century Gothic" w:hAnsi="Century Gothic" w:cstheme="minorHAnsi"/>
              </w:rPr>
              <w:t xml:space="preserve"> por el representante legal de </w:t>
            </w:r>
            <w:r w:rsidR="0052707A" w:rsidRPr="00D5329B">
              <w:rPr>
                <w:rFonts w:ascii="Century Gothic" w:hAnsi="Century Gothic" w:cstheme="minorHAnsi"/>
              </w:rPr>
              <w:lastRenderedPageBreak/>
              <w:t>la empresa</w:t>
            </w:r>
            <w:r w:rsidRPr="00D5329B">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D5329B" w:rsidRDefault="000F53A7" w:rsidP="000F53A7">
            <w:pPr>
              <w:spacing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NOTA: La recepción de los documentos no </w:t>
            </w:r>
            <w:r w:rsidRPr="00D5329B">
              <w:rPr>
                <w:rFonts w:ascii="Century Gothic" w:hAnsi="Century Gothic" w:cstheme="minorHAnsi"/>
                <w:b/>
              </w:rPr>
              <w:t>implica la evaluación de su contenido, ni el desechamiento de las propuestas presentadas.</w:t>
            </w:r>
          </w:p>
          <w:p w14:paraId="1D26E92D" w14:textId="592EE98B" w:rsidR="000F53A7" w:rsidRPr="00D5329B" w:rsidRDefault="000F53A7" w:rsidP="000F53A7">
            <w:pPr>
              <w:pStyle w:val="Default"/>
              <w:jc w:val="both"/>
              <w:rPr>
                <w:rFonts w:ascii="Century Gothic" w:hAnsi="Century Gothic" w:cstheme="minorHAnsi"/>
                <w:b/>
                <w:sz w:val="22"/>
                <w:szCs w:val="22"/>
                <w:u w:val="single"/>
              </w:rPr>
            </w:pPr>
            <w:r w:rsidRPr="00D5329B">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5329B">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D5329B">
              <w:rPr>
                <w:rFonts w:ascii="Century Gothic" w:eastAsia="Times New Roman" w:hAnsi="Century Gothic" w:cstheme="minorHAnsi"/>
                <w:b/>
                <w:sz w:val="22"/>
                <w:szCs w:val="22"/>
                <w:u w:val="single"/>
              </w:rPr>
              <w:t>Articulo</w:t>
            </w:r>
            <w:proofErr w:type="spellEnd"/>
            <w:r w:rsidRPr="00D5329B">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D5329B"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Forma en la que se deberán presentar las proposiciones</w:t>
            </w:r>
          </w:p>
          <w:p w14:paraId="54AFD81D" w14:textId="430661A1" w:rsidR="008D690E" w:rsidRPr="00D5329B"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 xml:space="preserve"> </w:t>
            </w:r>
          </w:p>
          <w:p w14:paraId="5519D2AA" w14:textId="29573645" w:rsidR="000F53A7" w:rsidRPr="00D5329B" w:rsidRDefault="000F53A7" w:rsidP="008D690E">
            <w:pPr>
              <w:widowControl w:val="0"/>
              <w:autoSpaceDE w:val="0"/>
              <w:autoSpaceDN w:val="0"/>
              <w:adjustRightInd w:val="0"/>
              <w:spacing w:after="0" w:line="240" w:lineRule="auto"/>
              <w:rPr>
                <w:rFonts w:ascii="Century Gothic" w:hAnsi="Century Gothic" w:cstheme="minorHAnsi"/>
              </w:rPr>
            </w:pPr>
            <w:r w:rsidRPr="00D5329B">
              <w:rPr>
                <w:rFonts w:ascii="Century Gothic" w:eastAsia="MS Mincho" w:hAnsi="Century Gothic" w:cstheme="minorHAnsi"/>
                <w:color w:val="000000"/>
                <w:lang w:val="es-ES" w:eastAsia="es-ES"/>
              </w:rPr>
              <w:t xml:space="preserve">Idioma: </w:t>
            </w:r>
            <w:r w:rsidRPr="00D5329B">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D5329B"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eastAsia="Times New Roman" w:hAnsi="Century Gothic" w:cstheme="minorHAnsi"/>
                <w:lang w:eastAsia="es-ES"/>
              </w:rPr>
              <w:t xml:space="preserve">Los documentos solicitados deberán ser dirigidos al </w:t>
            </w:r>
            <w:r w:rsidRPr="00D5329B">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licitantes participantes, deberán entregar sus propuestas, en dos sobres cerrados (propuesta técnica y propuesta económica respectivamente) y</w:t>
            </w:r>
            <w:r w:rsidRPr="00D5329B">
              <w:rPr>
                <w:rFonts w:ascii="Century Gothic" w:eastAsia="Times New Roman" w:hAnsi="Century Gothic" w:cstheme="minorHAnsi"/>
                <w:lang w:eastAsia="es-ES"/>
              </w:rPr>
              <w:t xml:space="preserve"> </w:t>
            </w:r>
            <w:r w:rsidRPr="00D5329B">
              <w:rPr>
                <w:rFonts w:ascii="Century Gothic" w:hAnsi="Century Gothic" w:cstheme="minorHAnsi"/>
              </w:rPr>
              <w:t>firmados por el representante legal incluyendo el número de la licitación en la que se participa.</w:t>
            </w:r>
          </w:p>
          <w:p w14:paraId="6A1415FC" w14:textId="77777777" w:rsidR="000F53A7" w:rsidRPr="00D5329B" w:rsidRDefault="000F53A7" w:rsidP="000F53A7">
            <w:pPr>
              <w:spacing w:line="240" w:lineRule="auto"/>
              <w:jc w:val="both"/>
              <w:rPr>
                <w:rFonts w:ascii="Century Gothic" w:eastAsia="Times New Roman" w:hAnsi="Century Gothic" w:cstheme="minorHAnsi"/>
                <w:lang w:eastAsia="es-ES"/>
              </w:rPr>
            </w:pPr>
            <w:r w:rsidRPr="00D5329B">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D5329B" w:rsidRDefault="000F53A7" w:rsidP="000F53A7">
            <w:pPr>
              <w:spacing w:after="0" w:line="240" w:lineRule="auto"/>
              <w:jc w:val="both"/>
              <w:rPr>
                <w:rFonts w:ascii="Century Gothic" w:eastAsia="Arial" w:hAnsi="Century Gothic" w:cstheme="minorHAnsi"/>
              </w:rPr>
            </w:pPr>
            <w:r w:rsidRPr="00D5329B">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D5329B"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D5329B" w:rsidRDefault="000F53A7" w:rsidP="008D690E">
            <w:pPr>
              <w:spacing w:after="0" w:line="240" w:lineRule="auto"/>
              <w:jc w:val="both"/>
              <w:rPr>
                <w:rFonts w:ascii="Century Gothic" w:eastAsia="Times New Roman" w:hAnsi="Century Gothic" w:cstheme="minorHAnsi"/>
                <w:b/>
                <w:lang w:eastAsia="es-ES"/>
              </w:rPr>
            </w:pPr>
            <w:r w:rsidRPr="00D5329B">
              <w:rPr>
                <w:rFonts w:ascii="Century Gothic" w:eastAsia="Times New Roman" w:hAnsi="Century Gothic" w:cstheme="minorHAnsi"/>
                <w:b/>
                <w:lang w:eastAsia="es-ES"/>
              </w:rPr>
              <w:t>Acreditación legal</w:t>
            </w:r>
          </w:p>
          <w:p w14:paraId="0AF4F531" w14:textId="77777777" w:rsidR="00B8401F" w:rsidRPr="00D5329B"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D5329B" w:rsidRDefault="000F53A7" w:rsidP="008D690E">
            <w:pPr>
              <w:spacing w:after="0" w:line="240" w:lineRule="auto"/>
              <w:contextualSpacing/>
              <w:jc w:val="both"/>
              <w:rPr>
                <w:rFonts w:ascii="Century Gothic" w:hAnsi="Century Gothic" w:cstheme="minorHAnsi"/>
              </w:rPr>
            </w:pPr>
            <w:r w:rsidRPr="00D5329B">
              <w:rPr>
                <w:rFonts w:ascii="Century Gothic" w:hAnsi="Century Gothic" w:cstheme="minorHAnsi"/>
              </w:rPr>
              <w:t xml:space="preserve">Los interesados en participar deberán presentar el </w:t>
            </w:r>
            <w:r w:rsidRPr="00D5329B">
              <w:rPr>
                <w:rFonts w:ascii="Century Gothic" w:hAnsi="Century Gothic" w:cstheme="minorHAnsi"/>
                <w:b/>
              </w:rPr>
              <w:t>Anexo 2</w:t>
            </w:r>
            <w:r w:rsidRPr="00D5329B">
              <w:rPr>
                <w:rFonts w:ascii="Century Gothic" w:hAnsi="Century Gothic" w:cstheme="minorHAnsi"/>
              </w:rPr>
              <w:t xml:space="preserve"> “anexo acreditación legal” conforme a las consideraciones siguientes:</w:t>
            </w:r>
          </w:p>
          <w:p w14:paraId="18EEB54C" w14:textId="77777777" w:rsidR="000F53A7" w:rsidRPr="00D5329B" w:rsidRDefault="000F53A7" w:rsidP="000F53A7">
            <w:pPr>
              <w:spacing w:after="0" w:line="240" w:lineRule="auto"/>
              <w:contextualSpacing/>
              <w:jc w:val="both"/>
              <w:rPr>
                <w:rFonts w:ascii="Century Gothic" w:hAnsi="Century Gothic" w:cstheme="minorHAnsi"/>
              </w:rPr>
            </w:pPr>
          </w:p>
          <w:p w14:paraId="18ADD624" w14:textId="461B6147"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t>Aquellos LICITANTES INSCRITOS EN EL PADRÓN DE</w:t>
            </w:r>
            <w:r w:rsidR="00B8401F" w:rsidRPr="00D5329B">
              <w:rPr>
                <w:rFonts w:ascii="Century Gothic" w:hAnsi="Century Gothic" w:cstheme="minorHAnsi"/>
                <w:b/>
                <w:u w:val="single"/>
              </w:rPr>
              <w:t xml:space="preserve"> PROVEEDORES DEL O.P.D. “SSMZ”</w:t>
            </w:r>
          </w:p>
          <w:p w14:paraId="236FAC79"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 xml:space="preserve">Para aquellos licitantes que ya se encuentren inscritos en el Padrón de Proveedores deberán presentar copia de su formato de inscripción </w:t>
            </w:r>
            <w:r w:rsidRPr="00D5329B">
              <w:rPr>
                <w:rFonts w:ascii="Century Gothic" w:hAnsi="Century Gothic" w:cstheme="minorHAnsi"/>
                <w:u w:val="single"/>
              </w:rPr>
              <w:t xml:space="preserve">actualizado al ejercicio fiscal vigente </w:t>
            </w:r>
            <w:r w:rsidRPr="00D5329B">
              <w:rPr>
                <w:rFonts w:ascii="Century Gothic" w:hAnsi="Century Gothic" w:cstheme="minorHAnsi"/>
              </w:rPr>
              <w:t>y copia de la Identificación Oficial del Representante Legal.</w:t>
            </w:r>
          </w:p>
          <w:p w14:paraId="6EC57EC1" w14:textId="77777777" w:rsidR="000F53A7" w:rsidRPr="00D5329B"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t>Aquellos LICITANTES QUE NO están inscritos en el Padrón de Proveedores del O.P.D. “SSMZ”</w:t>
            </w:r>
          </w:p>
          <w:p w14:paraId="7F753E02"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Deberán acreditar su existencia legal y personalidad jurídica, para efectos de la suscripción de las proposiciones mediante la siguiente documentación:</w:t>
            </w:r>
          </w:p>
          <w:p w14:paraId="5D85514F" w14:textId="77777777" w:rsidR="00045422" w:rsidRDefault="000F53A7" w:rsidP="000F53A7">
            <w:pPr>
              <w:pStyle w:val="Listavistosa-nfasis11"/>
              <w:spacing w:after="0" w:line="240" w:lineRule="auto"/>
              <w:ind w:left="34"/>
              <w:jc w:val="both"/>
              <w:rPr>
                <w:rFonts w:ascii="Century Gothic" w:hAnsi="Century Gothic" w:cstheme="minorHAnsi"/>
              </w:rPr>
            </w:pPr>
            <w:r w:rsidRPr="00D5329B">
              <w:rPr>
                <w:rFonts w:ascii="Century Gothic" w:hAnsi="Century Gothic" w:cstheme="minorHAnsi"/>
              </w:rPr>
              <w:t xml:space="preserve">Persona física deberá de presentar copia de una identificación oficial, su Constancia de Situación Fiscal actual no mayor a 30 días, </w:t>
            </w:r>
          </w:p>
          <w:p w14:paraId="6A39A032" w14:textId="77777777" w:rsidR="00045422" w:rsidRDefault="00045422" w:rsidP="000F53A7">
            <w:pPr>
              <w:pStyle w:val="Listavistosa-nfasis11"/>
              <w:spacing w:after="0" w:line="240" w:lineRule="auto"/>
              <w:ind w:left="34"/>
              <w:jc w:val="both"/>
              <w:rPr>
                <w:rFonts w:ascii="Century Gothic" w:hAnsi="Century Gothic" w:cstheme="minorHAnsi"/>
              </w:rPr>
            </w:pPr>
          </w:p>
          <w:p w14:paraId="4A5AFEF7" w14:textId="77777777" w:rsidR="00045422" w:rsidRDefault="00045422" w:rsidP="000F53A7">
            <w:pPr>
              <w:pStyle w:val="Listavistosa-nfasis11"/>
              <w:spacing w:after="0" w:line="240" w:lineRule="auto"/>
              <w:ind w:left="34"/>
              <w:jc w:val="both"/>
              <w:rPr>
                <w:rFonts w:ascii="Century Gothic" w:hAnsi="Century Gothic" w:cstheme="minorHAnsi"/>
              </w:rPr>
            </w:pPr>
          </w:p>
          <w:p w14:paraId="35BB1DCB" w14:textId="3FC381E5" w:rsidR="000F53A7" w:rsidRPr="00D5329B" w:rsidRDefault="000F53A7" w:rsidP="000F53A7">
            <w:pPr>
              <w:pStyle w:val="Listavistosa-nfasis11"/>
              <w:spacing w:after="0" w:line="240" w:lineRule="auto"/>
              <w:ind w:left="34"/>
              <w:jc w:val="both"/>
              <w:rPr>
                <w:rFonts w:ascii="Century Gothic" w:hAnsi="Century Gothic" w:cstheme="minorHAnsi"/>
              </w:rPr>
            </w:pPr>
            <w:r w:rsidRPr="00D5329B">
              <w:rPr>
                <w:rFonts w:ascii="Century Gothic" w:hAnsi="Century Gothic" w:cstheme="minorHAnsi"/>
              </w:rPr>
              <w:t>y comprobante de domicilio vigente a nombre del licitante.</w:t>
            </w:r>
          </w:p>
          <w:p w14:paraId="132B519E" w14:textId="77777777" w:rsidR="0081459F" w:rsidRPr="00D5329B" w:rsidRDefault="000F53A7" w:rsidP="00D96591">
            <w:pPr>
              <w:pStyle w:val="Listavistosa-nfasis11"/>
              <w:spacing w:after="0" w:line="240" w:lineRule="auto"/>
              <w:ind w:left="34" w:hanging="34"/>
              <w:jc w:val="both"/>
              <w:rPr>
                <w:rFonts w:ascii="Century Gothic" w:hAnsi="Century Gothic" w:cstheme="minorHAnsi"/>
              </w:rPr>
            </w:pPr>
            <w:r w:rsidRPr="00D5329B">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62595274" w14:textId="394E7D57" w:rsidR="008D690E" w:rsidRPr="00D5329B" w:rsidRDefault="000F53A7" w:rsidP="00D96591">
            <w:pPr>
              <w:pStyle w:val="Listavistosa-nfasis11"/>
              <w:spacing w:after="0" w:line="240" w:lineRule="auto"/>
              <w:ind w:left="34" w:hanging="34"/>
              <w:jc w:val="both"/>
              <w:rPr>
                <w:rFonts w:ascii="Century Gothic" w:hAnsi="Century Gothic" w:cstheme="minorHAnsi"/>
              </w:rPr>
            </w:pPr>
            <w:r w:rsidRPr="00D5329B">
              <w:rPr>
                <w:rFonts w:ascii="Century Gothic" w:hAnsi="Century Gothic" w:cstheme="minorHAnsi"/>
                <w:b/>
              </w:rPr>
              <w:t xml:space="preserve">Presentación conjunta de propuestas: </w:t>
            </w:r>
            <w:r w:rsidRPr="00D5329B">
              <w:rPr>
                <w:rFonts w:ascii="Century Gothic" w:hAnsi="Century Gothic" w:cstheme="minorHAnsi"/>
                <w:b/>
                <w:color w:val="000000" w:themeColor="text1"/>
              </w:rPr>
              <w:t>sin restricciones</w:t>
            </w:r>
          </w:p>
          <w:p w14:paraId="4F9F8B23" w14:textId="77777777" w:rsidR="00B8401F" w:rsidRPr="00D5329B"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D5329B" w:rsidRDefault="000F53A7" w:rsidP="008D690E">
            <w:pPr>
              <w:spacing w:after="0" w:line="240" w:lineRule="auto"/>
              <w:jc w:val="both"/>
              <w:rPr>
                <w:rFonts w:ascii="Century Gothic" w:hAnsi="Century Gothic" w:cstheme="minorHAnsi"/>
                <w:b/>
              </w:rPr>
            </w:pPr>
            <w:r w:rsidRPr="00D5329B">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5329B">
              <w:rPr>
                <w:rFonts w:ascii="Century Gothic" w:hAnsi="Century Gothic" w:cstheme="minorHAnsi"/>
              </w:rPr>
              <w:t xml:space="preserve">A la proposición correspondiente deberá adjuntarse un documento que cumpla con lo siguiente: </w:t>
            </w:r>
          </w:p>
          <w:p w14:paraId="10FA5AEC"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Deberá estar firmado por la totalidad de los asociados o sus representantes legales;</w:t>
            </w:r>
          </w:p>
          <w:p w14:paraId="6CDA42E0"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D5329B" w:rsidRDefault="000F53A7" w:rsidP="00986E9C">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b/>
              </w:rPr>
              <w:t>Propuesta económica</w:t>
            </w:r>
          </w:p>
          <w:p w14:paraId="3E584D3E" w14:textId="77777777" w:rsidR="00B8401F" w:rsidRPr="00D5329B" w:rsidRDefault="00B8401F" w:rsidP="008D690E">
            <w:pPr>
              <w:spacing w:after="0" w:line="240" w:lineRule="auto"/>
              <w:jc w:val="both"/>
              <w:rPr>
                <w:rFonts w:ascii="Century Gothic" w:hAnsi="Century Gothic" w:cstheme="minorHAnsi"/>
                <w:b/>
              </w:rPr>
            </w:pPr>
          </w:p>
          <w:p w14:paraId="470A8C45" w14:textId="77777777"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rPr>
              <w:t xml:space="preserve">La propuesta económica deberá contener (Anexar la información conforme al </w:t>
            </w:r>
            <w:r w:rsidRPr="00D5329B">
              <w:rPr>
                <w:rFonts w:ascii="Century Gothic" w:hAnsi="Century Gothic" w:cstheme="minorHAnsi"/>
                <w:b/>
              </w:rPr>
              <w:t>Anexo 7</w:t>
            </w:r>
            <w:r w:rsidRPr="00D5329B">
              <w:rPr>
                <w:rFonts w:ascii="Century Gothic" w:hAnsi="Century Gothic" w:cstheme="minorHAnsi"/>
              </w:rPr>
              <w:t xml:space="preserve"> dentro del sobre correspondiente, según la forma de participación elegida por el licitante):</w:t>
            </w:r>
          </w:p>
          <w:p w14:paraId="7AB420D5" w14:textId="77777777" w:rsidR="000F53A7" w:rsidRPr="00D5329B" w:rsidRDefault="000F53A7" w:rsidP="000F53A7">
            <w:pPr>
              <w:spacing w:after="0" w:line="240" w:lineRule="auto"/>
              <w:jc w:val="both"/>
              <w:rPr>
                <w:rFonts w:ascii="Century Gothic" w:hAnsi="Century Gothic" w:cstheme="minorHAnsi"/>
                <w:color w:val="000000" w:themeColor="text1"/>
              </w:rPr>
            </w:pPr>
            <w:r w:rsidRPr="00D5329B">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D5329B"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D5329B">
              <w:rPr>
                <w:rFonts w:ascii="Century Gothic" w:hAnsi="Century Gothic" w:cstheme="minorHAnsi"/>
              </w:rPr>
              <w:t>renglones cotizados</w:t>
            </w:r>
            <w:r w:rsidRPr="00D5329B">
              <w:rPr>
                <w:rFonts w:ascii="Century Gothic" w:hAnsi="Century Gothic" w:cstheme="minorHAnsi"/>
              </w:rPr>
              <w:t xml:space="preserve"> sin omitir ningún renglón.</w:t>
            </w:r>
          </w:p>
          <w:p w14:paraId="564A1224" w14:textId="77777777" w:rsidR="000F53A7" w:rsidRPr="00D5329B" w:rsidRDefault="000F53A7" w:rsidP="000F53A7">
            <w:pPr>
              <w:spacing w:after="0" w:line="240" w:lineRule="auto"/>
              <w:jc w:val="both"/>
              <w:rPr>
                <w:rFonts w:ascii="Century Gothic" w:hAnsi="Century Gothic" w:cstheme="minorHAnsi"/>
                <w:b/>
              </w:rPr>
            </w:pPr>
          </w:p>
          <w:p w14:paraId="72A6D820"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 xml:space="preserve">Para determinar el precio </w:t>
            </w:r>
            <w:r w:rsidRPr="00D5329B">
              <w:rPr>
                <w:rFonts w:ascii="Century Gothic" w:hAnsi="Century Gothic" w:cstheme="minorHAnsi"/>
                <w:bCs/>
              </w:rPr>
              <w:t>no conveniente</w:t>
            </w:r>
            <w:r w:rsidRPr="00D5329B">
              <w:rPr>
                <w:rFonts w:ascii="Century Gothic" w:hAnsi="Century Gothic" w:cstheme="minorHAnsi"/>
              </w:rPr>
              <w:t xml:space="preserve"> o </w:t>
            </w:r>
            <w:r w:rsidRPr="00D5329B">
              <w:rPr>
                <w:rFonts w:ascii="Century Gothic" w:hAnsi="Century Gothic" w:cstheme="minorHAnsi"/>
                <w:bCs/>
              </w:rPr>
              <w:t>no aceptable</w:t>
            </w:r>
            <w:r w:rsidRPr="00D5329B">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D5329B">
              <w:rPr>
                <w:rFonts w:ascii="Century Gothic" w:hAnsi="Century Gothic" w:cstheme="minorHAnsi"/>
                <w:bCs/>
              </w:rPr>
              <w:t>CONVOCANTE</w:t>
            </w:r>
            <w:r w:rsidRPr="00D5329B">
              <w:rPr>
                <w:rFonts w:ascii="Century Gothic" w:hAnsi="Century Gothic" w:cstheme="minorHAnsi"/>
              </w:rPr>
              <w:t xml:space="preserve"> podrá declarar desiertos los </w:t>
            </w:r>
            <w:r w:rsidRPr="00D5329B">
              <w:rPr>
                <w:rFonts w:ascii="Century Gothic" w:hAnsi="Century Gothic" w:cstheme="minorHAnsi"/>
                <w:bCs/>
              </w:rPr>
              <w:t>RENGLONES</w:t>
            </w:r>
            <w:r w:rsidRPr="00D5329B">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D5329B" w:rsidRDefault="000F53A7" w:rsidP="000F53A7">
            <w:pPr>
              <w:spacing w:after="0" w:line="240" w:lineRule="auto"/>
              <w:rPr>
                <w:rFonts w:ascii="Century Gothic" w:hAnsi="Century Gothic" w:cstheme="minorHAnsi"/>
                <w:b/>
              </w:rPr>
            </w:pPr>
          </w:p>
          <w:p w14:paraId="6D48C443" w14:textId="13C3EEE5" w:rsidR="000F53A7" w:rsidRPr="00D5329B" w:rsidRDefault="000F53A7" w:rsidP="000F53A7">
            <w:pPr>
              <w:spacing w:after="0" w:line="240" w:lineRule="auto"/>
              <w:rPr>
                <w:rFonts w:ascii="Century Gothic" w:eastAsia="Arial" w:hAnsi="Century Gothic" w:cstheme="minorHAnsi"/>
                <w:b/>
              </w:rPr>
            </w:pPr>
            <w:r w:rsidRPr="00D5329B">
              <w:rPr>
                <w:rFonts w:ascii="Century Gothic" w:eastAsia="Arial" w:hAnsi="Century Gothic" w:cstheme="minorHAnsi"/>
                <w:b/>
              </w:rPr>
              <w:t>Evaluación de las propuestas</w:t>
            </w:r>
          </w:p>
          <w:p w14:paraId="5EB08AA0" w14:textId="77777777" w:rsidR="00B8401F" w:rsidRPr="00D5329B" w:rsidRDefault="00B8401F" w:rsidP="000F53A7">
            <w:pPr>
              <w:spacing w:after="0" w:line="240" w:lineRule="auto"/>
              <w:rPr>
                <w:rFonts w:ascii="Century Gothic" w:eastAsia="Arial" w:hAnsi="Century Gothic" w:cstheme="minorHAnsi"/>
                <w:b/>
              </w:rPr>
            </w:pPr>
          </w:p>
          <w:p w14:paraId="2006155A" w14:textId="1C558F01"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D5329B" w:rsidRDefault="000F53A7" w:rsidP="000F53A7">
            <w:pPr>
              <w:spacing w:after="200" w:line="240" w:lineRule="auto"/>
              <w:jc w:val="both"/>
              <w:rPr>
                <w:rFonts w:ascii="Century Gothic" w:hAnsi="Century Gothic" w:cstheme="minorHAnsi"/>
                <w:b/>
              </w:rPr>
            </w:pPr>
            <w:r w:rsidRPr="00D5329B">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D5329B">
              <w:rPr>
                <w:rFonts w:ascii="Century Gothic" w:eastAsia="Arial" w:hAnsi="Century Gothic" w:cstheme="minorHAnsi"/>
                <w:bCs/>
              </w:rPr>
              <w:t xml:space="preserve">el </w:t>
            </w:r>
            <w:r w:rsidRPr="00D5329B">
              <w:rPr>
                <w:rFonts w:ascii="Century Gothic" w:eastAsia="Arial" w:hAnsi="Century Gothic" w:cstheme="minorHAnsi"/>
                <w:b/>
                <w:bCs/>
              </w:rPr>
              <w:t>costo ofertado</w:t>
            </w:r>
            <w:r w:rsidRPr="00D5329B">
              <w:rPr>
                <w:rFonts w:ascii="Century Gothic" w:eastAsia="Arial" w:hAnsi="Century Gothic" w:cstheme="minorHAnsi"/>
                <w:b/>
              </w:rPr>
              <w:t xml:space="preserve"> y los beneficios que se otorguen</w:t>
            </w:r>
            <w:r w:rsidRPr="00D5329B">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D5329B">
              <w:rPr>
                <w:rFonts w:ascii="Century Gothic" w:eastAsia="Times New Roman" w:hAnsi="Century Gothic" w:cstheme="minorHAnsi"/>
                <w:lang w:val="es-ES" w:eastAsia="es-ES"/>
              </w:rPr>
              <w:t>cuyo objetivo es analizar y evaluar técnicamente éstas y posteriormente</w:t>
            </w:r>
            <w:r w:rsidRPr="00D5329B">
              <w:rPr>
                <w:rFonts w:ascii="Century Gothic" w:eastAsia="Arial" w:hAnsi="Century Gothic" w:cstheme="minorHAnsi"/>
              </w:rPr>
              <w:t xml:space="preserve"> se considerará el siguiente orden:</w:t>
            </w:r>
          </w:p>
          <w:p w14:paraId="2787CDEC" w14:textId="77777777" w:rsidR="000F53A7" w:rsidRPr="00D5329B"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5329B">
              <w:rPr>
                <w:rFonts w:ascii="Century Gothic" w:eastAsia="Arial" w:hAnsi="Century Gothic" w:cstheme="minorHAnsi"/>
                <w:color w:val="auto"/>
                <w:sz w:val="22"/>
              </w:rPr>
              <w:t>Apego a las especificaciones establecidas en las bases.</w:t>
            </w:r>
          </w:p>
          <w:p w14:paraId="1FF38FFB" w14:textId="77777777" w:rsidR="000F53A7" w:rsidRPr="00D5329B"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5329B">
              <w:rPr>
                <w:rFonts w:ascii="Century Gothic" w:eastAsia="Arial" w:hAnsi="Century Gothic" w:cstheme="minorHAnsi"/>
                <w:color w:val="auto"/>
                <w:sz w:val="22"/>
              </w:rPr>
              <w:t>Precio ofertado</w:t>
            </w:r>
          </w:p>
          <w:p w14:paraId="5DE76154" w14:textId="77777777" w:rsidR="000F53A7" w:rsidRPr="00D5329B"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5329B">
              <w:rPr>
                <w:rFonts w:ascii="Century Gothic" w:eastAsia="Arial" w:hAnsi="Century Gothic" w:cstheme="minorHAnsi"/>
                <w:color w:val="auto"/>
                <w:sz w:val="22"/>
              </w:rPr>
              <w:t>Valores agregados</w:t>
            </w:r>
          </w:p>
          <w:p w14:paraId="108DC8DB"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D5329B">
              <w:rPr>
                <w:rFonts w:ascii="Century Gothic" w:hAnsi="Century Gothic" w:cstheme="minorHAnsi"/>
                <w:color w:val="auto"/>
                <w:sz w:val="22"/>
              </w:rPr>
              <w:t xml:space="preserve">el artículo 81 numeral 2, </w:t>
            </w:r>
            <w:r w:rsidRPr="00D5329B">
              <w:rPr>
                <w:rFonts w:ascii="Century Gothic" w:eastAsia="Arial" w:hAnsi="Century Gothic" w:cstheme="minorHAnsi"/>
                <w:color w:val="auto"/>
                <w:sz w:val="22"/>
              </w:rPr>
              <w:t>fracciones I, II, III, IV, V y VI</w:t>
            </w:r>
            <w:r w:rsidRPr="00D5329B">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D5329B">
              <w:rPr>
                <w:rFonts w:ascii="Century Gothic" w:eastAsia="Arial" w:hAnsi="Century Gothic" w:cstheme="minorHAnsi"/>
                <w:color w:val="auto"/>
                <w:sz w:val="22"/>
              </w:rPr>
              <w:t>.</w:t>
            </w:r>
          </w:p>
          <w:p w14:paraId="0633336B" w14:textId="77777777" w:rsidR="000F53A7" w:rsidRPr="00D5329B" w:rsidRDefault="000F53A7" w:rsidP="000F53A7">
            <w:pPr>
              <w:pStyle w:val="Normal1"/>
              <w:spacing w:line="240" w:lineRule="auto"/>
              <w:ind w:left="318"/>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 </w:t>
            </w:r>
          </w:p>
          <w:p w14:paraId="754830E9"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D5329B">
              <w:rPr>
                <w:rFonts w:ascii="Century Gothic" w:eastAsia="Arial" w:hAnsi="Century Gothic" w:cstheme="minorHAnsi"/>
                <w:b/>
                <w:bCs/>
                <w:color w:val="auto"/>
                <w:sz w:val="22"/>
              </w:rPr>
              <w:t xml:space="preserve"> </w:t>
            </w:r>
            <w:r w:rsidRPr="00D5329B">
              <w:rPr>
                <w:rFonts w:ascii="Century Gothic" w:eastAsia="Arial" w:hAnsi="Century Gothic" w:cstheme="minorHAnsi"/>
                <w:bCs/>
                <w:color w:val="auto"/>
                <w:sz w:val="22"/>
              </w:rPr>
              <w:t>68 de la Ley de Compras Gubernamentales, Enajenaciones y Contratación de Servicios del Estado de Jalisco y sus Municipios,</w:t>
            </w:r>
            <w:r w:rsidRPr="00D5329B">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5329B">
              <w:rPr>
                <w:rFonts w:ascii="Century Gothic" w:eastAsia="Arial" w:hAnsi="Century Gothic" w:cstheme="minorHAnsi"/>
                <w:b/>
                <w:color w:val="auto"/>
                <w:sz w:val="22"/>
              </w:rPr>
              <w:t xml:space="preserve">PARTICIPANTE </w:t>
            </w:r>
            <w:r w:rsidRPr="00D5329B">
              <w:rPr>
                <w:rFonts w:ascii="Century Gothic" w:eastAsia="Arial" w:hAnsi="Century Gothic" w:cstheme="minorHAnsi"/>
                <w:color w:val="auto"/>
                <w:sz w:val="22"/>
              </w:rPr>
              <w:t>atendiendo a lo siguiente:</w:t>
            </w:r>
          </w:p>
          <w:p w14:paraId="002A086A" w14:textId="77777777" w:rsidR="00B8401F" w:rsidRPr="00D5329B"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D5329B"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Criterios de Estratificación de las Micro, Pequeñas y Medianas Empresas</w:t>
                  </w:r>
                </w:p>
              </w:tc>
            </w:tr>
            <w:tr w:rsidR="000F53A7" w:rsidRPr="00D5329B"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Monto de Ventas Anuales (</w:t>
                  </w:r>
                  <w:proofErr w:type="spellStart"/>
                  <w:r w:rsidRPr="00D5329B">
                    <w:rPr>
                      <w:rFonts w:ascii="Century Gothic" w:eastAsia="Arial" w:hAnsi="Century Gothic" w:cstheme="minorHAnsi"/>
                      <w:color w:val="000000"/>
                    </w:rPr>
                    <w:t>mdp</w:t>
                  </w:r>
                  <w:proofErr w:type="spellEnd"/>
                  <w:r w:rsidRPr="00D5329B">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Tope Máximo Combinado*</w:t>
                  </w:r>
                </w:p>
              </w:tc>
            </w:tr>
            <w:tr w:rsidR="000F53A7" w:rsidRPr="00D5329B"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4.6</w:t>
                  </w:r>
                </w:p>
              </w:tc>
            </w:tr>
            <w:tr w:rsidR="000F53A7" w:rsidRPr="00D5329B"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93</w:t>
                  </w:r>
                </w:p>
              </w:tc>
            </w:tr>
            <w:tr w:rsidR="000F53A7" w:rsidRPr="00D5329B"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D5329B" w:rsidRDefault="000F53A7" w:rsidP="003A067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D5329B" w:rsidRDefault="000F53A7" w:rsidP="003A067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95</w:t>
                  </w:r>
                </w:p>
              </w:tc>
            </w:tr>
            <w:tr w:rsidR="000F53A7" w:rsidRPr="00D5329B"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235</w:t>
                  </w:r>
                </w:p>
              </w:tc>
            </w:tr>
            <w:tr w:rsidR="000F53A7" w:rsidRPr="00D5329B"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D5329B" w:rsidRDefault="000F53A7" w:rsidP="003A067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D5329B" w:rsidRDefault="000F53A7" w:rsidP="003A067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D5329B" w:rsidRDefault="000F53A7" w:rsidP="003A067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D5329B"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D5329B" w:rsidRDefault="000F53A7" w:rsidP="003A067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D5329B" w:rsidRDefault="000F53A7" w:rsidP="003A0670">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250</w:t>
                  </w:r>
                </w:p>
              </w:tc>
            </w:tr>
            <w:tr w:rsidR="000F53A7" w:rsidRPr="00D5329B"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D5329B" w:rsidRDefault="000F53A7" w:rsidP="003A0670">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*Tope Máximo Combinado = (Trabajadores) X 10% + (Ventas Anuales) X 90%</w:t>
                  </w:r>
                </w:p>
              </w:tc>
            </w:tr>
          </w:tbl>
          <w:p w14:paraId="7D2C663E" w14:textId="77777777" w:rsidR="000F53A7" w:rsidRPr="00D5329B"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D5329B" w:rsidRDefault="000F53A7" w:rsidP="000F53A7">
            <w:pPr>
              <w:pStyle w:val="Normal1"/>
              <w:spacing w:line="240" w:lineRule="auto"/>
              <w:contextualSpacing w:val="0"/>
              <w:rPr>
                <w:rFonts w:ascii="Century Gothic" w:eastAsia="Arial" w:hAnsi="Century Gothic" w:cstheme="minorHAnsi"/>
                <w:b/>
                <w:color w:val="auto"/>
                <w:sz w:val="22"/>
              </w:rPr>
            </w:pPr>
            <w:r w:rsidRPr="00D5329B">
              <w:rPr>
                <w:rFonts w:ascii="Century Gothic" w:eastAsia="Arial" w:hAnsi="Century Gothic" w:cstheme="minorHAnsi"/>
                <w:b/>
                <w:bCs/>
                <w:color w:val="auto"/>
                <w:sz w:val="22"/>
              </w:rPr>
              <w:t xml:space="preserve">La asignación del servicio objeto de la presente licitación será </w:t>
            </w:r>
            <w:r w:rsidRPr="00D5329B">
              <w:rPr>
                <w:rFonts w:ascii="Century Gothic" w:eastAsia="Arial" w:hAnsi="Century Gothic" w:cstheme="minorHAnsi"/>
                <w:b/>
                <w:color w:val="auto"/>
                <w:sz w:val="22"/>
              </w:rPr>
              <w:t xml:space="preserve">a </w:t>
            </w:r>
            <w:r w:rsidRPr="00D5329B">
              <w:rPr>
                <w:rFonts w:ascii="Century Gothic" w:eastAsia="Arial" w:hAnsi="Century Gothic" w:cstheme="minorHAnsi"/>
                <w:b/>
                <w:color w:val="auto"/>
                <w:sz w:val="22"/>
                <w:u w:val="single"/>
              </w:rPr>
              <w:t xml:space="preserve">un solo </w:t>
            </w:r>
            <w:r w:rsidRPr="00D5329B">
              <w:rPr>
                <w:rFonts w:ascii="Century Gothic" w:eastAsia="Arial" w:hAnsi="Century Gothic" w:cstheme="minorHAnsi"/>
                <w:b/>
                <w:color w:val="auto"/>
                <w:sz w:val="22"/>
              </w:rPr>
              <w:t xml:space="preserve">participante. </w:t>
            </w:r>
          </w:p>
          <w:p w14:paraId="66CFD2B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En cualquier momento se podrá corroborar la autenticidad y vigencia de los documentos presentados.</w:t>
            </w:r>
          </w:p>
          <w:p w14:paraId="3477703D" w14:textId="77777777"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D5329B" w:rsidRDefault="000F53A7" w:rsidP="008D690E">
            <w:pPr>
              <w:spacing w:after="0" w:line="240" w:lineRule="auto"/>
              <w:jc w:val="both"/>
              <w:rPr>
                <w:rFonts w:ascii="Century Gothic" w:eastAsia="Times New Roman" w:hAnsi="Century Gothic" w:cstheme="minorHAnsi"/>
                <w:b/>
                <w:bCs/>
              </w:rPr>
            </w:pPr>
            <w:r w:rsidRPr="00D5329B">
              <w:rPr>
                <w:rFonts w:ascii="Century Gothic" w:eastAsia="Times New Roman" w:hAnsi="Century Gothic" w:cstheme="minorHAnsi"/>
                <w:b/>
                <w:bCs/>
              </w:rPr>
              <w:t>Causas de desechamiento, cancelación y dec</w:t>
            </w:r>
            <w:r w:rsidR="00B8401F" w:rsidRPr="00D5329B">
              <w:rPr>
                <w:rFonts w:ascii="Century Gothic" w:eastAsia="Times New Roman" w:hAnsi="Century Gothic" w:cstheme="minorHAnsi"/>
                <w:b/>
                <w:bCs/>
              </w:rPr>
              <w:t>laración de licitación desierta</w:t>
            </w:r>
          </w:p>
          <w:p w14:paraId="245BA676" w14:textId="77777777" w:rsidR="00B8401F" w:rsidRPr="00D5329B"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D5329B" w:rsidRDefault="000F53A7" w:rsidP="0081459F">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D5329B" w:rsidRDefault="000F53A7" w:rsidP="0081459F">
            <w:pPr>
              <w:spacing w:after="0" w:line="240" w:lineRule="auto"/>
              <w:jc w:val="both"/>
              <w:rPr>
                <w:rFonts w:ascii="Century Gothic" w:eastAsia="Times New Roman" w:hAnsi="Century Gothic" w:cstheme="minorHAnsi"/>
              </w:rPr>
            </w:pPr>
            <w:r w:rsidRPr="00D5329B">
              <w:rPr>
                <w:rFonts w:ascii="Century Gothic" w:hAnsi="Century Gothic" w:cstheme="minorHAnsi"/>
              </w:rPr>
              <w:t xml:space="preserve">a. Se encuentren en alguno de los casos previstos por el Artículo 52 de la </w:t>
            </w:r>
            <w:r w:rsidRPr="00D5329B">
              <w:rPr>
                <w:rFonts w:ascii="Century Gothic" w:eastAsia="Times New Roman" w:hAnsi="Century Gothic" w:cs="Arial"/>
                <w:bCs/>
              </w:rPr>
              <w:t xml:space="preserve">LEY DE COMPRAS GUBERNAMENTALES, ENAJENACIONES Y CONTRATACIÓN DE SERVICIOS DEL ESTADO DE JALISCO Y SUS MUNICIPIOS </w:t>
            </w:r>
            <w:r w:rsidRPr="00D5329B">
              <w:rPr>
                <w:rFonts w:ascii="Century Gothic" w:hAnsi="Century Gothic" w:cstheme="minorHAnsi"/>
              </w:rPr>
              <w:t>o se compruebe su incumplimiento y las sanciones aplicadas con motivo de su incumplimiento se encuentren en vigor.</w:t>
            </w:r>
          </w:p>
          <w:p w14:paraId="674C736C" w14:textId="701E3027" w:rsidR="000F53A7" w:rsidRPr="00D5329B" w:rsidRDefault="000F53A7" w:rsidP="008D690E">
            <w:pPr>
              <w:spacing w:after="0"/>
              <w:jc w:val="both"/>
              <w:rPr>
                <w:rFonts w:ascii="Century Gothic" w:hAnsi="Century Gothic" w:cstheme="minorHAnsi"/>
              </w:rPr>
            </w:pPr>
            <w:r w:rsidRPr="00D5329B">
              <w:rPr>
                <w:rFonts w:ascii="Century Gothic" w:hAnsi="Century Gothic" w:cstheme="minorHAnsi"/>
              </w:rPr>
              <w:t>b. Si incumple con cualquiera de los requisitos solicitados en las presentes “BASES” y sus anexos.</w:t>
            </w:r>
          </w:p>
          <w:p w14:paraId="7AF4EF04" w14:textId="77777777" w:rsidR="000F53A7" w:rsidRPr="00D5329B" w:rsidRDefault="000F53A7" w:rsidP="000F53A7">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 Cuando la propuesta presentada no esté firmada por la persona legalmente facultada para ello.</w:t>
            </w:r>
          </w:p>
          <w:p w14:paraId="758BB07E" w14:textId="61A660F6" w:rsidR="000F53A7" w:rsidRPr="00D5329B" w:rsidRDefault="000F53A7" w:rsidP="008D690E">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e. La falta de cualquier documento solicitado.</w:t>
            </w:r>
          </w:p>
          <w:p w14:paraId="6BC4A142" w14:textId="75A5EC3A" w:rsidR="000F53A7" w:rsidRPr="00D5329B" w:rsidRDefault="000F53A7" w:rsidP="008D690E">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f. La presentación de datos falsos.</w:t>
            </w:r>
          </w:p>
          <w:p w14:paraId="716B581C"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D5329B" w:rsidRDefault="000F53A7" w:rsidP="000F53A7">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D5329B" w:rsidRDefault="000F53A7" w:rsidP="000F53A7">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D5329B" w:rsidRDefault="000F53A7" w:rsidP="008D690E">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D5329B" w:rsidRDefault="000F53A7" w:rsidP="008D690E">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5329B">
              <w:rPr>
                <w:rFonts w:ascii="Century Gothic" w:eastAsia="Times New Roman" w:hAnsi="Century Gothic" w:cs="Arial"/>
                <w:bCs/>
              </w:rPr>
              <w:t>LEY DE COMPRAS GUBERNAMENTALES, ENAJENACIONES Y CONTRATACIÓN DE SERVICIOS DEL ESTADO DE JALISCO Y SUS MUNICIPIOS</w:t>
            </w:r>
            <w:r w:rsidRPr="00D5329B">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 Cuando el carácter de la licitación sea local y el participante no cuente con domicilio fiscal en el Estado de Jalisco.</w:t>
            </w:r>
          </w:p>
          <w:p w14:paraId="64D20375" w14:textId="77777777" w:rsidR="000F53A7" w:rsidRPr="00D5329B"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D5329B">
              <w:rPr>
                <w:rFonts w:ascii="Century Gothic" w:eastAsia="Calibri" w:hAnsi="Century Gothic" w:cstheme="minorHAnsi"/>
                <w:lang w:eastAsia="es-MX"/>
              </w:rPr>
              <w:t xml:space="preserve"> </w:t>
            </w:r>
            <w:r w:rsidRPr="00D5329B">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D5329B"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caso fortuito o fuerza mayor o cuando ocurran razones de interés general.</w:t>
            </w:r>
          </w:p>
          <w:p w14:paraId="6E68F865" w14:textId="61C75166"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Cuando se advierta que las “BASES” difieren de las especificaciones de los servicios que se pretenden adquirir.</w:t>
            </w:r>
          </w:p>
          <w:p w14:paraId="593B31D5" w14:textId="67AC4F8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Si se presume o acredita la existencia de irregularidades.</w:t>
            </w:r>
          </w:p>
          <w:p w14:paraId="4EF3A8EC" w14:textId="77777777" w:rsidR="000F53A7" w:rsidRPr="00D5329B" w:rsidRDefault="000F53A7" w:rsidP="000F53A7">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 xml:space="preserve">Si ninguna de las ofertas propuestas en este “PROCEDIMIENTO DE ADQUISICIÓN”, aseguran al OPD SSMZ las mejores condiciones disponibles para la adjudicación de los servicios </w:t>
            </w:r>
            <w:r w:rsidRPr="00D5329B">
              <w:rPr>
                <w:rFonts w:ascii="Century Gothic" w:hAnsi="Century Gothic" w:cstheme="minorHAnsi"/>
              </w:rPr>
              <w:lastRenderedPageBreak/>
              <w:t>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D5329B" w:rsidRDefault="000F53A7" w:rsidP="00342766">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f.  A solicitud de la “ÁREA REQUIRENTE”, cuando dicha solicitud se encuentre debidamente justificada.</w:t>
            </w:r>
          </w:p>
          <w:p w14:paraId="1F54A381" w14:textId="77777777" w:rsidR="000F53A7" w:rsidRPr="00D5329B" w:rsidRDefault="000F53A7" w:rsidP="000F53A7">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g. No identificar el sobre de acuerdo al contenido.</w:t>
            </w:r>
          </w:p>
          <w:p w14:paraId="0D113E85" w14:textId="77777777" w:rsidR="000F53A7" w:rsidRPr="00D5329B"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D5329B" w:rsidRDefault="000F53A7" w:rsidP="00D3783D">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En caso de que el “PROCEDIMIENTO DE ADQUISICIÓN” sea suspendido o cancelado se dará aviso a todos los “PARTICIPANTES”.</w:t>
            </w:r>
          </w:p>
          <w:p w14:paraId="0A90E012" w14:textId="77777777" w:rsidR="00D3783D" w:rsidRPr="00D5329B"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D5329B" w:rsidRDefault="000F53A7" w:rsidP="000F53A7">
            <w:pPr>
              <w:pStyle w:val="Listavistosa-nfasis11"/>
              <w:spacing w:after="0" w:line="240" w:lineRule="auto"/>
              <w:ind w:left="0"/>
              <w:jc w:val="both"/>
              <w:rPr>
                <w:rFonts w:ascii="Century Gothic" w:eastAsia="Times New Roman" w:hAnsi="Century Gothic" w:cstheme="minorHAnsi"/>
                <w:b/>
              </w:rPr>
            </w:pPr>
            <w:r w:rsidRPr="00D5329B">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D5329B"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Fallo</w:t>
            </w:r>
          </w:p>
          <w:p w14:paraId="71618900" w14:textId="77777777" w:rsidR="00B8401F" w:rsidRPr="00D5329B" w:rsidRDefault="00B8401F" w:rsidP="000F53A7">
            <w:pPr>
              <w:spacing w:after="0" w:line="240" w:lineRule="auto"/>
              <w:jc w:val="both"/>
              <w:rPr>
                <w:rFonts w:ascii="Century Gothic" w:eastAsia="Times New Roman" w:hAnsi="Century Gothic" w:cstheme="minorHAnsi"/>
                <w:b/>
              </w:rPr>
            </w:pPr>
          </w:p>
          <w:p w14:paraId="35490774" w14:textId="34A2426B"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D5329B" w:rsidRDefault="000F53A7" w:rsidP="009822E1">
            <w:pPr>
              <w:spacing w:after="200" w:line="240" w:lineRule="auto"/>
              <w:jc w:val="both"/>
              <w:rPr>
                <w:rFonts w:ascii="Century Gothic" w:eastAsia="Arial" w:hAnsi="Century Gothic" w:cstheme="minorHAnsi"/>
                <w:color w:val="000000"/>
              </w:rPr>
            </w:pPr>
            <w:r w:rsidRPr="00D5329B">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D5329B">
                <w:rPr>
                  <w:rFonts w:ascii="Century Gothic" w:eastAsia="Arial" w:hAnsi="Century Gothic" w:cstheme="minorHAnsi"/>
                  <w:b/>
                  <w:color w:val="0000FF"/>
                  <w:u w:val="single"/>
                </w:rPr>
                <w:t>http://www.ssmz.gob.mx</w:t>
              </w:r>
            </w:hyperlink>
            <w:r w:rsidRPr="00D5329B">
              <w:rPr>
                <w:rFonts w:ascii="Century Gothic" w:eastAsia="Arial" w:hAnsi="Century Gothic" w:cstheme="minorHAnsi"/>
                <w:b/>
                <w:color w:val="000000"/>
              </w:rPr>
              <w:t xml:space="preserve"> </w:t>
            </w:r>
            <w:r w:rsidRPr="00D5329B">
              <w:rPr>
                <w:rFonts w:ascii="Century Gothic" w:eastAsia="Arial" w:hAnsi="Century Gothic" w:cstheme="minorHAnsi"/>
                <w:color w:val="000000"/>
              </w:rPr>
              <w:t>y en los estrados  ubicados en el vestíbulo del área</w:t>
            </w:r>
            <w:r w:rsidRPr="00D5329B">
              <w:rPr>
                <w:rFonts w:ascii="Century Gothic" w:eastAsia="Arial" w:hAnsi="Century Gothic" w:cstheme="minorHAnsi"/>
                <w:b/>
                <w:color w:val="000000"/>
              </w:rPr>
              <w:t xml:space="preserve"> </w:t>
            </w:r>
            <w:r w:rsidRPr="00D5329B">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Garantía</w:t>
            </w:r>
          </w:p>
          <w:p w14:paraId="3D5BDB4E" w14:textId="77777777" w:rsidR="00B8401F" w:rsidRPr="00D5329B" w:rsidRDefault="00B8401F" w:rsidP="000F53A7">
            <w:pPr>
              <w:spacing w:after="0" w:line="240" w:lineRule="auto"/>
              <w:rPr>
                <w:rFonts w:ascii="Century Gothic" w:hAnsi="Century Gothic" w:cstheme="minorHAnsi"/>
                <w:b/>
              </w:rPr>
            </w:pPr>
          </w:p>
          <w:p w14:paraId="7EE2077F" w14:textId="34612D87" w:rsidR="000F53A7" w:rsidRPr="00D5329B" w:rsidRDefault="000F53A7" w:rsidP="000F53A7">
            <w:pPr>
              <w:spacing w:after="20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Los proveedores adjudicados, se obligan a entregar en un plazo no mayor de </w:t>
            </w:r>
            <w:r w:rsidR="003E1F0B" w:rsidRPr="00D5329B">
              <w:rPr>
                <w:rFonts w:ascii="Century Gothic" w:eastAsia="Times New Roman" w:hAnsi="Century Gothic" w:cstheme="minorHAnsi"/>
                <w:bCs/>
              </w:rPr>
              <w:t>10</w:t>
            </w:r>
            <w:r w:rsidRPr="00D5329B">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D5329B" w:rsidRDefault="000F53A7" w:rsidP="000F53A7">
            <w:pPr>
              <w:spacing w:line="240" w:lineRule="auto"/>
              <w:jc w:val="both"/>
              <w:rPr>
                <w:rFonts w:ascii="Century Gothic" w:hAnsi="Century Gothic" w:cstheme="minorHAnsi"/>
                <w:b/>
              </w:rPr>
            </w:pPr>
            <w:r w:rsidRPr="00D5329B">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5329B">
              <w:rPr>
                <w:rFonts w:ascii="Century Gothic" w:hAnsi="Century Gothic" w:cstheme="minorHAnsi"/>
                <w:b/>
              </w:rPr>
              <w:t xml:space="preserve"> </w:t>
            </w:r>
          </w:p>
          <w:p w14:paraId="6B42285F"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5329B">
              <w:rPr>
                <w:rFonts w:ascii="Century Gothic" w:hAnsi="Century Gothic" w:cstheme="minorHAnsi"/>
                <w:b/>
              </w:rPr>
              <w:t>2,480 dos mil cuatrocientos ochenta Unidades de Medida y Actualización (UMA)</w:t>
            </w:r>
            <w:r w:rsidRPr="00D5329B">
              <w:rPr>
                <w:rFonts w:ascii="Century Gothic" w:hAnsi="Century Gothic" w:cstheme="minorHAnsi"/>
              </w:rPr>
              <w:t xml:space="preserve"> equivalente a </w:t>
            </w:r>
            <w:r w:rsidRPr="00D5329B">
              <w:rPr>
                <w:rFonts w:ascii="Century Gothic" w:hAnsi="Century Gothic" w:cstheme="minorHAnsi"/>
                <w:b/>
              </w:rPr>
              <w:t xml:space="preserve">$280,587.20 (doscientos ochenta mil quinientos ochenta y siete pesos 20/100 M.N.) </w:t>
            </w:r>
            <w:r w:rsidRPr="00D5329B">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5329B">
              <w:rPr>
                <w:rFonts w:ascii="Century Gothic" w:hAnsi="Century Gothic" w:cstheme="minorHAnsi"/>
                <w:b/>
                <w:color w:val="000000" w:themeColor="text1"/>
              </w:rPr>
              <w:t xml:space="preserve">Anexo 8 </w:t>
            </w:r>
            <w:r w:rsidRPr="00D5329B">
              <w:rPr>
                <w:rFonts w:ascii="Century Gothic" w:hAnsi="Century Gothic" w:cstheme="minorHAnsi"/>
                <w:color w:val="000000" w:themeColor="text1"/>
              </w:rPr>
              <w:t>de las presentes Bases.</w:t>
            </w:r>
          </w:p>
          <w:p w14:paraId="6413BB32" w14:textId="77777777" w:rsidR="000F53A7" w:rsidRPr="00D5329B" w:rsidRDefault="000F53A7" w:rsidP="000F53A7">
            <w:pPr>
              <w:spacing w:after="120" w:line="240" w:lineRule="auto"/>
              <w:ind w:left="20" w:firstLine="14"/>
              <w:jc w:val="both"/>
              <w:rPr>
                <w:rFonts w:ascii="Century Gothic" w:hAnsi="Century Gothic" w:cstheme="minorHAnsi"/>
              </w:rPr>
            </w:pPr>
            <w:r w:rsidRPr="00D5329B">
              <w:rPr>
                <w:rFonts w:ascii="Century Gothic" w:hAnsi="Century Gothic" w:cstheme="minorHAnsi"/>
                <w:color w:val="000000" w:themeColor="text1"/>
              </w:rPr>
              <w:lastRenderedPageBreak/>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5329B">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Contrato</w:t>
            </w:r>
          </w:p>
          <w:p w14:paraId="543BF927" w14:textId="77777777" w:rsidR="00B8401F" w:rsidRPr="00D5329B" w:rsidRDefault="00B8401F" w:rsidP="000F53A7">
            <w:pPr>
              <w:spacing w:after="0" w:line="240" w:lineRule="auto"/>
              <w:rPr>
                <w:rFonts w:ascii="Century Gothic" w:eastAsia="Times New Roman" w:hAnsi="Century Gothic" w:cstheme="minorHAnsi"/>
                <w:b/>
              </w:rPr>
            </w:pPr>
          </w:p>
          <w:p w14:paraId="5038416C" w14:textId="35377FCE"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D5329B" w:rsidRDefault="000F53A7" w:rsidP="000F53A7">
            <w:pPr>
              <w:spacing w:after="0" w:line="240" w:lineRule="auto"/>
              <w:jc w:val="both"/>
              <w:rPr>
                <w:rFonts w:ascii="Century Gothic" w:eastAsia="Times New Roman" w:hAnsi="Century Gothic" w:cstheme="minorHAnsi"/>
                <w:bCs/>
              </w:rPr>
            </w:pPr>
          </w:p>
          <w:p w14:paraId="48C6454E" w14:textId="77777777"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D5329B" w:rsidRDefault="000F53A7" w:rsidP="000F53A7">
            <w:pPr>
              <w:spacing w:after="0" w:line="240" w:lineRule="auto"/>
              <w:jc w:val="both"/>
              <w:rPr>
                <w:rFonts w:ascii="Century Gothic" w:eastAsia="Times New Roman" w:hAnsi="Century Gothic" w:cstheme="minorHAnsi"/>
                <w:bCs/>
              </w:rPr>
            </w:pPr>
          </w:p>
          <w:p w14:paraId="16FD0030"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D5329B" w:rsidRDefault="000F53A7" w:rsidP="000F53A7">
            <w:pPr>
              <w:spacing w:after="0" w:line="240" w:lineRule="auto"/>
              <w:jc w:val="both"/>
              <w:rPr>
                <w:rFonts w:ascii="Century Gothic" w:hAnsi="Century Gothic" w:cstheme="minorHAnsi"/>
              </w:rPr>
            </w:pPr>
          </w:p>
          <w:p w14:paraId="29602C30" w14:textId="18BCBF76" w:rsidR="00342766"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b/>
              </w:rPr>
              <w:t>Serán causas de rechazo</w:t>
            </w:r>
            <w:r w:rsidR="00B8401F" w:rsidRPr="00D5329B">
              <w:rPr>
                <w:rFonts w:ascii="Century Gothic" w:hAnsi="Century Gothic" w:cstheme="minorHAnsi"/>
                <w:b/>
              </w:rPr>
              <w:t xml:space="preserve"> administrativo, las siguientes</w:t>
            </w:r>
          </w:p>
          <w:p w14:paraId="1C09E245" w14:textId="77777777" w:rsidR="00B8401F" w:rsidRPr="00D5329B" w:rsidRDefault="00B8401F" w:rsidP="00342766">
            <w:pPr>
              <w:spacing w:after="0" w:line="240" w:lineRule="auto"/>
              <w:jc w:val="both"/>
              <w:rPr>
                <w:rFonts w:ascii="Century Gothic" w:hAnsi="Century Gothic" w:cstheme="minorHAnsi"/>
                <w:b/>
              </w:rPr>
            </w:pPr>
          </w:p>
          <w:p w14:paraId="46F88E48" w14:textId="45D577C2" w:rsidR="000F53A7"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Los impuestos y derechos que procedan con motivo de la prestación del servicio objeto de la presente </w:t>
            </w:r>
            <w:r w:rsidR="009822E1" w:rsidRPr="00D5329B">
              <w:rPr>
                <w:rFonts w:ascii="Century Gothic" w:hAnsi="Century Gothic" w:cstheme="minorHAnsi"/>
              </w:rPr>
              <w:t>licitación</w:t>
            </w:r>
            <w:r w:rsidRPr="00D5329B">
              <w:rPr>
                <w:rFonts w:ascii="Century Gothic" w:hAnsi="Century Gothic" w:cstheme="minorHAnsi"/>
              </w:rPr>
              <w:t xml:space="preserve"> serán pagados por el proveedor conforme a la legislación aplicable en la materia.</w:t>
            </w:r>
          </w:p>
          <w:p w14:paraId="139A4686" w14:textId="3EDF178D"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Sanciones</w:t>
            </w:r>
          </w:p>
          <w:p w14:paraId="0F974A87" w14:textId="77777777" w:rsidR="00B8401F" w:rsidRPr="00D5329B" w:rsidRDefault="00B8401F" w:rsidP="000F53A7">
            <w:pPr>
              <w:spacing w:after="0" w:line="240" w:lineRule="auto"/>
              <w:jc w:val="both"/>
              <w:rPr>
                <w:rFonts w:ascii="Century Gothic" w:hAnsi="Century Gothic" w:cstheme="minorHAnsi"/>
                <w:b/>
              </w:rPr>
            </w:pPr>
          </w:p>
          <w:p w14:paraId="563B5C8F" w14:textId="25F916D6" w:rsidR="000F53A7" w:rsidRPr="00D5329B" w:rsidRDefault="000F53A7" w:rsidP="00342766">
            <w:pPr>
              <w:spacing w:after="0" w:line="240" w:lineRule="auto"/>
              <w:jc w:val="both"/>
              <w:rPr>
                <w:rFonts w:ascii="Century Gothic" w:hAnsi="Century Gothic" w:cstheme="minorHAnsi"/>
              </w:rPr>
            </w:pPr>
            <w:r w:rsidRPr="00D5329B">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D5329B"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D5329B" w:rsidRDefault="000F53A7" w:rsidP="000F53A7">
            <w:pPr>
              <w:spacing w:after="200" w:line="240" w:lineRule="auto"/>
              <w:jc w:val="both"/>
              <w:rPr>
                <w:rFonts w:ascii="Century Gothic" w:hAnsi="Century Gothic" w:cstheme="minorHAnsi"/>
                <w:lang w:eastAsia="en-US"/>
              </w:rPr>
            </w:pPr>
            <w:r w:rsidRPr="00D5329B">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Penas convencionales</w:t>
            </w:r>
          </w:p>
          <w:p w14:paraId="32F1D1EB" w14:textId="77777777" w:rsidR="00B8401F" w:rsidRPr="00D5329B" w:rsidRDefault="00B8401F" w:rsidP="000F53A7">
            <w:pPr>
              <w:spacing w:after="0" w:line="240" w:lineRule="auto"/>
              <w:jc w:val="both"/>
              <w:rPr>
                <w:rFonts w:ascii="Century Gothic" w:eastAsia="Times New Roman" w:hAnsi="Century Gothic" w:cstheme="minorHAnsi"/>
                <w:b/>
              </w:rPr>
            </w:pPr>
          </w:p>
          <w:p w14:paraId="2AB18115" w14:textId="3D995032"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D5329B" w:rsidRDefault="000F53A7" w:rsidP="000F53A7">
            <w:pPr>
              <w:spacing w:after="0" w:line="240" w:lineRule="auto"/>
              <w:jc w:val="both"/>
              <w:rPr>
                <w:rFonts w:ascii="Century Gothic" w:hAnsi="Century Gothic" w:cstheme="minorHAnsi"/>
              </w:rPr>
            </w:pPr>
          </w:p>
          <w:p w14:paraId="0280E1DC" w14:textId="77777777" w:rsidR="00561372" w:rsidRPr="00D5329B" w:rsidRDefault="000F53A7" w:rsidP="00561372">
            <w:pPr>
              <w:spacing w:line="240" w:lineRule="auto"/>
              <w:jc w:val="both"/>
              <w:rPr>
                <w:rFonts w:ascii="Century Gothic" w:hAnsi="Century Gothic" w:cstheme="minorHAnsi"/>
              </w:rPr>
            </w:pPr>
            <w:r w:rsidRPr="00D5329B">
              <w:rPr>
                <w:rFonts w:ascii="Century Gothic" w:hAnsi="Century Gothic" w:cstheme="minorHAnsi"/>
              </w:rPr>
              <w:lastRenderedPageBreak/>
              <w:t>El “PROVEEDOR” deberá entregar los bienes y servicios amparados en los renglones solicitados en tiempo y forma en el contrato.</w:t>
            </w:r>
          </w:p>
          <w:p w14:paraId="1E6A7DC5" w14:textId="27ECC966" w:rsidR="00B8401F" w:rsidRPr="00D5329B" w:rsidRDefault="000F53A7" w:rsidP="00561372">
            <w:pPr>
              <w:spacing w:line="240" w:lineRule="auto"/>
              <w:jc w:val="both"/>
              <w:rPr>
                <w:rFonts w:ascii="Century Gothic" w:hAnsi="Century Gothic" w:cstheme="minorHAnsi"/>
              </w:rPr>
            </w:pPr>
            <w:r w:rsidRPr="00D5329B">
              <w:rPr>
                <w:rFonts w:ascii="Century Gothic" w:eastAsia="Times New Roman" w:hAnsi="Century Gothic" w:cstheme="minorHAnsi"/>
                <w:b/>
              </w:rPr>
              <w:t>Rescisión administrativa del contrato</w:t>
            </w:r>
          </w:p>
          <w:p w14:paraId="3E648474" w14:textId="313A3DD8" w:rsidR="00D3783D"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D5329B"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D5329B">
              <w:rPr>
                <w:rFonts w:ascii="Century Gothic" w:eastAsia="Arial" w:hAnsi="Century Gothic" w:cstheme="minorHAnsi"/>
                <w:color w:val="auto"/>
                <w:sz w:val="22"/>
                <w:lang w:val="es-ES"/>
              </w:rPr>
              <w:t xml:space="preserve">C   </w:t>
            </w:r>
          </w:p>
          <w:p w14:paraId="6E2691DD"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b/>
              </w:rPr>
              <w:t>Serán causas de rescisión del contrato de manera enunciativa mas no limitativa las siguientes:</w:t>
            </w:r>
          </w:p>
          <w:p w14:paraId="4ACAEDA5" w14:textId="77777777" w:rsidR="00B8401F" w:rsidRPr="00D5329B" w:rsidRDefault="00B8401F" w:rsidP="00342766">
            <w:pPr>
              <w:spacing w:after="0" w:line="240" w:lineRule="auto"/>
              <w:jc w:val="both"/>
              <w:rPr>
                <w:rFonts w:ascii="Century Gothic" w:hAnsi="Century Gothic" w:cstheme="minorHAnsi"/>
              </w:rPr>
            </w:pPr>
          </w:p>
          <w:p w14:paraId="759B43BF" w14:textId="1FA9A927" w:rsidR="000F53A7" w:rsidRPr="00D5329B" w:rsidRDefault="000F53A7" w:rsidP="00342766">
            <w:pPr>
              <w:spacing w:after="0" w:line="240" w:lineRule="auto"/>
              <w:jc w:val="both"/>
              <w:rPr>
                <w:rFonts w:ascii="Century Gothic" w:hAnsi="Century Gothic" w:cstheme="minorHAnsi"/>
              </w:rPr>
            </w:pPr>
            <w:r w:rsidRPr="00D5329B">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D5329B" w:rsidRDefault="00342766" w:rsidP="00342766">
            <w:pPr>
              <w:spacing w:after="0" w:line="240" w:lineRule="auto"/>
              <w:jc w:val="both"/>
              <w:rPr>
                <w:rFonts w:ascii="Century Gothic" w:hAnsi="Century Gothic" w:cstheme="minorHAnsi"/>
                <w:b/>
              </w:rPr>
            </w:pPr>
          </w:p>
          <w:p w14:paraId="6082E906"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Cuando incumpla, total o parcialmente, con cualesquiera de las obligaciones establecidas en el contrato y sus anexos.</w:t>
            </w:r>
          </w:p>
          <w:p w14:paraId="19328816"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D5329B" w:rsidRDefault="00D3783D" w:rsidP="000F53A7">
            <w:pPr>
              <w:spacing w:after="0" w:line="240" w:lineRule="auto"/>
              <w:jc w:val="both"/>
              <w:rPr>
                <w:rFonts w:ascii="Century Gothic" w:hAnsi="Century Gothic" w:cstheme="minorHAnsi"/>
              </w:rPr>
            </w:pPr>
          </w:p>
          <w:p w14:paraId="093F1AE2" w14:textId="290F42C2" w:rsidR="00D3783D" w:rsidRPr="00D5329B" w:rsidRDefault="00D3783D" w:rsidP="000F53A7">
            <w:pPr>
              <w:spacing w:after="0" w:line="240" w:lineRule="auto"/>
              <w:jc w:val="both"/>
              <w:rPr>
                <w:rFonts w:ascii="Century Gothic" w:hAnsi="Century Gothic" w:cstheme="minorHAnsi"/>
              </w:rPr>
            </w:pPr>
            <w:r w:rsidRPr="00D5329B">
              <w:rPr>
                <w:rFonts w:ascii="Century Gothic" w:hAnsi="Century Gothic" w:cstheme="minorHAnsi"/>
              </w:rPr>
              <w:t>Cuando el servicio presente deficiencias por la falta de equipos e insumos para la prestación del servicio contratado.</w:t>
            </w:r>
          </w:p>
          <w:p w14:paraId="32478379" w14:textId="77777777" w:rsidR="000F53A7" w:rsidRPr="00D5329B" w:rsidRDefault="000F53A7" w:rsidP="000F53A7">
            <w:pPr>
              <w:spacing w:after="0" w:line="240" w:lineRule="auto"/>
              <w:jc w:val="both"/>
              <w:rPr>
                <w:rFonts w:ascii="Century Gothic" w:hAnsi="Century Gothic" w:cstheme="minorHAnsi"/>
              </w:rPr>
            </w:pPr>
          </w:p>
          <w:p w14:paraId="7C8B76D8" w14:textId="095DC9A5" w:rsidR="000F53A7" w:rsidRPr="00D5329B" w:rsidRDefault="000F53A7" w:rsidP="000F53A7">
            <w:pPr>
              <w:spacing w:after="0" w:line="240" w:lineRule="auto"/>
              <w:rPr>
                <w:rFonts w:ascii="Century Gothic" w:hAnsi="Century Gothic" w:cstheme="minorHAnsi"/>
                <w:b/>
              </w:rPr>
            </w:pPr>
            <w:r w:rsidRPr="00D5329B">
              <w:rPr>
                <w:rFonts w:ascii="Century Gothic" w:hAnsi="Century Gothic" w:cstheme="minorHAnsi"/>
                <w:b/>
              </w:rPr>
              <w:t>Recurso de inconform</w:t>
            </w:r>
            <w:r w:rsidR="00B8401F" w:rsidRPr="00D5329B">
              <w:rPr>
                <w:rFonts w:ascii="Century Gothic" w:hAnsi="Century Gothic" w:cstheme="minorHAnsi"/>
                <w:b/>
              </w:rPr>
              <w:t>idad</w:t>
            </w:r>
          </w:p>
          <w:p w14:paraId="6E0D751D" w14:textId="77777777" w:rsidR="00B8401F" w:rsidRPr="00D5329B" w:rsidRDefault="00B8401F" w:rsidP="000F53A7">
            <w:pPr>
              <w:spacing w:after="0" w:line="240" w:lineRule="auto"/>
              <w:rPr>
                <w:rFonts w:ascii="Century Gothic" w:hAnsi="Century Gothic" w:cstheme="minorHAnsi"/>
                <w:b/>
              </w:rPr>
            </w:pPr>
          </w:p>
          <w:p w14:paraId="394EB7D4" w14:textId="77777777" w:rsidR="002B4F84" w:rsidRDefault="002B4F84" w:rsidP="000F53A7">
            <w:pPr>
              <w:spacing w:after="0" w:line="240" w:lineRule="auto"/>
              <w:rPr>
                <w:rFonts w:ascii="Century Gothic" w:hAnsi="Century Gothic" w:cstheme="minorHAnsi"/>
              </w:rPr>
            </w:pPr>
            <w:r w:rsidRPr="002B4F84">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3E2FFEB2" w14:textId="77777777" w:rsidR="002B4F84" w:rsidRDefault="002B4F84" w:rsidP="000F53A7">
            <w:pPr>
              <w:spacing w:after="0" w:line="240" w:lineRule="auto"/>
              <w:rPr>
                <w:rFonts w:ascii="Century Gothic" w:hAnsi="Century Gothic" w:cstheme="minorHAnsi"/>
              </w:rPr>
            </w:pPr>
          </w:p>
          <w:p w14:paraId="0F8C7DD4" w14:textId="1BEF161C"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Especificaciones técnica</w:t>
            </w:r>
            <w:r w:rsidR="00B8401F" w:rsidRPr="00D5329B">
              <w:rPr>
                <w:rFonts w:ascii="Century Gothic" w:eastAsia="Times New Roman" w:hAnsi="Century Gothic" w:cstheme="minorHAnsi"/>
                <w:b/>
              </w:rPr>
              <w:t>s requeridas para la licitación</w:t>
            </w:r>
          </w:p>
          <w:p w14:paraId="35995D3F" w14:textId="77777777" w:rsidR="00B8401F" w:rsidRPr="00D5329B" w:rsidRDefault="00B8401F" w:rsidP="000F53A7">
            <w:pPr>
              <w:spacing w:after="0" w:line="240" w:lineRule="auto"/>
              <w:rPr>
                <w:rFonts w:ascii="Century Gothic" w:eastAsia="Times New Roman" w:hAnsi="Century Gothic" w:cstheme="minorHAnsi"/>
                <w:b/>
              </w:rPr>
            </w:pPr>
          </w:p>
          <w:p w14:paraId="43558E55" w14:textId="0FA39AE0"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objeto y motivo de la Licitación deberá ser proporcionada por un </w:t>
            </w:r>
            <w:r w:rsidRPr="00D5329B">
              <w:rPr>
                <w:rFonts w:ascii="Century Gothic" w:eastAsia="Times New Roman" w:hAnsi="Century Gothic" w:cstheme="minorHAnsi"/>
                <w:b/>
              </w:rPr>
              <w:t>“PROVEEDOR”</w:t>
            </w:r>
            <w:r w:rsidRPr="00D5329B">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w:t>
            </w:r>
            <w:r w:rsidRPr="00D5329B">
              <w:rPr>
                <w:rFonts w:ascii="Century Gothic" w:eastAsia="Times New Roman" w:hAnsi="Century Gothic" w:cstheme="minorHAnsi"/>
              </w:rPr>
              <w:lastRenderedPageBreak/>
              <w:t>servicios acordados en el contrato. La facultad revisora del Organismo incluye la realización de auditorías periódicas.</w:t>
            </w:r>
          </w:p>
          <w:p w14:paraId="397E033B" w14:textId="5CE14274"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D5329B" w:rsidRDefault="000F53A7" w:rsidP="000F53A7">
            <w:pPr>
              <w:spacing w:after="200" w:line="240" w:lineRule="auto"/>
              <w:contextualSpacing/>
              <w:jc w:val="both"/>
              <w:rPr>
                <w:rFonts w:ascii="Century Gothic" w:eastAsia="Times New Roman" w:hAnsi="Century Gothic" w:cstheme="minorHAnsi"/>
              </w:rPr>
            </w:pPr>
            <w:r w:rsidRPr="00D5329B">
              <w:rPr>
                <w:rFonts w:ascii="Century Gothic" w:eastAsia="Times New Roman" w:hAnsi="Century Gothic" w:cstheme="minorHAnsi"/>
              </w:rPr>
              <w:t>Los Proveedores deberán establecer estrecha comunicación con</w:t>
            </w:r>
            <w:r w:rsidR="003E1F0B" w:rsidRPr="00D5329B">
              <w:rPr>
                <w:rFonts w:ascii="Century Gothic" w:eastAsia="Times New Roman" w:hAnsi="Century Gothic" w:cstheme="minorHAnsi"/>
              </w:rPr>
              <w:t xml:space="preserve"> la</w:t>
            </w:r>
            <w:r w:rsidR="003E1F0B" w:rsidRPr="00D5329B">
              <w:rPr>
                <w:rFonts w:ascii="Century Gothic" w:eastAsia="Century Gothic" w:hAnsi="Century Gothic" w:cs="Century Gothic"/>
              </w:rPr>
              <w:t xml:space="preserve"> Jefatura de División de Servicios Paramédicos y Auxiliares de Diagnóstico Adscrito a la Dirección Médica</w:t>
            </w:r>
            <w:r w:rsidRPr="00D5329B">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D5329B" w:rsidRDefault="000F53A7" w:rsidP="000F53A7">
            <w:pPr>
              <w:spacing w:after="200" w:line="240" w:lineRule="auto"/>
              <w:contextualSpacing/>
              <w:jc w:val="both"/>
              <w:rPr>
                <w:rFonts w:ascii="Century Gothic" w:eastAsia="Times New Roman" w:hAnsi="Century Gothic" w:cstheme="minorHAnsi"/>
              </w:rPr>
            </w:pPr>
          </w:p>
          <w:p w14:paraId="22272E2B" w14:textId="2C2FD907" w:rsidR="009822E1" w:rsidRPr="00FA75F8"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D5329B">
              <w:rPr>
                <w:rFonts w:ascii="Century Gothic" w:eastAsia="Times New Roman" w:hAnsi="Century Gothic" w:cstheme="minorHAnsi"/>
              </w:rPr>
              <w:t>padrón</w:t>
            </w:r>
            <w:r w:rsidRPr="00D5329B">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5264E6ED" w14:textId="77777777" w:rsidR="00443710" w:rsidRDefault="00443710" w:rsidP="00F0708B">
      <w:pPr>
        <w:spacing w:after="0" w:line="240" w:lineRule="auto"/>
        <w:jc w:val="center"/>
        <w:rPr>
          <w:rFonts w:ascii="Century Gothic" w:eastAsia="Arial" w:hAnsi="Century Gothic" w:cstheme="minorHAnsi"/>
          <w:b/>
        </w:rPr>
      </w:pPr>
    </w:p>
    <w:p w14:paraId="715DD5F4" w14:textId="77777777" w:rsidR="00443710" w:rsidRDefault="00443710" w:rsidP="00F0708B">
      <w:pPr>
        <w:spacing w:after="0" w:line="240" w:lineRule="auto"/>
        <w:jc w:val="center"/>
        <w:rPr>
          <w:rFonts w:ascii="Century Gothic" w:eastAsia="Arial" w:hAnsi="Century Gothic" w:cstheme="minorHAnsi"/>
          <w:b/>
        </w:rPr>
      </w:pPr>
    </w:p>
    <w:p w14:paraId="09BE3131" w14:textId="77777777" w:rsidR="00443710" w:rsidRDefault="00443710" w:rsidP="00F0708B">
      <w:pPr>
        <w:spacing w:after="0" w:line="240" w:lineRule="auto"/>
        <w:jc w:val="center"/>
        <w:rPr>
          <w:rFonts w:ascii="Century Gothic" w:eastAsia="Arial" w:hAnsi="Century Gothic" w:cstheme="minorHAnsi"/>
          <w:b/>
        </w:rPr>
      </w:pPr>
    </w:p>
    <w:p w14:paraId="086F2565" w14:textId="77777777" w:rsidR="00443710" w:rsidRDefault="00443710" w:rsidP="00F0708B">
      <w:pPr>
        <w:spacing w:after="0" w:line="240" w:lineRule="auto"/>
        <w:jc w:val="center"/>
        <w:rPr>
          <w:rFonts w:ascii="Century Gothic" w:eastAsia="Arial" w:hAnsi="Century Gothic" w:cstheme="minorHAnsi"/>
          <w:b/>
        </w:rPr>
      </w:pPr>
    </w:p>
    <w:p w14:paraId="5DBCF779" w14:textId="77777777" w:rsidR="00443710" w:rsidRDefault="00443710" w:rsidP="00F0708B">
      <w:pPr>
        <w:spacing w:after="0" w:line="240" w:lineRule="auto"/>
        <w:jc w:val="center"/>
        <w:rPr>
          <w:rFonts w:ascii="Century Gothic" w:eastAsia="Arial" w:hAnsi="Century Gothic" w:cstheme="minorHAnsi"/>
          <w:b/>
        </w:rPr>
      </w:pPr>
    </w:p>
    <w:p w14:paraId="76F0F90A" w14:textId="77777777" w:rsidR="00443710" w:rsidRDefault="00443710" w:rsidP="00F0708B">
      <w:pPr>
        <w:spacing w:after="0" w:line="240" w:lineRule="auto"/>
        <w:jc w:val="center"/>
        <w:rPr>
          <w:rFonts w:ascii="Century Gothic" w:eastAsia="Arial" w:hAnsi="Century Gothic" w:cstheme="minorHAnsi"/>
          <w:b/>
        </w:rPr>
      </w:pPr>
    </w:p>
    <w:p w14:paraId="2930DD75" w14:textId="77777777" w:rsidR="00443710" w:rsidRDefault="00443710" w:rsidP="00F0708B">
      <w:pPr>
        <w:spacing w:after="0" w:line="240" w:lineRule="auto"/>
        <w:jc w:val="center"/>
        <w:rPr>
          <w:rFonts w:ascii="Century Gothic" w:eastAsia="Arial" w:hAnsi="Century Gothic" w:cstheme="minorHAnsi"/>
          <w:b/>
        </w:rPr>
      </w:pPr>
    </w:p>
    <w:p w14:paraId="43955365" w14:textId="77777777" w:rsidR="00443710" w:rsidRDefault="00443710" w:rsidP="00F0708B">
      <w:pPr>
        <w:spacing w:after="0" w:line="240" w:lineRule="auto"/>
        <w:jc w:val="center"/>
        <w:rPr>
          <w:rFonts w:ascii="Century Gothic" w:eastAsia="Arial" w:hAnsi="Century Gothic" w:cstheme="minorHAnsi"/>
          <w:b/>
        </w:rPr>
      </w:pPr>
    </w:p>
    <w:p w14:paraId="54B7E6EB" w14:textId="77777777" w:rsidR="00443710" w:rsidRDefault="00443710" w:rsidP="00F0708B">
      <w:pPr>
        <w:spacing w:after="0" w:line="240" w:lineRule="auto"/>
        <w:jc w:val="center"/>
        <w:rPr>
          <w:rFonts w:ascii="Century Gothic" w:eastAsia="Arial" w:hAnsi="Century Gothic" w:cstheme="minorHAnsi"/>
          <w:b/>
        </w:rPr>
      </w:pPr>
    </w:p>
    <w:p w14:paraId="00EF500B" w14:textId="77777777" w:rsidR="00443710" w:rsidRDefault="00443710" w:rsidP="00F0708B">
      <w:pPr>
        <w:spacing w:after="0" w:line="240" w:lineRule="auto"/>
        <w:jc w:val="center"/>
        <w:rPr>
          <w:rFonts w:ascii="Century Gothic" w:eastAsia="Arial" w:hAnsi="Century Gothic" w:cstheme="minorHAnsi"/>
          <w:b/>
        </w:rPr>
      </w:pPr>
    </w:p>
    <w:p w14:paraId="2B1971C7" w14:textId="77777777" w:rsidR="00443710" w:rsidRDefault="00443710" w:rsidP="00F0708B">
      <w:pPr>
        <w:spacing w:after="0" w:line="240" w:lineRule="auto"/>
        <w:jc w:val="center"/>
        <w:rPr>
          <w:rFonts w:ascii="Century Gothic" w:eastAsia="Arial" w:hAnsi="Century Gothic" w:cstheme="minorHAnsi"/>
          <w:b/>
        </w:rPr>
      </w:pPr>
    </w:p>
    <w:p w14:paraId="3B30F9AA" w14:textId="77777777" w:rsidR="00443710" w:rsidRDefault="00443710" w:rsidP="00F0708B">
      <w:pPr>
        <w:spacing w:after="0" w:line="240" w:lineRule="auto"/>
        <w:jc w:val="center"/>
        <w:rPr>
          <w:rFonts w:ascii="Century Gothic" w:eastAsia="Arial" w:hAnsi="Century Gothic" w:cstheme="minorHAnsi"/>
          <w:b/>
        </w:rPr>
      </w:pPr>
    </w:p>
    <w:p w14:paraId="1156DF7F" w14:textId="77777777" w:rsidR="00443710" w:rsidRDefault="00443710" w:rsidP="00F0708B">
      <w:pPr>
        <w:spacing w:after="0" w:line="240" w:lineRule="auto"/>
        <w:jc w:val="center"/>
        <w:rPr>
          <w:rFonts w:ascii="Century Gothic" w:eastAsia="Arial" w:hAnsi="Century Gothic" w:cstheme="minorHAnsi"/>
          <w:b/>
        </w:rPr>
      </w:pPr>
    </w:p>
    <w:p w14:paraId="4F647AC1" w14:textId="77777777" w:rsidR="00443710" w:rsidRDefault="00443710" w:rsidP="00F0708B">
      <w:pPr>
        <w:spacing w:after="0" w:line="240" w:lineRule="auto"/>
        <w:jc w:val="center"/>
        <w:rPr>
          <w:rFonts w:ascii="Century Gothic" w:eastAsia="Arial" w:hAnsi="Century Gothic" w:cstheme="minorHAnsi"/>
          <w:b/>
        </w:rPr>
      </w:pPr>
    </w:p>
    <w:p w14:paraId="3749B509" w14:textId="77777777" w:rsidR="00443710" w:rsidRDefault="00443710" w:rsidP="00F0708B">
      <w:pPr>
        <w:spacing w:after="0" w:line="240" w:lineRule="auto"/>
        <w:jc w:val="center"/>
        <w:rPr>
          <w:rFonts w:ascii="Century Gothic" w:eastAsia="Arial" w:hAnsi="Century Gothic" w:cstheme="minorHAnsi"/>
          <w:b/>
        </w:rPr>
      </w:pPr>
    </w:p>
    <w:p w14:paraId="69F26057" w14:textId="77777777" w:rsidR="00443710" w:rsidRDefault="00443710" w:rsidP="00F0708B">
      <w:pPr>
        <w:spacing w:after="0" w:line="240" w:lineRule="auto"/>
        <w:jc w:val="center"/>
        <w:rPr>
          <w:rFonts w:ascii="Century Gothic" w:eastAsia="Arial" w:hAnsi="Century Gothic" w:cstheme="minorHAnsi"/>
          <w:b/>
        </w:rPr>
      </w:pPr>
    </w:p>
    <w:p w14:paraId="0FC00BE9" w14:textId="77777777" w:rsidR="00443710" w:rsidRDefault="00443710" w:rsidP="00F0708B">
      <w:pPr>
        <w:spacing w:after="0" w:line="240" w:lineRule="auto"/>
        <w:jc w:val="center"/>
        <w:rPr>
          <w:rFonts w:ascii="Century Gothic" w:eastAsia="Arial" w:hAnsi="Century Gothic" w:cstheme="minorHAnsi"/>
          <w:b/>
        </w:rPr>
      </w:pPr>
    </w:p>
    <w:p w14:paraId="697FAB7F" w14:textId="77777777" w:rsidR="00443710" w:rsidRDefault="00443710" w:rsidP="00F0708B">
      <w:pPr>
        <w:spacing w:after="0" w:line="240" w:lineRule="auto"/>
        <w:jc w:val="center"/>
        <w:rPr>
          <w:rFonts w:ascii="Century Gothic" w:eastAsia="Arial" w:hAnsi="Century Gothic" w:cstheme="minorHAnsi"/>
          <w:b/>
        </w:rPr>
      </w:pPr>
    </w:p>
    <w:p w14:paraId="6280053E" w14:textId="77777777" w:rsidR="00443710" w:rsidRDefault="00443710" w:rsidP="00F0708B">
      <w:pPr>
        <w:spacing w:after="0" w:line="240" w:lineRule="auto"/>
        <w:jc w:val="center"/>
        <w:rPr>
          <w:rFonts w:ascii="Century Gothic" w:eastAsia="Arial" w:hAnsi="Century Gothic" w:cstheme="minorHAnsi"/>
          <w:b/>
        </w:rPr>
      </w:pPr>
    </w:p>
    <w:p w14:paraId="517079EC" w14:textId="77777777" w:rsidR="00443710" w:rsidRDefault="00443710" w:rsidP="00F0708B">
      <w:pPr>
        <w:spacing w:after="0" w:line="240" w:lineRule="auto"/>
        <w:jc w:val="center"/>
        <w:rPr>
          <w:rFonts w:ascii="Century Gothic" w:eastAsia="Arial" w:hAnsi="Century Gothic" w:cstheme="minorHAnsi"/>
          <w:b/>
        </w:rPr>
      </w:pPr>
    </w:p>
    <w:p w14:paraId="64DF5BCC" w14:textId="77777777" w:rsidR="00443710" w:rsidRDefault="00443710" w:rsidP="00F0708B">
      <w:pPr>
        <w:spacing w:after="0" w:line="240" w:lineRule="auto"/>
        <w:jc w:val="center"/>
        <w:rPr>
          <w:rFonts w:ascii="Century Gothic" w:eastAsia="Arial" w:hAnsi="Century Gothic" w:cstheme="minorHAnsi"/>
          <w:b/>
        </w:rPr>
      </w:pPr>
    </w:p>
    <w:p w14:paraId="6DB3A7ED" w14:textId="77777777" w:rsidR="00443710" w:rsidRDefault="00443710" w:rsidP="00F0708B">
      <w:pPr>
        <w:spacing w:after="0" w:line="240" w:lineRule="auto"/>
        <w:jc w:val="center"/>
        <w:rPr>
          <w:rFonts w:ascii="Century Gothic" w:eastAsia="Arial" w:hAnsi="Century Gothic" w:cstheme="minorHAnsi"/>
          <w:b/>
        </w:rPr>
      </w:pPr>
    </w:p>
    <w:p w14:paraId="093F960A" w14:textId="77777777" w:rsidR="00443710" w:rsidRDefault="00443710" w:rsidP="00F0708B">
      <w:pPr>
        <w:spacing w:after="0" w:line="240" w:lineRule="auto"/>
        <w:jc w:val="center"/>
        <w:rPr>
          <w:rFonts w:ascii="Century Gothic" w:eastAsia="Arial" w:hAnsi="Century Gothic" w:cstheme="minorHAnsi"/>
          <w:b/>
        </w:rPr>
      </w:pPr>
    </w:p>
    <w:p w14:paraId="28767C5B" w14:textId="77777777" w:rsidR="00443710" w:rsidRDefault="00443710" w:rsidP="00F0708B">
      <w:pPr>
        <w:spacing w:after="0" w:line="240" w:lineRule="auto"/>
        <w:jc w:val="center"/>
        <w:rPr>
          <w:rFonts w:ascii="Century Gothic" w:eastAsia="Arial" w:hAnsi="Century Gothic" w:cstheme="minorHAnsi"/>
          <w:b/>
        </w:rPr>
      </w:pPr>
    </w:p>
    <w:p w14:paraId="2231AF1A" w14:textId="77777777" w:rsidR="00443710" w:rsidRDefault="00443710" w:rsidP="00F0708B">
      <w:pPr>
        <w:spacing w:after="0" w:line="240" w:lineRule="auto"/>
        <w:jc w:val="center"/>
        <w:rPr>
          <w:rFonts w:ascii="Century Gothic" w:eastAsia="Arial" w:hAnsi="Century Gothic" w:cstheme="minorHAnsi"/>
          <w:b/>
        </w:rPr>
      </w:pPr>
    </w:p>
    <w:p w14:paraId="039A3942" w14:textId="77777777" w:rsidR="00443710" w:rsidRDefault="00443710" w:rsidP="00F0708B">
      <w:pPr>
        <w:spacing w:after="0" w:line="240" w:lineRule="auto"/>
        <w:jc w:val="center"/>
        <w:rPr>
          <w:rFonts w:ascii="Century Gothic" w:eastAsia="Arial" w:hAnsi="Century Gothic" w:cstheme="minorHAnsi"/>
          <w:b/>
        </w:rPr>
      </w:pPr>
    </w:p>
    <w:p w14:paraId="02FA3A8D" w14:textId="77777777" w:rsidR="00443710" w:rsidRDefault="00443710" w:rsidP="00F0708B">
      <w:pPr>
        <w:spacing w:after="0" w:line="240" w:lineRule="auto"/>
        <w:jc w:val="center"/>
        <w:rPr>
          <w:rFonts w:ascii="Century Gothic" w:eastAsia="Arial" w:hAnsi="Century Gothic" w:cstheme="minorHAnsi"/>
          <w:b/>
        </w:rPr>
      </w:pPr>
    </w:p>
    <w:p w14:paraId="54A6590A" w14:textId="77777777" w:rsidR="00443710" w:rsidRDefault="00443710" w:rsidP="00F0708B">
      <w:pPr>
        <w:spacing w:after="0" w:line="240" w:lineRule="auto"/>
        <w:jc w:val="center"/>
        <w:rPr>
          <w:rFonts w:ascii="Century Gothic" w:eastAsia="Arial" w:hAnsi="Century Gothic" w:cstheme="minorHAnsi"/>
          <w:b/>
        </w:rPr>
      </w:pPr>
    </w:p>
    <w:p w14:paraId="3D01B375" w14:textId="77777777" w:rsidR="00443710" w:rsidRDefault="00443710" w:rsidP="00F0708B">
      <w:pPr>
        <w:spacing w:after="0" w:line="240" w:lineRule="auto"/>
        <w:jc w:val="center"/>
        <w:rPr>
          <w:rFonts w:ascii="Century Gothic" w:eastAsia="Arial" w:hAnsi="Century Gothic" w:cstheme="minorHAnsi"/>
          <w:b/>
        </w:rPr>
      </w:pPr>
    </w:p>
    <w:p w14:paraId="2D0C5C8E" w14:textId="77777777" w:rsidR="00443710" w:rsidRDefault="00443710" w:rsidP="00F0708B">
      <w:pPr>
        <w:spacing w:after="0" w:line="240" w:lineRule="auto"/>
        <w:jc w:val="center"/>
        <w:rPr>
          <w:rFonts w:ascii="Century Gothic" w:eastAsia="Arial" w:hAnsi="Century Gothic" w:cstheme="minorHAnsi"/>
          <w:b/>
        </w:rPr>
      </w:pPr>
    </w:p>
    <w:p w14:paraId="27CA7A23" w14:textId="77777777" w:rsidR="00443710" w:rsidRDefault="00443710" w:rsidP="00F0708B">
      <w:pPr>
        <w:spacing w:after="0" w:line="240" w:lineRule="auto"/>
        <w:jc w:val="center"/>
        <w:rPr>
          <w:rFonts w:ascii="Century Gothic" w:eastAsia="Arial" w:hAnsi="Century Gothic" w:cstheme="minorHAnsi"/>
          <w:b/>
        </w:rPr>
      </w:pPr>
    </w:p>
    <w:p w14:paraId="5D487E2D" w14:textId="77777777" w:rsidR="00443710" w:rsidRDefault="00443710" w:rsidP="00F0708B">
      <w:pPr>
        <w:spacing w:after="0" w:line="240" w:lineRule="auto"/>
        <w:jc w:val="center"/>
        <w:rPr>
          <w:rFonts w:ascii="Century Gothic" w:eastAsia="Arial" w:hAnsi="Century Gothic" w:cstheme="minorHAnsi"/>
          <w:b/>
        </w:rPr>
      </w:pPr>
    </w:p>
    <w:p w14:paraId="1EA7A9A1" w14:textId="77777777" w:rsidR="00443710" w:rsidRDefault="00443710" w:rsidP="00F0708B">
      <w:pPr>
        <w:spacing w:after="0" w:line="240" w:lineRule="auto"/>
        <w:jc w:val="center"/>
        <w:rPr>
          <w:rFonts w:ascii="Century Gothic" w:eastAsia="Arial" w:hAnsi="Century Gothic" w:cstheme="minorHAnsi"/>
          <w:b/>
        </w:rPr>
      </w:pPr>
    </w:p>
    <w:p w14:paraId="61B451BA" w14:textId="77777777" w:rsidR="00443710" w:rsidRDefault="00443710" w:rsidP="00F0708B">
      <w:pPr>
        <w:spacing w:after="0" w:line="240" w:lineRule="auto"/>
        <w:jc w:val="center"/>
        <w:rPr>
          <w:rFonts w:ascii="Century Gothic" w:eastAsia="Arial" w:hAnsi="Century Gothic" w:cstheme="minorHAnsi"/>
          <w:b/>
        </w:rPr>
      </w:pPr>
    </w:p>
    <w:p w14:paraId="49BE5BD1" w14:textId="77777777" w:rsidR="00443710" w:rsidRDefault="00443710" w:rsidP="00F0708B">
      <w:pPr>
        <w:spacing w:after="0" w:line="240" w:lineRule="auto"/>
        <w:jc w:val="center"/>
        <w:rPr>
          <w:rFonts w:ascii="Century Gothic" w:eastAsia="Arial" w:hAnsi="Century Gothic" w:cstheme="minorHAnsi"/>
          <w:b/>
        </w:rPr>
      </w:pPr>
    </w:p>
    <w:p w14:paraId="5D2B03A6" w14:textId="77777777" w:rsidR="00443710" w:rsidRDefault="00443710" w:rsidP="00F0708B">
      <w:pPr>
        <w:spacing w:after="0" w:line="240" w:lineRule="auto"/>
        <w:jc w:val="center"/>
        <w:rPr>
          <w:rFonts w:ascii="Century Gothic" w:eastAsia="Arial" w:hAnsi="Century Gothic" w:cstheme="minorHAnsi"/>
          <w:b/>
        </w:rPr>
      </w:pPr>
    </w:p>
    <w:p w14:paraId="3A02A036" w14:textId="77777777" w:rsidR="00443710" w:rsidRDefault="00443710" w:rsidP="00F0708B">
      <w:pPr>
        <w:spacing w:after="0" w:line="240" w:lineRule="auto"/>
        <w:jc w:val="center"/>
        <w:rPr>
          <w:rFonts w:ascii="Century Gothic" w:eastAsia="Arial" w:hAnsi="Century Gothic" w:cstheme="minorHAnsi"/>
          <w:b/>
        </w:rPr>
      </w:pPr>
    </w:p>
    <w:p w14:paraId="6ABDBB04" w14:textId="77777777" w:rsidR="00443710" w:rsidRDefault="00443710" w:rsidP="00F0708B">
      <w:pPr>
        <w:spacing w:after="0" w:line="240" w:lineRule="auto"/>
        <w:jc w:val="center"/>
        <w:rPr>
          <w:rFonts w:ascii="Century Gothic" w:eastAsia="Arial" w:hAnsi="Century Gothic" w:cstheme="minorHAnsi"/>
          <w:b/>
        </w:rPr>
      </w:pPr>
    </w:p>
    <w:p w14:paraId="5A326DF2" w14:textId="77777777" w:rsidR="00443710" w:rsidRDefault="00443710" w:rsidP="00F0708B">
      <w:pPr>
        <w:spacing w:after="0" w:line="240" w:lineRule="auto"/>
        <w:jc w:val="center"/>
        <w:rPr>
          <w:rFonts w:ascii="Century Gothic" w:eastAsia="Arial" w:hAnsi="Century Gothic" w:cstheme="minorHAnsi"/>
          <w:b/>
        </w:rPr>
      </w:pPr>
    </w:p>
    <w:p w14:paraId="25659B87" w14:textId="77777777" w:rsidR="00443710" w:rsidRDefault="00443710" w:rsidP="00F0708B">
      <w:pPr>
        <w:spacing w:after="0" w:line="240" w:lineRule="auto"/>
        <w:jc w:val="center"/>
        <w:rPr>
          <w:rFonts w:ascii="Century Gothic" w:eastAsia="Arial" w:hAnsi="Century Gothic" w:cstheme="minorHAnsi"/>
          <w:b/>
        </w:rPr>
      </w:pPr>
    </w:p>
    <w:p w14:paraId="631335C6" w14:textId="77777777" w:rsidR="00443710" w:rsidRDefault="00443710" w:rsidP="00F0708B">
      <w:pPr>
        <w:spacing w:after="0" w:line="240" w:lineRule="auto"/>
        <w:jc w:val="center"/>
        <w:rPr>
          <w:rFonts w:ascii="Century Gothic" w:eastAsia="Arial" w:hAnsi="Century Gothic" w:cstheme="minorHAnsi"/>
          <w:b/>
        </w:rPr>
      </w:pPr>
    </w:p>
    <w:p w14:paraId="4F25677E" w14:textId="77777777" w:rsidR="00443710" w:rsidRDefault="00443710" w:rsidP="00F0708B">
      <w:pPr>
        <w:spacing w:after="0" w:line="240" w:lineRule="auto"/>
        <w:jc w:val="center"/>
        <w:rPr>
          <w:rFonts w:ascii="Century Gothic" w:eastAsia="Arial" w:hAnsi="Century Gothic" w:cstheme="minorHAnsi"/>
          <w:b/>
        </w:rPr>
      </w:pPr>
    </w:p>
    <w:p w14:paraId="47741415" w14:textId="77777777" w:rsidR="00443710" w:rsidRDefault="00443710" w:rsidP="00F0708B">
      <w:pPr>
        <w:spacing w:after="0" w:line="240" w:lineRule="auto"/>
        <w:jc w:val="center"/>
        <w:rPr>
          <w:rFonts w:ascii="Century Gothic" w:eastAsia="Arial" w:hAnsi="Century Gothic" w:cstheme="minorHAnsi"/>
          <w:b/>
        </w:rPr>
      </w:pPr>
    </w:p>
    <w:p w14:paraId="6A9CEFB3" w14:textId="7D962501"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rsidP="00422C0F">
      <w:pPr>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Pr="00FA75F8" w:rsidRDefault="004F4044" w:rsidP="00422C0F">
      <w:pPr>
        <w:spacing w:after="0" w:line="240" w:lineRule="auto"/>
        <w:ind w:left="-397" w:right="-340"/>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4FE0CBFC" w14:textId="21FD00CD" w:rsidR="00FD5A3E" w:rsidRPr="00FA75F8"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rsidP="00422C0F">
      <w:pPr>
        <w:spacing w:after="200" w:line="240" w:lineRule="auto"/>
        <w:ind w:left="-397" w:right="-340"/>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022877">
      <w:pPr>
        <w:spacing w:after="0" w:line="240" w:lineRule="auto"/>
        <w:ind w:left="-397" w:right="-113"/>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Default="004F4044" w:rsidP="00022877">
      <w:pPr>
        <w:spacing w:after="0" w:line="240" w:lineRule="auto"/>
        <w:ind w:left="-397" w:right="-113"/>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FA75F8" w:rsidRDefault="00112F5C" w:rsidP="00022877">
      <w:pPr>
        <w:spacing w:after="0" w:line="240" w:lineRule="auto"/>
        <w:ind w:left="-397" w:right="-113"/>
        <w:jc w:val="both"/>
        <w:rPr>
          <w:rFonts w:ascii="Century Gothic" w:hAnsi="Century Gothic" w:cstheme="minorHAnsi"/>
          <w:color w:val="000000"/>
          <w:lang w:eastAsia="en-US"/>
        </w:rPr>
      </w:pPr>
    </w:p>
    <w:p w14:paraId="53C58EF8" w14:textId="42EF8E63" w:rsidR="00AE2E47" w:rsidRPr="00FA75F8" w:rsidRDefault="004F4044" w:rsidP="00022877">
      <w:pPr>
        <w:spacing w:after="0" w:line="240" w:lineRule="auto"/>
        <w:ind w:left="-397" w:right="-113"/>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2281273B" w14:textId="34ECF813" w:rsidR="00AC5703" w:rsidRDefault="004F4044" w:rsidP="00022877">
      <w:pPr>
        <w:spacing w:after="200" w:line="240" w:lineRule="auto"/>
        <w:ind w:left="-397" w:right="-113"/>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5AE43A1F" w14:textId="77777777" w:rsidR="00112F5C" w:rsidRPr="00112F5C" w:rsidRDefault="00112F5C" w:rsidP="00022877">
      <w:pPr>
        <w:spacing w:after="0" w:line="276" w:lineRule="auto"/>
        <w:ind w:left="-397" w:right="-113"/>
        <w:jc w:val="both"/>
        <w:rPr>
          <w:rFonts w:ascii="Century Gothic" w:eastAsia="Arial" w:hAnsi="Century Gothic" w:cstheme="minorHAnsi"/>
          <w:b/>
          <w:u w:val="single"/>
          <w:lang w:val="pt-PT"/>
        </w:rPr>
      </w:pPr>
      <w:r w:rsidRPr="00112F5C">
        <w:rPr>
          <w:rFonts w:ascii="Century Gothic" w:eastAsia="Arial" w:hAnsi="Century Gothic" w:cstheme="minorHAnsi"/>
          <w:b/>
          <w:u w:val="single"/>
          <w:lang w:val="pt-PT"/>
        </w:rPr>
        <w:t xml:space="preserve">ANEXO 10 FORMATO DE VISITA DE CAMPO  </w:t>
      </w:r>
    </w:p>
    <w:p w14:paraId="447BC292" w14:textId="10272811" w:rsidR="00112F5C" w:rsidRDefault="00112F5C" w:rsidP="00022877">
      <w:pPr>
        <w:spacing w:after="0" w:line="240" w:lineRule="auto"/>
        <w:ind w:left="-397" w:right="-113"/>
        <w:jc w:val="both"/>
        <w:rPr>
          <w:rFonts w:ascii="Century Gothic" w:eastAsia="Arial" w:hAnsi="Century Gothic" w:cs="Arial"/>
        </w:rPr>
      </w:pPr>
      <w:r w:rsidRPr="00112F5C">
        <w:rPr>
          <w:rFonts w:ascii="Century Gothic" w:eastAsia="Arial" w:hAnsi="Century Gothic" w:cs="Arial"/>
        </w:rPr>
        <w:t>Los interesados en participar deberán entregar fichas técnicas y/o catálogo referenciado con imágenes y fotografías, en la cual describa el artículo, especificaciones y sus características. Se evaluará que el catálogo concuerde con lo solicitado.</w:t>
      </w:r>
    </w:p>
    <w:p w14:paraId="2F34CFF4" w14:textId="77777777" w:rsidR="00443710" w:rsidRDefault="00443710" w:rsidP="00022877">
      <w:pPr>
        <w:spacing w:after="0" w:line="240" w:lineRule="auto"/>
        <w:ind w:left="-397" w:right="-113"/>
        <w:jc w:val="both"/>
        <w:rPr>
          <w:rFonts w:ascii="Century Gothic" w:eastAsia="Arial" w:hAnsi="Century Gothic" w:cs="Arial"/>
        </w:rPr>
      </w:pPr>
    </w:p>
    <w:p w14:paraId="09F9325B" w14:textId="073C03E0" w:rsidR="00443710" w:rsidRPr="00443710" w:rsidRDefault="00443710" w:rsidP="00443710">
      <w:pPr>
        <w:spacing w:after="0" w:line="240" w:lineRule="auto"/>
        <w:ind w:left="-397" w:right="-113"/>
        <w:jc w:val="both"/>
        <w:rPr>
          <w:rFonts w:ascii="Century Gothic" w:eastAsia="Arial" w:hAnsi="Century Gothic" w:cs="Arial"/>
          <w:b/>
          <w:bCs/>
          <w:u w:val="single"/>
        </w:rPr>
      </w:pPr>
      <w:r w:rsidRPr="00443710">
        <w:rPr>
          <w:rFonts w:ascii="Century Gothic" w:eastAsia="Arial" w:hAnsi="Century Gothic" w:cs="Arial"/>
          <w:b/>
          <w:bCs/>
          <w:u w:val="single"/>
        </w:rPr>
        <w:t>ANEXO 11</w:t>
      </w:r>
    </w:p>
    <w:p w14:paraId="4FDECBF1" w14:textId="380D76A5" w:rsidR="00443710" w:rsidRDefault="00443710" w:rsidP="00443710">
      <w:pPr>
        <w:spacing w:after="0" w:line="240" w:lineRule="auto"/>
        <w:ind w:left="-397" w:right="-113"/>
        <w:jc w:val="both"/>
        <w:rPr>
          <w:rFonts w:ascii="Century Gothic" w:eastAsia="Arial" w:hAnsi="Century Gothic" w:cs="Arial"/>
        </w:rPr>
      </w:pPr>
      <w:r w:rsidRPr="00443710">
        <w:rPr>
          <w:rFonts w:ascii="Century Gothic" w:eastAsia="Arial" w:hAnsi="Century Gothic" w:cs="Arial"/>
        </w:rPr>
        <w:t>Anexo de Manifiestos, escritos y/o documentos señalados en el Anexo 5</w:t>
      </w:r>
    </w:p>
    <w:p w14:paraId="29769DD6" w14:textId="77777777" w:rsidR="00B27B1C" w:rsidRDefault="00B27B1C" w:rsidP="00D733AA">
      <w:pPr>
        <w:spacing w:after="0" w:line="240" w:lineRule="auto"/>
        <w:jc w:val="both"/>
        <w:rPr>
          <w:rFonts w:ascii="Century Gothic" w:eastAsia="Arial" w:hAnsi="Century Gothic" w:cs="Arial"/>
        </w:rPr>
      </w:pPr>
    </w:p>
    <w:p w14:paraId="47841CCC" w14:textId="77777777" w:rsidR="00B27B1C" w:rsidRPr="00B27B1C" w:rsidRDefault="00B27B1C" w:rsidP="00E0674C">
      <w:pPr>
        <w:spacing w:after="0" w:line="240" w:lineRule="auto"/>
        <w:ind w:left="-397" w:right="-170"/>
        <w:jc w:val="both"/>
        <w:rPr>
          <w:rFonts w:ascii="Century Gothic" w:eastAsia="Arial" w:hAnsi="Century Gothic" w:cs="Arial"/>
          <w:b/>
          <w:u w:val="single"/>
        </w:rPr>
      </w:pPr>
      <w:r w:rsidRPr="00B27B1C">
        <w:rPr>
          <w:rFonts w:ascii="Century Gothic" w:eastAsia="Arial" w:hAnsi="Century Gothic" w:cs="Arial"/>
          <w:b/>
          <w:u w:val="single"/>
        </w:rPr>
        <w:lastRenderedPageBreak/>
        <w:t>CARTA INTENSIÓN EN PARTICIPAR</w:t>
      </w:r>
    </w:p>
    <w:p w14:paraId="32519A33" w14:textId="4AC02352" w:rsidR="00B27B1C" w:rsidRPr="00B27B1C" w:rsidRDefault="00B27B1C" w:rsidP="00E0674C">
      <w:pPr>
        <w:spacing w:after="0" w:line="240" w:lineRule="auto"/>
        <w:ind w:left="-397" w:right="-170"/>
        <w:jc w:val="both"/>
        <w:rPr>
          <w:rFonts w:ascii="Century Gothic" w:eastAsia="Arial" w:hAnsi="Century Gothic" w:cs="Arial"/>
          <w:b/>
          <w:u w:val="single"/>
        </w:rPr>
      </w:pPr>
      <w:r w:rsidRPr="00B27B1C">
        <w:rPr>
          <w:rFonts w:ascii="Century Gothic" w:hAnsi="Century Gothic" w:cstheme="minorHAnsi"/>
        </w:rPr>
        <w:t xml:space="preserve">El </w:t>
      </w:r>
      <w:r w:rsidRPr="00B27B1C">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Pr>
          <w:rFonts w:ascii="Century Gothic" w:eastAsia="SimSun" w:hAnsi="Century Gothic" w:cstheme="minorHAnsi"/>
          <w:lang w:eastAsia="es-ES"/>
        </w:rPr>
        <w:t>.</w:t>
      </w:r>
    </w:p>
    <w:p w14:paraId="20EBB361" w14:textId="77777777" w:rsidR="00D733AA" w:rsidRPr="00D733AA" w:rsidRDefault="00D733AA" w:rsidP="00E0674C">
      <w:pPr>
        <w:spacing w:after="0" w:line="240" w:lineRule="auto"/>
        <w:ind w:left="-397" w:right="-170"/>
        <w:jc w:val="both"/>
        <w:rPr>
          <w:rFonts w:ascii="Century Gothic" w:eastAsia="Arial" w:hAnsi="Century Gothic" w:cs="Arial"/>
        </w:rPr>
      </w:pPr>
    </w:p>
    <w:p w14:paraId="26E25476" w14:textId="48B4A92F" w:rsidR="00E67C16" w:rsidRPr="00FA75F8" w:rsidRDefault="007B0913" w:rsidP="00E0674C">
      <w:pPr>
        <w:spacing w:after="0" w:line="240" w:lineRule="auto"/>
        <w:ind w:left="-397" w:right="-170"/>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E0674C">
      <w:pPr>
        <w:spacing w:after="0" w:line="240" w:lineRule="auto"/>
        <w:ind w:left="-397" w:right="-170"/>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E0674C">
      <w:pPr>
        <w:spacing w:after="0" w:line="240" w:lineRule="auto"/>
        <w:ind w:left="-397" w:right="-170"/>
        <w:rPr>
          <w:rFonts w:ascii="Century Gothic" w:hAnsi="Century Gothic" w:cstheme="minorHAnsi"/>
        </w:rPr>
      </w:pPr>
    </w:p>
    <w:p w14:paraId="34207406" w14:textId="06EB2FF6" w:rsidR="008669A1" w:rsidRPr="00FA75F8" w:rsidRDefault="008669A1" w:rsidP="00E0674C">
      <w:pPr>
        <w:spacing w:after="0" w:line="240" w:lineRule="auto"/>
        <w:ind w:left="-397" w:right="-170"/>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E0674C">
      <w:pPr>
        <w:spacing w:after="0" w:line="240" w:lineRule="auto"/>
        <w:ind w:left="-397" w:right="-170"/>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26584C">
      <w:pPr>
        <w:spacing w:after="0" w:line="240" w:lineRule="auto"/>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C5F7C04" w14:textId="77777777" w:rsidR="004E0319" w:rsidRPr="00FA75F8" w:rsidRDefault="004E0319" w:rsidP="0026584C">
      <w:pPr>
        <w:spacing w:after="0" w:line="240" w:lineRule="auto"/>
        <w:rPr>
          <w:rFonts w:ascii="Century Gothic" w:eastAsia="Arial" w:hAnsi="Century Gothic" w:cstheme="minorHAnsi"/>
          <w:b/>
        </w:rPr>
      </w:pPr>
    </w:p>
    <w:p w14:paraId="0212AFA9" w14:textId="77777777" w:rsidR="0026584C" w:rsidRDefault="0026584C" w:rsidP="0026584C">
      <w:pPr>
        <w:spacing w:after="0" w:line="240" w:lineRule="auto"/>
        <w:rPr>
          <w:rFonts w:ascii="Century Gothic" w:eastAsia="Arial" w:hAnsi="Century Gothic" w:cstheme="minorHAnsi"/>
          <w:b/>
        </w:rPr>
      </w:pPr>
    </w:p>
    <w:p w14:paraId="6C007D68" w14:textId="77777777" w:rsidR="00C504BF" w:rsidRDefault="00C504BF" w:rsidP="0026584C">
      <w:pPr>
        <w:spacing w:after="0" w:line="240" w:lineRule="auto"/>
        <w:rPr>
          <w:rFonts w:ascii="Century Gothic" w:eastAsia="Arial" w:hAnsi="Century Gothic" w:cstheme="minorHAnsi"/>
          <w:b/>
        </w:rPr>
      </w:pPr>
    </w:p>
    <w:p w14:paraId="1B9D9B0E" w14:textId="77777777" w:rsidR="00C504BF" w:rsidRDefault="00C504BF" w:rsidP="0026584C">
      <w:pPr>
        <w:spacing w:after="0" w:line="240" w:lineRule="auto"/>
        <w:rPr>
          <w:rFonts w:ascii="Century Gothic" w:eastAsia="Arial" w:hAnsi="Century Gothic" w:cstheme="minorHAnsi"/>
          <w:b/>
        </w:rPr>
      </w:pPr>
    </w:p>
    <w:p w14:paraId="54D228A0" w14:textId="77777777" w:rsidR="00C504BF" w:rsidRDefault="00C504BF" w:rsidP="0026584C">
      <w:pPr>
        <w:spacing w:after="0" w:line="240" w:lineRule="auto"/>
        <w:rPr>
          <w:rFonts w:ascii="Century Gothic" w:eastAsia="Arial" w:hAnsi="Century Gothic" w:cstheme="minorHAnsi"/>
          <w:b/>
        </w:rPr>
      </w:pPr>
    </w:p>
    <w:p w14:paraId="083FBAF7" w14:textId="77777777" w:rsidR="00C504BF" w:rsidRDefault="00C504BF" w:rsidP="0026584C">
      <w:pPr>
        <w:spacing w:after="0" w:line="240" w:lineRule="auto"/>
        <w:rPr>
          <w:rFonts w:ascii="Century Gothic" w:eastAsia="Arial" w:hAnsi="Century Gothic" w:cstheme="minorHAnsi"/>
          <w:b/>
        </w:rPr>
      </w:pPr>
    </w:p>
    <w:p w14:paraId="2A80DE3A" w14:textId="77777777" w:rsidR="00C504BF" w:rsidRDefault="00C504BF" w:rsidP="0026584C">
      <w:pPr>
        <w:spacing w:after="0" w:line="240" w:lineRule="auto"/>
        <w:rPr>
          <w:rFonts w:ascii="Century Gothic" w:eastAsia="Arial" w:hAnsi="Century Gothic" w:cstheme="minorHAnsi"/>
          <w:b/>
        </w:rPr>
      </w:pPr>
    </w:p>
    <w:p w14:paraId="492E90D8" w14:textId="77777777" w:rsidR="00C504BF" w:rsidRDefault="00C504BF" w:rsidP="0026584C">
      <w:pPr>
        <w:spacing w:after="0" w:line="240" w:lineRule="auto"/>
        <w:rPr>
          <w:rFonts w:ascii="Century Gothic" w:eastAsia="Arial" w:hAnsi="Century Gothic" w:cstheme="minorHAnsi"/>
          <w:b/>
        </w:rPr>
      </w:pPr>
    </w:p>
    <w:p w14:paraId="7542410D" w14:textId="77777777" w:rsidR="00C504BF" w:rsidRDefault="00C504BF" w:rsidP="0026584C">
      <w:pPr>
        <w:spacing w:after="0" w:line="240" w:lineRule="auto"/>
        <w:rPr>
          <w:rFonts w:ascii="Century Gothic" w:eastAsia="Arial" w:hAnsi="Century Gothic" w:cstheme="minorHAnsi"/>
          <w:b/>
        </w:rPr>
      </w:pPr>
    </w:p>
    <w:p w14:paraId="20A932FD" w14:textId="77777777" w:rsidR="00C504BF" w:rsidRDefault="00C504BF" w:rsidP="0026584C">
      <w:pPr>
        <w:spacing w:after="0" w:line="240" w:lineRule="auto"/>
        <w:rPr>
          <w:rFonts w:ascii="Century Gothic" w:eastAsia="Arial" w:hAnsi="Century Gothic" w:cstheme="minorHAnsi"/>
          <w:b/>
        </w:rPr>
      </w:pPr>
    </w:p>
    <w:p w14:paraId="5F497335" w14:textId="77777777" w:rsidR="00C504BF" w:rsidRDefault="00C504BF" w:rsidP="0026584C">
      <w:pPr>
        <w:spacing w:after="0" w:line="240" w:lineRule="auto"/>
        <w:rPr>
          <w:rFonts w:ascii="Century Gothic" w:eastAsia="Arial" w:hAnsi="Century Gothic" w:cstheme="minorHAnsi"/>
          <w:b/>
        </w:rPr>
      </w:pPr>
    </w:p>
    <w:p w14:paraId="646899CE" w14:textId="77777777" w:rsidR="00C504BF" w:rsidRDefault="00C504BF" w:rsidP="0026584C">
      <w:pPr>
        <w:spacing w:after="0" w:line="240" w:lineRule="auto"/>
        <w:rPr>
          <w:rFonts w:ascii="Century Gothic" w:eastAsia="Arial" w:hAnsi="Century Gothic" w:cstheme="minorHAnsi"/>
          <w:b/>
        </w:rPr>
      </w:pPr>
    </w:p>
    <w:p w14:paraId="2F4DC1EC" w14:textId="77777777" w:rsidR="00C504BF" w:rsidRDefault="00C504BF" w:rsidP="0026584C">
      <w:pPr>
        <w:spacing w:after="0" w:line="240" w:lineRule="auto"/>
        <w:rPr>
          <w:rFonts w:ascii="Century Gothic" w:eastAsia="Arial" w:hAnsi="Century Gothic" w:cstheme="minorHAnsi"/>
          <w:b/>
        </w:rPr>
      </w:pPr>
    </w:p>
    <w:p w14:paraId="2EA239D8" w14:textId="77777777" w:rsidR="00C504BF" w:rsidRDefault="00C504BF" w:rsidP="0026584C">
      <w:pPr>
        <w:spacing w:after="0" w:line="240" w:lineRule="auto"/>
        <w:rPr>
          <w:rFonts w:ascii="Century Gothic" w:eastAsia="Arial" w:hAnsi="Century Gothic" w:cstheme="minorHAnsi"/>
          <w:b/>
        </w:rPr>
      </w:pPr>
    </w:p>
    <w:p w14:paraId="15478F8B" w14:textId="77777777" w:rsidR="00C504BF" w:rsidRDefault="00C504BF" w:rsidP="0026584C">
      <w:pPr>
        <w:spacing w:after="0" w:line="240" w:lineRule="auto"/>
        <w:rPr>
          <w:rFonts w:ascii="Century Gothic" w:eastAsia="Arial" w:hAnsi="Century Gothic" w:cstheme="minorHAnsi"/>
          <w:b/>
        </w:rPr>
      </w:pPr>
    </w:p>
    <w:p w14:paraId="2D1DBDC2" w14:textId="77777777" w:rsidR="00C504BF" w:rsidRDefault="00C504BF" w:rsidP="0026584C">
      <w:pPr>
        <w:spacing w:after="0" w:line="240" w:lineRule="auto"/>
        <w:rPr>
          <w:rFonts w:ascii="Century Gothic" w:eastAsia="Arial" w:hAnsi="Century Gothic" w:cstheme="minorHAnsi"/>
          <w:b/>
        </w:rPr>
      </w:pPr>
    </w:p>
    <w:p w14:paraId="12D43D6A" w14:textId="77777777" w:rsidR="00C504BF" w:rsidRDefault="00C504BF" w:rsidP="0026584C">
      <w:pPr>
        <w:spacing w:after="0" w:line="240" w:lineRule="auto"/>
        <w:rPr>
          <w:rFonts w:ascii="Century Gothic" w:eastAsia="Arial" w:hAnsi="Century Gothic" w:cstheme="minorHAnsi"/>
          <w:b/>
        </w:rPr>
      </w:pPr>
    </w:p>
    <w:p w14:paraId="3314308B" w14:textId="77777777" w:rsidR="00C504BF" w:rsidRDefault="00C504BF" w:rsidP="0026584C">
      <w:pPr>
        <w:spacing w:after="0" w:line="240" w:lineRule="auto"/>
        <w:rPr>
          <w:rFonts w:ascii="Century Gothic" w:eastAsia="Arial" w:hAnsi="Century Gothic" w:cstheme="minorHAnsi"/>
          <w:b/>
        </w:rPr>
      </w:pPr>
    </w:p>
    <w:p w14:paraId="45CD396F" w14:textId="77777777" w:rsidR="00C504BF" w:rsidRDefault="00C504BF" w:rsidP="0026584C">
      <w:pPr>
        <w:spacing w:after="0" w:line="240" w:lineRule="auto"/>
        <w:rPr>
          <w:rFonts w:ascii="Century Gothic" w:eastAsia="Arial" w:hAnsi="Century Gothic" w:cstheme="minorHAnsi"/>
          <w:b/>
        </w:rPr>
      </w:pPr>
    </w:p>
    <w:p w14:paraId="2F5C136E" w14:textId="77777777" w:rsidR="00C504BF" w:rsidRDefault="00C504BF" w:rsidP="0026584C">
      <w:pPr>
        <w:spacing w:after="0" w:line="240" w:lineRule="auto"/>
        <w:rPr>
          <w:rFonts w:ascii="Century Gothic" w:eastAsia="Arial" w:hAnsi="Century Gothic" w:cstheme="minorHAnsi"/>
          <w:b/>
        </w:rPr>
      </w:pPr>
    </w:p>
    <w:p w14:paraId="21B884B4" w14:textId="77777777" w:rsidR="00C504BF" w:rsidRDefault="00C504BF" w:rsidP="0026584C">
      <w:pPr>
        <w:spacing w:after="0" w:line="240" w:lineRule="auto"/>
        <w:rPr>
          <w:rFonts w:ascii="Century Gothic" w:eastAsia="Arial" w:hAnsi="Century Gothic" w:cstheme="minorHAnsi"/>
          <w:b/>
        </w:rPr>
      </w:pPr>
    </w:p>
    <w:p w14:paraId="0F448A5A" w14:textId="77777777" w:rsidR="00C504BF" w:rsidRDefault="00C504BF" w:rsidP="0026584C">
      <w:pPr>
        <w:spacing w:after="0" w:line="240" w:lineRule="auto"/>
        <w:rPr>
          <w:rFonts w:ascii="Century Gothic" w:eastAsia="Arial" w:hAnsi="Century Gothic" w:cstheme="minorHAnsi"/>
          <w:b/>
        </w:rPr>
      </w:pPr>
    </w:p>
    <w:p w14:paraId="661554E0" w14:textId="77777777" w:rsidR="00C504BF" w:rsidRDefault="00C504BF" w:rsidP="0026584C">
      <w:pPr>
        <w:spacing w:after="0" w:line="240" w:lineRule="auto"/>
        <w:rPr>
          <w:rFonts w:ascii="Century Gothic" w:eastAsia="Arial" w:hAnsi="Century Gothic" w:cstheme="minorHAnsi"/>
          <w:b/>
        </w:rPr>
      </w:pPr>
    </w:p>
    <w:p w14:paraId="7303C6B7" w14:textId="77777777" w:rsidR="00C504BF" w:rsidRDefault="00C504BF" w:rsidP="0026584C">
      <w:pPr>
        <w:spacing w:after="0" w:line="240" w:lineRule="auto"/>
        <w:rPr>
          <w:rFonts w:ascii="Century Gothic" w:eastAsia="Arial" w:hAnsi="Century Gothic" w:cstheme="minorHAnsi"/>
          <w:b/>
        </w:rPr>
      </w:pPr>
    </w:p>
    <w:p w14:paraId="48C68B8C" w14:textId="77777777" w:rsidR="00C504BF" w:rsidRDefault="00C504BF" w:rsidP="0026584C">
      <w:pPr>
        <w:spacing w:after="0" w:line="240" w:lineRule="auto"/>
        <w:rPr>
          <w:rFonts w:ascii="Century Gothic" w:eastAsia="Arial" w:hAnsi="Century Gothic" w:cstheme="minorHAnsi"/>
          <w:b/>
        </w:rPr>
      </w:pPr>
    </w:p>
    <w:p w14:paraId="695A8C79" w14:textId="77777777" w:rsidR="00C504BF" w:rsidRDefault="00C504BF" w:rsidP="0026584C">
      <w:pPr>
        <w:spacing w:after="0" w:line="240" w:lineRule="auto"/>
        <w:rPr>
          <w:rFonts w:ascii="Century Gothic" w:eastAsia="Arial" w:hAnsi="Century Gothic" w:cstheme="minorHAnsi"/>
          <w:b/>
        </w:rPr>
      </w:pPr>
    </w:p>
    <w:p w14:paraId="17C5D4E2" w14:textId="77777777" w:rsidR="00C504BF" w:rsidRDefault="00C504BF" w:rsidP="0026584C">
      <w:pPr>
        <w:spacing w:after="0" w:line="240" w:lineRule="auto"/>
        <w:rPr>
          <w:rFonts w:ascii="Century Gothic" w:eastAsia="Arial" w:hAnsi="Century Gothic" w:cstheme="minorHAnsi"/>
          <w:b/>
        </w:rPr>
      </w:pPr>
    </w:p>
    <w:p w14:paraId="49795448" w14:textId="77777777" w:rsidR="00C504BF" w:rsidRDefault="00C504BF" w:rsidP="0026584C">
      <w:pPr>
        <w:spacing w:after="0" w:line="240" w:lineRule="auto"/>
        <w:rPr>
          <w:rFonts w:ascii="Century Gothic" w:eastAsia="Arial" w:hAnsi="Century Gothic" w:cstheme="minorHAnsi"/>
          <w:b/>
        </w:rPr>
      </w:pPr>
    </w:p>
    <w:p w14:paraId="63A13A8D" w14:textId="77777777" w:rsidR="00C504BF" w:rsidRDefault="00C504BF" w:rsidP="0026584C">
      <w:pPr>
        <w:spacing w:after="0" w:line="240" w:lineRule="auto"/>
        <w:rPr>
          <w:rFonts w:ascii="Century Gothic" w:eastAsia="Arial" w:hAnsi="Century Gothic" w:cstheme="minorHAnsi"/>
          <w:b/>
        </w:rPr>
      </w:pPr>
    </w:p>
    <w:p w14:paraId="0917B03B" w14:textId="77777777" w:rsidR="00C504BF" w:rsidRDefault="00C504BF" w:rsidP="0026584C">
      <w:pPr>
        <w:spacing w:after="0" w:line="240" w:lineRule="auto"/>
        <w:rPr>
          <w:rFonts w:ascii="Century Gothic" w:eastAsia="Arial" w:hAnsi="Century Gothic" w:cstheme="minorHAnsi"/>
          <w:b/>
        </w:rPr>
      </w:pPr>
    </w:p>
    <w:p w14:paraId="11C21260" w14:textId="77777777" w:rsidR="00C504BF" w:rsidRDefault="00C504BF" w:rsidP="0026584C">
      <w:pPr>
        <w:spacing w:after="0" w:line="240" w:lineRule="auto"/>
        <w:rPr>
          <w:rFonts w:ascii="Century Gothic" w:eastAsia="Arial" w:hAnsi="Century Gothic" w:cstheme="minorHAnsi"/>
          <w:b/>
        </w:rPr>
      </w:pPr>
    </w:p>
    <w:p w14:paraId="701C2370" w14:textId="77777777" w:rsidR="00DA55F3" w:rsidRDefault="00DA55F3" w:rsidP="0026584C">
      <w:pPr>
        <w:spacing w:after="0" w:line="240" w:lineRule="auto"/>
        <w:rPr>
          <w:rFonts w:ascii="Century Gothic" w:eastAsia="Arial" w:hAnsi="Century Gothic" w:cstheme="minorHAnsi"/>
          <w:b/>
        </w:rPr>
      </w:pPr>
    </w:p>
    <w:p w14:paraId="2046E9B7" w14:textId="77777777" w:rsidR="00C504BF" w:rsidRDefault="00C504BF" w:rsidP="0026584C">
      <w:pPr>
        <w:spacing w:after="0" w:line="240" w:lineRule="auto"/>
        <w:rPr>
          <w:rFonts w:ascii="Century Gothic" w:eastAsia="Arial" w:hAnsi="Century Gothic" w:cstheme="minorHAnsi"/>
          <w:b/>
        </w:rPr>
      </w:pPr>
    </w:p>
    <w:p w14:paraId="36873DEF" w14:textId="77777777" w:rsidR="00C504BF" w:rsidRDefault="00C504BF" w:rsidP="0026584C">
      <w:pPr>
        <w:spacing w:after="0" w:line="240" w:lineRule="auto"/>
        <w:rPr>
          <w:rFonts w:ascii="Century Gothic" w:eastAsia="Arial" w:hAnsi="Century Gothic" w:cstheme="minorHAnsi"/>
          <w:b/>
        </w:rPr>
      </w:pPr>
    </w:p>
    <w:p w14:paraId="533D2C33" w14:textId="77777777" w:rsidR="00C504BF" w:rsidRDefault="00C504BF" w:rsidP="0026584C">
      <w:pPr>
        <w:spacing w:after="0" w:line="240" w:lineRule="auto"/>
        <w:rPr>
          <w:rFonts w:ascii="Century Gothic" w:eastAsia="Arial" w:hAnsi="Century Gothic" w:cstheme="minorHAnsi"/>
          <w:b/>
        </w:rPr>
      </w:pPr>
    </w:p>
    <w:p w14:paraId="14C530B6" w14:textId="77777777" w:rsidR="00443710" w:rsidRDefault="00443710" w:rsidP="0026584C">
      <w:pPr>
        <w:spacing w:after="0" w:line="240" w:lineRule="auto"/>
        <w:rPr>
          <w:rFonts w:ascii="Century Gothic" w:eastAsia="Arial" w:hAnsi="Century Gothic" w:cstheme="minorHAnsi"/>
          <w:b/>
        </w:rPr>
      </w:pPr>
    </w:p>
    <w:p w14:paraId="1D5A2171" w14:textId="77777777" w:rsidR="00443710" w:rsidRDefault="00443710" w:rsidP="0026584C">
      <w:pPr>
        <w:spacing w:after="0" w:line="240" w:lineRule="auto"/>
        <w:rPr>
          <w:rFonts w:ascii="Century Gothic" w:eastAsia="Arial" w:hAnsi="Century Gothic" w:cstheme="minorHAnsi"/>
          <w:b/>
        </w:rPr>
      </w:pPr>
    </w:p>
    <w:p w14:paraId="1222B7EC" w14:textId="77777777" w:rsidR="00443710" w:rsidRDefault="00443710" w:rsidP="0026584C">
      <w:pPr>
        <w:spacing w:after="0" w:line="240" w:lineRule="auto"/>
        <w:rPr>
          <w:rFonts w:ascii="Century Gothic" w:eastAsia="Arial" w:hAnsi="Century Gothic" w:cstheme="minorHAnsi"/>
          <w:b/>
        </w:rPr>
      </w:pPr>
    </w:p>
    <w:p w14:paraId="06B5768D" w14:textId="77777777" w:rsidR="00443710" w:rsidRDefault="00443710" w:rsidP="0026584C">
      <w:pPr>
        <w:spacing w:after="0" w:line="240" w:lineRule="auto"/>
        <w:rPr>
          <w:rFonts w:ascii="Century Gothic" w:eastAsia="Arial" w:hAnsi="Century Gothic" w:cstheme="minorHAnsi"/>
          <w:b/>
        </w:rPr>
      </w:pPr>
    </w:p>
    <w:p w14:paraId="4105DFC5" w14:textId="77777777" w:rsidR="00443710" w:rsidRDefault="00443710" w:rsidP="0026584C">
      <w:pPr>
        <w:spacing w:after="0" w:line="240" w:lineRule="auto"/>
        <w:rPr>
          <w:rFonts w:ascii="Century Gothic" w:eastAsia="Arial" w:hAnsi="Century Gothic" w:cstheme="minorHAnsi"/>
          <w:b/>
        </w:rPr>
      </w:pPr>
    </w:p>
    <w:p w14:paraId="08D6F613" w14:textId="77777777" w:rsidR="00443710" w:rsidRDefault="00443710" w:rsidP="0026584C">
      <w:pPr>
        <w:spacing w:after="0" w:line="240" w:lineRule="auto"/>
        <w:rPr>
          <w:rFonts w:ascii="Century Gothic" w:eastAsia="Arial" w:hAnsi="Century Gothic" w:cstheme="minorHAnsi"/>
          <w:b/>
        </w:rPr>
      </w:pPr>
    </w:p>
    <w:p w14:paraId="7001F979" w14:textId="77777777" w:rsidR="00443710" w:rsidRDefault="00443710" w:rsidP="0026584C">
      <w:pPr>
        <w:spacing w:after="0" w:line="240" w:lineRule="auto"/>
        <w:rPr>
          <w:rFonts w:ascii="Century Gothic" w:eastAsia="Arial" w:hAnsi="Century Gothic" w:cstheme="minorHAnsi"/>
          <w:b/>
        </w:rPr>
      </w:pPr>
    </w:p>
    <w:p w14:paraId="3F406F21" w14:textId="77777777" w:rsidR="00443710" w:rsidRDefault="00443710" w:rsidP="0026584C">
      <w:pPr>
        <w:spacing w:after="0" w:line="240" w:lineRule="auto"/>
        <w:rPr>
          <w:rFonts w:ascii="Century Gothic" w:eastAsia="Arial" w:hAnsi="Century Gothic" w:cstheme="minorHAnsi"/>
          <w:b/>
        </w:rPr>
      </w:pPr>
    </w:p>
    <w:p w14:paraId="1F5E3310" w14:textId="77777777" w:rsidR="00443710" w:rsidRDefault="00443710" w:rsidP="0026584C">
      <w:pPr>
        <w:spacing w:after="0" w:line="240" w:lineRule="auto"/>
        <w:rPr>
          <w:rFonts w:ascii="Century Gothic" w:eastAsia="Arial" w:hAnsi="Century Gothic" w:cstheme="minorHAnsi"/>
          <w:b/>
        </w:rPr>
      </w:pPr>
    </w:p>
    <w:p w14:paraId="6A3142A9" w14:textId="77777777" w:rsidR="00443710" w:rsidRDefault="00443710" w:rsidP="0026584C">
      <w:pPr>
        <w:spacing w:after="0" w:line="240" w:lineRule="auto"/>
        <w:rPr>
          <w:rFonts w:ascii="Century Gothic" w:eastAsia="Arial" w:hAnsi="Century Gothic" w:cstheme="minorHAnsi"/>
          <w:b/>
        </w:rPr>
      </w:pPr>
    </w:p>
    <w:p w14:paraId="21FFD854" w14:textId="77777777" w:rsidR="00443710" w:rsidRPr="00FA75F8" w:rsidRDefault="00443710" w:rsidP="0026584C">
      <w:pPr>
        <w:spacing w:after="0" w:line="240" w:lineRule="auto"/>
        <w:rPr>
          <w:rFonts w:ascii="Century Gothic" w:eastAsia="Arial" w:hAnsi="Century Gothic" w:cstheme="minorHAnsi"/>
          <w:b/>
        </w:rPr>
      </w:pPr>
    </w:p>
    <w:p w14:paraId="1BB56636" w14:textId="524ADA4A" w:rsidR="00342766" w:rsidRDefault="00342766" w:rsidP="00701215">
      <w:pPr>
        <w:spacing w:after="0" w:line="240" w:lineRule="auto"/>
        <w:rPr>
          <w:rFonts w:ascii="Century Gothic" w:eastAsia="Arial" w:hAnsi="Century Gothic" w:cstheme="minorHAnsi"/>
          <w:b/>
        </w:rPr>
      </w:pPr>
    </w:p>
    <w:p w14:paraId="1CA52ABE" w14:textId="77777777" w:rsidR="002B4F84" w:rsidRPr="00FA75F8" w:rsidRDefault="002B4F84" w:rsidP="00701215">
      <w:pPr>
        <w:spacing w:after="0" w:line="240" w:lineRule="auto"/>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7A2528AF" w:rsidR="00222CA2" w:rsidRPr="00FA75F8" w:rsidRDefault="00222CA2" w:rsidP="00B12464">
      <w:pPr>
        <w:spacing w:after="200" w:line="276" w:lineRule="auto"/>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AC60E7">
        <w:rPr>
          <w:rFonts w:ascii="Century Gothic" w:hAnsi="Century Gothic" w:cstheme="minorHAnsi"/>
          <w:b/>
        </w:rPr>
        <w:t>0</w:t>
      </w:r>
      <w:r w:rsidR="00C504BF">
        <w:rPr>
          <w:rFonts w:ascii="Century Gothic" w:hAnsi="Century Gothic" w:cstheme="minorHAnsi"/>
          <w:b/>
        </w:rPr>
        <w:t>3</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pPr>
        <w:spacing w:after="200" w:line="276" w:lineRule="auto"/>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pPr>
        <w:spacing w:after="200" w:line="276" w:lineRule="auto"/>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5A94A76D" w14:textId="77777777" w:rsidR="002B4F84" w:rsidRDefault="002B4F84">
      <w:pPr>
        <w:spacing w:after="200" w:line="276" w:lineRule="auto"/>
        <w:jc w:val="center"/>
        <w:rPr>
          <w:rFonts w:ascii="Century Gothic" w:eastAsia="Arial" w:hAnsi="Century Gothic" w:cstheme="minorHAnsi"/>
        </w:rPr>
      </w:pPr>
    </w:p>
    <w:p w14:paraId="00489721" w14:textId="0765770B"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13E7F6EA" w:rsidR="00AE2E47"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44F81B37" w14:textId="77777777" w:rsidR="002B4F84" w:rsidRPr="00FA75F8" w:rsidRDefault="002B4F84">
      <w:pPr>
        <w:spacing w:after="200" w:line="276" w:lineRule="auto"/>
        <w:jc w:val="center"/>
        <w:rPr>
          <w:rFonts w:ascii="Century Gothic" w:eastAsia="Arial" w:hAnsi="Century Gothic" w:cstheme="minorHAnsi"/>
        </w:rPr>
      </w:pPr>
    </w:p>
    <w:p w14:paraId="7078527C" w14:textId="74122E93" w:rsidR="005531C2" w:rsidRPr="00FA75F8" w:rsidRDefault="00B12464" w:rsidP="00A94092">
      <w:pPr>
        <w:spacing w:after="200" w:line="276" w:lineRule="auto"/>
        <w:jc w:val="center"/>
        <w:rPr>
          <w:rFonts w:ascii="Century Gothic" w:eastAsia="Arial" w:hAnsi="Century Gothic" w:cstheme="minorHAnsi"/>
        </w:rPr>
      </w:pPr>
      <w:r w:rsidRPr="00FA75F8">
        <w:rPr>
          <w:rFonts w:ascii="Century Gothic" w:eastAsia="Arial" w:hAnsi="Century Gothic" w:cstheme="minorHAnsi"/>
        </w:rPr>
        <w:t>(En hoja membretada preferentemente y firmada obligatoriame</w:t>
      </w:r>
      <w:r w:rsidR="00A94092" w:rsidRPr="00FA75F8">
        <w:rPr>
          <w:rFonts w:ascii="Century Gothic" w:eastAsia="Arial" w:hAnsi="Century Gothic" w:cstheme="minorHAnsi"/>
        </w:rPr>
        <w:t>nte por el representante legal)</w:t>
      </w:r>
    </w:p>
    <w:p w14:paraId="7236156C" w14:textId="0F6D7FA9" w:rsidR="004C619E" w:rsidRPr="00FA75F8" w:rsidRDefault="004F4044" w:rsidP="00EA49D2">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Nota: deberá enviar por correo en formato </w:t>
      </w:r>
      <w:r w:rsidRPr="00FA75F8">
        <w:rPr>
          <w:rFonts w:ascii="Century Gothic" w:eastAsia="Arial" w:hAnsi="Century Gothic" w:cstheme="minorHAnsi"/>
          <w:b/>
        </w:rPr>
        <w:t>Word y PDF</w:t>
      </w:r>
      <w:r w:rsidRPr="00FA75F8">
        <w:rPr>
          <w:rFonts w:ascii="Century Gothic" w:eastAsia="Arial" w:hAnsi="Century Gothic" w:cstheme="minorHAnsi"/>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Pr="00FA75F8" w:rsidRDefault="00F73ADA"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pPr>
        <w:spacing w:after="200" w:line="276" w:lineRule="auto"/>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BD62AC">
      <w:pPr>
        <w:spacing w:after="200" w:line="240" w:lineRule="auto"/>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1D4F6B">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pPr>
        <w:spacing w:after="200" w:line="240" w:lineRule="auto"/>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lastRenderedPageBreak/>
        <w:t>Escritura pública número: ________________ Fecha: ______________________</w:t>
      </w:r>
    </w:p>
    <w:p w14:paraId="048A3FFE"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365D12">
      <w:pPr>
        <w:spacing w:after="0" w:line="360" w:lineRule="auto"/>
        <w:jc w:val="both"/>
        <w:rPr>
          <w:rFonts w:ascii="Century Gothic" w:eastAsia="Arial" w:hAnsi="Century Gothic" w:cstheme="minorHAnsi"/>
        </w:rPr>
      </w:pPr>
      <w:r w:rsidRPr="00FA75F8">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55E29A4B" w14:textId="77777777" w:rsidR="00AE2E47" w:rsidRPr="00FA75F8" w:rsidRDefault="00AE2E47">
      <w:pPr>
        <w:spacing w:after="0" w:line="276" w:lineRule="auto"/>
        <w:jc w:val="center"/>
        <w:rPr>
          <w:rFonts w:ascii="Century Gothic" w:eastAsia="Arial" w:hAnsi="Century Gothic" w:cstheme="minorHAnsi"/>
          <w:b/>
        </w:rPr>
      </w:pPr>
    </w:p>
    <w:p w14:paraId="7146185E" w14:textId="77777777" w:rsidR="00AE2E47" w:rsidRPr="00FA75F8" w:rsidRDefault="00AE2E47">
      <w:pPr>
        <w:spacing w:after="0" w:line="276" w:lineRule="auto"/>
        <w:jc w:val="center"/>
        <w:rPr>
          <w:rFonts w:ascii="Century Gothic" w:eastAsia="Arial" w:hAnsi="Century Gothic" w:cstheme="minorHAnsi"/>
          <w:b/>
        </w:rPr>
      </w:pPr>
    </w:p>
    <w:p w14:paraId="2921C849" w14:textId="77777777" w:rsidR="00AE2E47" w:rsidRPr="00FA75F8" w:rsidRDefault="00AE2E47">
      <w:pPr>
        <w:spacing w:after="0" w:line="276" w:lineRule="auto"/>
        <w:jc w:val="center"/>
        <w:rPr>
          <w:rFonts w:ascii="Century Gothic" w:eastAsia="Arial" w:hAnsi="Century Gothic" w:cstheme="minorHAnsi"/>
          <w:b/>
        </w:rPr>
      </w:pPr>
    </w:p>
    <w:p w14:paraId="100D4EFF" w14:textId="77777777" w:rsidR="00AE2E47" w:rsidRPr="00FA75F8" w:rsidRDefault="00AE2E47">
      <w:pPr>
        <w:spacing w:after="0" w:line="276" w:lineRule="auto"/>
        <w:jc w:val="center"/>
        <w:rPr>
          <w:rFonts w:ascii="Century Gothic" w:eastAsia="Arial" w:hAnsi="Century Gothic" w:cstheme="minorHAnsi"/>
          <w:b/>
        </w:rPr>
      </w:pPr>
    </w:p>
    <w:p w14:paraId="699C4222" w14:textId="77777777" w:rsidR="00AE2E47" w:rsidRPr="00FA75F8" w:rsidRDefault="00AE2E47">
      <w:pPr>
        <w:spacing w:after="0" w:line="276" w:lineRule="auto"/>
        <w:jc w:val="center"/>
        <w:rPr>
          <w:rFonts w:ascii="Century Gothic" w:eastAsia="Arial" w:hAnsi="Century Gothic" w:cstheme="minorHAnsi"/>
          <w:b/>
        </w:rPr>
      </w:pPr>
    </w:p>
    <w:p w14:paraId="2AA206B8" w14:textId="77777777" w:rsidR="00AE2E47" w:rsidRPr="00FA75F8" w:rsidRDefault="00AE2E47">
      <w:pPr>
        <w:spacing w:after="0" w:line="276" w:lineRule="auto"/>
        <w:jc w:val="center"/>
        <w:rPr>
          <w:rFonts w:ascii="Century Gothic" w:eastAsia="Arial" w:hAnsi="Century Gothic" w:cstheme="minorHAnsi"/>
          <w:b/>
        </w:rPr>
      </w:pPr>
    </w:p>
    <w:p w14:paraId="24E877B1" w14:textId="77777777" w:rsidR="00AE2E47" w:rsidRPr="00FA75F8" w:rsidRDefault="00AE2E47">
      <w:pPr>
        <w:spacing w:after="0" w:line="276" w:lineRule="auto"/>
        <w:jc w:val="center"/>
        <w:rPr>
          <w:rFonts w:ascii="Century Gothic" w:eastAsia="Arial" w:hAnsi="Century Gothic" w:cstheme="minorHAnsi"/>
          <w:b/>
        </w:rPr>
      </w:pPr>
    </w:p>
    <w:p w14:paraId="054499A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pPr>
        <w:spacing w:after="0" w:line="276" w:lineRule="auto"/>
        <w:jc w:val="center"/>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Pr="00FA75F8" w:rsidRDefault="0026584C">
      <w:pPr>
        <w:spacing w:after="0" w:line="240" w:lineRule="auto"/>
        <w:rPr>
          <w:rFonts w:ascii="Century Gothic" w:eastAsia="Arial" w:hAnsi="Century Gothic" w:cstheme="minorHAnsi"/>
          <w:b/>
          <w:shd w:val="clear" w:color="auto" w:fill="FFFF00"/>
        </w:rPr>
      </w:pPr>
    </w:p>
    <w:p w14:paraId="38049F31" w14:textId="77777777" w:rsidR="00D7532B" w:rsidRDefault="00D7532B">
      <w:pPr>
        <w:spacing w:after="0" w:line="240" w:lineRule="auto"/>
        <w:rPr>
          <w:rFonts w:ascii="Century Gothic" w:eastAsia="Arial" w:hAnsi="Century Gothic" w:cstheme="minorHAnsi"/>
          <w:b/>
          <w:shd w:val="clear" w:color="auto" w:fill="FFFF00"/>
        </w:rPr>
      </w:pPr>
    </w:p>
    <w:p w14:paraId="37AB1FE5" w14:textId="77777777" w:rsidR="00DA55F3" w:rsidRDefault="00DA55F3">
      <w:pPr>
        <w:spacing w:after="0" w:line="240" w:lineRule="auto"/>
        <w:rPr>
          <w:rFonts w:ascii="Century Gothic" w:eastAsia="Arial" w:hAnsi="Century Gothic" w:cstheme="minorHAnsi"/>
          <w:b/>
          <w:shd w:val="clear" w:color="auto" w:fill="FFFF00"/>
        </w:rPr>
      </w:pPr>
    </w:p>
    <w:p w14:paraId="01160975" w14:textId="77777777" w:rsidR="00C504BF" w:rsidRPr="00FA75F8" w:rsidRDefault="00C504BF">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pPr>
        <w:spacing w:after="0" w:line="240" w:lineRule="auto"/>
        <w:rPr>
          <w:rFonts w:ascii="Century Gothic" w:eastAsia="Arial" w:hAnsi="Century Gothic" w:cstheme="minorHAnsi"/>
        </w:rPr>
      </w:pPr>
    </w:p>
    <w:p w14:paraId="7ED2E202" w14:textId="77777777" w:rsidR="00AE2E47" w:rsidRPr="00FA75F8" w:rsidRDefault="004F4044">
      <w:pPr>
        <w:spacing w:after="200" w:line="276" w:lineRule="auto"/>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3574FE">
      <w:pPr>
        <w:pStyle w:val="Prrafodelista"/>
        <w:numPr>
          <w:ilvl w:val="0"/>
          <w:numId w:val="1"/>
        </w:numPr>
        <w:spacing w:after="20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proofErr w:type="spellStart"/>
      <w:r w:rsidRPr="00FA75F8">
        <w:rPr>
          <w:rFonts w:ascii="Century Gothic" w:hAnsi="Century Gothic" w:cstheme="minorHAnsi"/>
          <w:lang w:eastAsia="en-US"/>
        </w:rPr>
        <w:t>mi</w:t>
      </w:r>
      <w:proofErr w:type="spellEnd"/>
      <w:r w:rsidRPr="00FA75F8">
        <w:rPr>
          <w:rFonts w:ascii="Century Gothic" w:hAnsi="Century Gothic" w:cstheme="minorHAnsi"/>
          <w:lang w:eastAsia="en-US"/>
        </w:rPr>
        <w:t xml:space="preserve"> mismo o por mi representada.  </w:t>
      </w:r>
    </w:p>
    <w:p w14:paraId="666613C5" w14:textId="1D0F58C7"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lastRenderedPageBreak/>
        <w:t>Que, en caso de resultar adjudicado, me comprometo a firmar el contrato procedente, en el plazo que fije el Organismo, el cual se me notificaría una vez emitido el fallo.</w:t>
      </w:r>
    </w:p>
    <w:p w14:paraId="082B0624" w14:textId="12127D36"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Me comprometo a entregar los bienes o servicios en un plazo no mayor al especificado en las Bases.</w:t>
      </w:r>
    </w:p>
    <w:p w14:paraId="5F24E5D9" w14:textId="6F6C2CCA"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3574FE">
      <w:pPr>
        <w:numPr>
          <w:ilvl w:val="0"/>
          <w:numId w:val="1"/>
        </w:numPr>
        <w:spacing w:after="0" w:line="240" w:lineRule="auto"/>
        <w:ind w:left="28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FA75F8" w:rsidRDefault="002B4F84">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77E1BBF" w14:textId="77777777" w:rsidR="00362F2B" w:rsidRDefault="00362F2B" w:rsidP="00BA73A9">
      <w:pPr>
        <w:spacing w:after="0" w:line="240" w:lineRule="auto"/>
        <w:rPr>
          <w:rFonts w:ascii="Century Gothic" w:eastAsia="Arial" w:hAnsi="Century Gothic" w:cstheme="minorHAnsi"/>
          <w:b/>
          <w:sz w:val="24"/>
          <w:szCs w:val="24"/>
          <w:shd w:val="clear" w:color="auto" w:fill="FFFF00"/>
        </w:rPr>
      </w:pPr>
    </w:p>
    <w:p w14:paraId="36159AA0" w14:textId="77777777" w:rsidR="00362F2B" w:rsidRDefault="00362F2B"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FA75F8" w:rsidRDefault="004F4044" w:rsidP="00362F2B">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7E96B51C" w:rsidR="000F4A37" w:rsidRPr="00FA75F8" w:rsidRDefault="00A955D1" w:rsidP="00342766">
      <w:pPr>
        <w:pStyle w:val="Encabezado"/>
        <w:tabs>
          <w:tab w:val="center" w:pos="4252"/>
          <w:tab w:val="right" w:pos="8504"/>
        </w:tabs>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AC60E7">
        <w:rPr>
          <w:rFonts w:ascii="Century Gothic" w:eastAsia="Arial" w:hAnsi="Century Gothic" w:cstheme="minorHAnsi"/>
          <w:b/>
          <w:sz w:val="20"/>
          <w:szCs w:val="20"/>
        </w:rPr>
        <w:t>0</w:t>
      </w:r>
      <w:r w:rsidR="00343A47">
        <w:rPr>
          <w:rFonts w:ascii="Century Gothic" w:eastAsia="Arial" w:hAnsi="Century Gothic" w:cstheme="minorHAnsi"/>
          <w:b/>
          <w:sz w:val="20"/>
          <w:szCs w:val="20"/>
        </w:rPr>
        <w:t>3</w:t>
      </w:r>
      <w:r w:rsidR="00B12464" w:rsidRPr="00FA75F8">
        <w:rPr>
          <w:rFonts w:ascii="Century Gothic" w:eastAsia="Arial" w:hAnsi="Century Gothic" w:cstheme="minorHAnsi"/>
          <w:b/>
          <w:sz w:val="20"/>
          <w:szCs w:val="20"/>
        </w:rPr>
        <w:t>/20</w:t>
      </w:r>
      <w:r w:rsidR="00853173" w:rsidRPr="00FA75F8">
        <w:rPr>
          <w:rFonts w:ascii="Century Gothic" w:eastAsia="Arial" w:hAnsi="Century Gothic" w:cstheme="minorHAnsi"/>
          <w:b/>
          <w:sz w:val="20"/>
          <w:szCs w:val="20"/>
        </w:rPr>
        <w:t>2</w:t>
      </w:r>
      <w:r w:rsidR="00047F45">
        <w:rPr>
          <w:rFonts w:ascii="Century Gothic" w:eastAsia="Arial" w:hAnsi="Century Gothic" w:cstheme="minorHAnsi"/>
          <w:b/>
          <w:sz w:val="20"/>
          <w:szCs w:val="20"/>
        </w:rPr>
        <w:t>6</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343A47">
        <w:rPr>
          <w:rFonts w:ascii="Century Gothic" w:eastAsia="Century Gothic" w:hAnsi="Century Gothic" w:cs="Century Gothic"/>
          <w:b/>
          <w:color w:val="000000"/>
          <w:sz w:val="20"/>
          <w:szCs w:val="20"/>
        </w:rPr>
        <w:t>EL SERVICIO DE MANTENIMIENTO PREVENTIVO</w:t>
      </w:r>
      <w:r w:rsidR="0060672F">
        <w:rPr>
          <w:rFonts w:ascii="Century Gothic" w:eastAsia="Century Gothic" w:hAnsi="Century Gothic" w:cs="Century Gothic"/>
          <w:b/>
          <w:color w:val="000000"/>
          <w:sz w:val="20"/>
          <w:szCs w:val="20"/>
        </w:rPr>
        <w:t xml:space="preserve"> A EQUIPOS</w:t>
      </w:r>
      <w:r w:rsidR="00343A47">
        <w:rPr>
          <w:rFonts w:ascii="Century Gothic" w:eastAsia="Century Gothic" w:hAnsi="Century Gothic" w:cs="Century Gothic"/>
          <w:b/>
          <w:color w:val="000000"/>
          <w:sz w:val="20"/>
          <w:szCs w:val="20"/>
        </w:rPr>
        <w:t xml:space="preserve"> DEL CUARTO DE MAQUINAS Y</w:t>
      </w:r>
      <w:r w:rsidR="00D639FF">
        <w:rPr>
          <w:rFonts w:ascii="Century Gothic" w:eastAsia="Century Gothic" w:hAnsi="Century Gothic" w:cs="Century Gothic"/>
          <w:b/>
          <w:color w:val="000000"/>
          <w:sz w:val="20"/>
          <w:szCs w:val="20"/>
        </w:rPr>
        <w:t xml:space="preserve"> PARA LA</w:t>
      </w:r>
      <w:r w:rsidR="00343A47">
        <w:rPr>
          <w:rFonts w:ascii="Century Gothic" w:eastAsia="Century Gothic" w:hAnsi="Century Gothic" w:cs="Century Gothic"/>
          <w:b/>
          <w:color w:val="000000"/>
          <w:sz w:val="20"/>
          <w:szCs w:val="20"/>
        </w:rPr>
        <w:t xml:space="preserve"> ALBERCA </w:t>
      </w:r>
      <w:r w:rsidR="00F408B6">
        <w:rPr>
          <w:rFonts w:ascii="Century Gothic" w:eastAsia="Century Gothic" w:hAnsi="Century Gothic" w:cs="Century Gothic"/>
          <w:b/>
          <w:color w:val="000000"/>
          <w:sz w:val="20"/>
          <w:szCs w:val="20"/>
        </w:rPr>
        <w:t xml:space="preserve">DEL CENTRO DE REHABILITACION </w:t>
      </w:r>
      <w:r w:rsidR="005602E2">
        <w:rPr>
          <w:rFonts w:ascii="Century Gothic" w:eastAsia="Century Gothic" w:hAnsi="Century Gothic" w:cs="Century Gothic"/>
          <w:b/>
          <w:color w:val="000000"/>
          <w:sz w:val="20"/>
          <w:szCs w:val="20"/>
        </w:rPr>
        <w:t xml:space="preserve">Y TERAPIA </w:t>
      </w:r>
      <w:r w:rsidR="003060C9">
        <w:rPr>
          <w:rFonts w:ascii="Century Gothic" w:eastAsia="Century Gothic" w:hAnsi="Century Gothic" w:cs="Century Gothic"/>
          <w:b/>
          <w:color w:val="000000"/>
          <w:sz w:val="20"/>
          <w:szCs w:val="20"/>
        </w:rPr>
        <w:t>FISICA AQUA</w:t>
      </w:r>
    </w:p>
    <w:p w14:paraId="6376CEDC" w14:textId="77777777" w:rsidR="00B8401F" w:rsidRPr="00FA75F8" w:rsidRDefault="00B8401F" w:rsidP="00342766">
      <w:pPr>
        <w:pStyle w:val="Encabezado"/>
        <w:tabs>
          <w:tab w:val="center" w:pos="4252"/>
          <w:tab w:val="right" w:pos="8504"/>
        </w:tabs>
        <w:jc w:val="both"/>
        <w:rPr>
          <w:rFonts w:ascii="Century Gothic" w:eastAsia="Arial" w:hAnsi="Century Gothic" w:cstheme="minorHAnsi"/>
          <w:b/>
          <w:sz w:val="20"/>
          <w:szCs w:val="20"/>
        </w:rPr>
      </w:pPr>
    </w:p>
    <w:p w14:paraId="2669A9AB" w14:textId="77777777" w:rsidR="00AE2E47" w:rsidRPr="00FA75F8" w:rsidRDefault="004F4044">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5B29DA9D" w14:textId="302FD614"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9A628E">
      <w:pPr>
        <w:spacing w:after="0" w:line="240" w:lineRule="auto"/>
        <w:jc w:val="both"/>
        <w:rPr>
          <w:rFonts w:ascii="Century Gothic" w:hAnsi="Century Gothic" w:cstheme="minorHAnsi"/>
          <w:sz w:val="20"/>
          <w:szCs w:val="20"/>
          <w:lang w:eastAsia="en-US"/>
        </w:rPr>
      </w:pPr>
    </w:p>
    <w:p w14:paraId="6FB49DF6" w14:textId="77777777"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pPr>
        <w:spacing w:after="0" w:line="240" w:lineRule="auto"/>
        <w:jc w:val="both"/>
        <w:rPr>
          <w:rFonts w:ascii="Century Gothic" w:hAnsi="Century Gothic" w:cstheme="minorHAnsi"/>
          <w:sz w:val="20"/>
          <w:szCs w:val="20"/>
          <w:lang w:eastAsia="en-US"/>
        </w:rPr>
      </w:pPr>
    </w:p>
    <w:p w14:paraId="0E3737CE" w14:textId="433315E8" w:rsidR="00AE2E47" w:rsidRPr="00FA75F8" w:rsidRDefault="004F4044">
      <w:pPr>
        <w:spacing w:after="0" w:line="240" w:lineRule="auto"/>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pPr>
        <w:spacing w:after="0" w:line="240" w:lineRule="auto"/>
        <w:jc w:val="both"/>
        <w:rPr>
          <w:rFonts w:ascii="Century Gothic" w:hAnsi="Century Gothic" w:cstheme="minorHAnsi"/>
          <w:b/>
          <w:sz w:val="20"/>
          <w:szCs w:val="20"/>
          <w:u w:val="single"/>
          <w:lang w:eastAsia="en-US"/>
        </w:rPr>
      </w:pPr>
    </w:p>
    <w:p w14:paraId="49D08DAC" w14:textId="646CDA7F"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FA75F8" w:rsidRDefault="00362F2B" w:rsidP="009A628E">
      <w:pPr>
        <w:spacing w:after="0" w:line="276" w:lineRule="auto"/>
        <w:jc w:val="both"/>
        <w:rPr>
          <w:rFonts w:ascii="Century Gothic" w:eastAsia="Times New Roman" w:hAnsi="Century Gothic" w:cstheme="minorHAnsi"/>
          <w:sz w:val="20"/>
          <w:szCs w:val="20"/>
        </w:rPr>
      </w:pPr>
    </w:p>
    <w:p w14:paraId="3B94E5BC" w14:textId="49461D4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2856E5C3" w14:textId="69452A41" w:rsidR="008B6EE9"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w:t>
      </w:r>
      <w:r w:rsidRPr="00FA75F8">
        <w:rPr>
          <w:rFonts w:ascii="Century Gothic" w:eastAsia="Times New Roman" w:hAnsi="Century Gothic" w:cstheme="minorHAnsi"/>
          <w:sz w:val="20"/>
          <w:szCs w:val="20"/>
        </w:rPr>
        <w:lastRenderedPageBreak/>
        <w:t>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044DE321" w14:textId="52B5A2F2" w:rsidR="00701215" w:rsidRPr="001C18C0" w:rsidRDefault="004F4044" w:rsidP="001C18C0">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61BB672F" w14:textId="77777777" w:rsidR="003D412C" w:rsidRPr="002D09D9" w:rsidRDefault="003D412C" w:rsidP="003D412C">
      <w:pPr>
        <w:jc w:val="center"/>
        <w:rPr>
          <w:rFonts w:ascii="Century Gothic" w:eastAsia="Arial" w:hAnsi="Century Gothic" w:cs="Arial"/>
          <w:b/>
        </w:rPr>
      </w:pPr>
      <w:r w:rsidRPr="002D09D9">
        <w:rPr>
          <w:rFonts w:ascii="Century Gothic" w:eastAsia="Arial" w:hAnsi="Century Gothic" w:cs="Arial"/>
          <w:b/>
        </w:rPr>
        <w:t>ANEXO 5</w:t>
      </w:r>
    </w:p>
    <w:p w14:paraId="6D7262DE" w14:textId="77777777" w:rsidR="003D412C" w:rsidRPr="002D09D9" w:rsidRDefault="003D412C" w:rsidP="003D412C">
      <w:pPr>
        <w:spacing w:after="0" w:line="240" w:lineRule="auto"/>
        <w:jc w:val="both"/>
        <w:rPr>
          <w:rFonts w:ascii="Century Gothic" w:eastAsia="Arial" w:hAnsi="Century Gothic" w:cs="Arial"/>
          <w:b/>
        </w:rPr>
      </w:pPr>
      <w:r w:rsidRPr="002D09D9">
        <w:rPr>
          <w:rFonts w:ascii="Century Gothic" w:eastAsia="Arial" w:hAnsi="Century Gothic" w:cs="Arial"/>
          <w:b/>
        </w:rPr>
        <w:t>DESCRIPCIÓN DETALLADA DE LOS BIENES Y/O SERVICIOS, CANTIDADES, CONDICIONES DE ENTREGA, DOCUMENTOS Y REQUISITOS SOLICITADOS POR EL ÁREA REQUIRIENTE:</w:t>
      </w:r>
    </w:p>
    <w:p w14:paraId="5847D4F6" w14:textId="77777777" w:rsidR="003D412C" w:rsidRPr="002D09D9" w:rsidRDefault="003D412C" w:rsidP="003D412C">
      <w:pPr>
        <w:spacing w:after="0" w:line="240" w:lineRule="auto"/>
        <w:ind w:left="142"/>
        <w:jc w:val="both"/>
        <w:rPr>
          <w:rFonts w:ascii="Century Gothic" w:eastAsia="Arial" w:hAnsi="Century Gothic" w:cs="Arial"/>
          <w:b/>
        </w:rPr>
      </w:pPr>
    </w:p>
    <w:p w14:paraId="56C1B403" w14:textId="502C1F44" w:rsidR="003D412C" w:rsidRPr="002D09D9" w:rsidRDefault="00C97D11" w:rsidP="00740477">
      <w:pPr>
        <w:pStyle w:val="Standard"/>
        <w:ind w:right="-231" w:hanging="283"/>
        <w:jc w:val="both"/>
        <w:rPr>
          <w:rFonts w:ascii="Century Gothic" w:hAnsi="Century Gothic" w:cs="Arial"/>
          <w:b/>
          <w:color w:val="000000"/>
          <w:sz w:val="22"/>
          <w:szCs w:val="22"/>
        </w:rPr>
      </w:pPr>
      <w:r w:rsidRPr="002D09D9">
        <w:rPr>
          <w:rFonts w:ascii="Century Gothic" w:hAnsi="Century Gothic" w:cs="Arial"/>
          <w:b/>
          <w:color w:val="000000"/>
          <w:sz w:val="22"/>
          <w:szCs w:val="22"/>
        </w:rPr>
        <w:t xml:space="preserve">    </w:t>
      </w:r>
      <w:r w:rsidR="003D412C" w:rsidRPr="002D09D9">
        <w:rPr>
          <w:rFonts w:ascii="Century Gothic" w:hAnsi="Century Gothic" w:cs="Arial"/>
          <w:b/>
          <w:color w:val="000000"/>
          <w:sz w:val="22"/>
          <w:szCs w:val="22"/>
        </w:rPr>
        <w:t>Objeto de la licitación:</w:t>
      </w:r>
    </w:p>
    <w:p w14:paraId="6023BE57" w14:textId="21055230" w:rsidR="003D412C" w:rsidRPr="002D09D9" w:rsidRDefault="003D412C" w:rsidP="00740477">
      <w:pPr>
        <w:pStyle w:val="Standard"/>
        <w:ind w:right="-231"/>
        <w:jc w:val="both"/>
        <w:rPr>
          <w:rFonts w:ascii="Century Gothic" w:hAnsi="Century Gothic" w:cs="Arial"/>
          <w:sz w:val="22"/>
          <w:szCs w:val="22"/>
        </w:rPr>
      </w:pPr>
      <w:r w:rsidRPr="002D09D9">
        <w:rPr>
          <w:rFonts w:ascii="Century Gothic" w:hAnsi="Century Gothic" w:cs="Arial"/>
          <w:sz w:val="22"/>
          <w:szCs w:val="22"/>
        </w:rPr>
        <w:t>Se adquiere el servicio de mantenimiento diario de alberca, mantenimiento preventivo a equipos del cuarto de máquinas para el centro de rehabilitación y terapia física Aqua, con la finalidad de mantener los equipos que permiten la operación del centro en óptimas condiciones ante cualquier eventualidad de fallas en el servicio eléctrico.</w:t>
      </w:r>
    </w:p>
    <w:p w14:paraId="67D12B7F" w14:textId="77777777" w:rsidR="003D412C" w:rsidRPr="002D09D9" w:rsidRDefault="003D412C" w:rsidP="00740477">
      <w:pPr>
        <w:pStyle w:val="Standard"/>
        <w:ind w:right="-231"/>
        <w:jc w:val="both"/>
        <w:rPr>
          <w:rFonts w:ascii="Century Gothic" w:hAnsi="Century Gothic" w:cs="Arial"/>
          <w:b/>
          <w:sz w:val="22"/>
          <w:szCs w:val="22"/>
        </w:rPr>
      </w:pPr>
    </w:p>
    <w:p w14:paraId="5E7E8E29" w14:textId="4C148837" w:rsidR="003D412C" w:rsidRPr="002D09D9" w:rsidRDefault="00C97D11" w:rsidP="00740477">
      <w:pPr>
        <w:pStyle w:val="Standard"/>
        <w:ind w:right="-231" w:hanging="283"/>
        <w:jc w:val="both"/>
        <w:rPr>
          <w:rFonts w:ascii="Century Gothic" w:hAnsi="Century Gothic" w:cs="Arial"/>
          <w:b/>
          <w:sz w:val="22"/>
          <w:szCs w:val="22"/>
        </w:rPr>
      </w:pPr>
      <w:r w:rsidRPr="002D09D9">
        <w:rPr>
          <w:rFonts w:ascii="Century Gothic" w:hAnsi="Century Gothic" w:cs="Arial"/>
          <w:b/>
          <w:sz w:val="22"/>
          <w:szCs w:val="22"/>
        </w:rPr>
        <w:t xml:space="preserve">    </w:t>
      </w:r>
      <w:r w:rsidR="003D412C" w:rsidRPr="002D09D9">
        <w:rPr>
          <w:rFonts w:ascii="Century Gothic" w:hAnsi="Century Gothic" w:cs="Arial"/>
          <w:b/>
          <w:sz w:val="22"/>
          <w:szCs w:val="22"/>
        </w:rPr>
        <w:t>Consideraciones generales:</w:t>
      </w:r>
    </w:p>
    <w:p w14:paraId="3820B1BB" w14:textId="77777777" w:rsidR="003D412C" w:rsidRPr="002D09D9" w:rsidRDefault="003D412C" w:rsidP="00740477">
      <w:pPr>
        <w:pStyle w:val="Prrafodelista"/>
        <w:suppressAutoHyphens/>
        <w:autoSpaceDN w:val="0"/>
        <w:spacing w:after="0" w:line="240" w:lineRule="auto"/>
        <w:ind w:left="0" w:right="-231"/>
        <w:contextualSpacing w:val="0"/>
        <w:jc w:val="both"/>
        <w:textAlignment w:val="baseline"/>
        <w:rPr>
          <w:rFonts w:ascii="Century Gothic" w:hAnsi="Century Gothic" w:cs="Arial"/>
        </w:rPr>
      </w:pPr>
      <w:r w:rsidRPr="002D09D9">
        <w:rPr>
          <w:rFonts w:ascii="Century Gothic" w:hAnsi="Century Gothic" w:cs="Arial"/>
        </w:rPr>
        <w:t xml:space="preserve">La presente licitación será adjudicada a un solo participante. </w:t>
      </w:r>
    </w:p>
    <w:p w14:paraId="465441BE" w14:textId="77777777" w:rsidR="003D412C" w:rsidRPr="002D09D9" w:rsidRDefault="003D412C" w:rsidP="00740477">
      <w:pPr>
        <w:pStyle w:val="Prrafodelista"/>
        <w:suppressAutoHyphens/>
        <w:autoSpaceDN w:val="0"/>
        <w:spacing w:after="0" w:line="240" w:lineRule="auto"/>
        <w:ind w:left="0" w:right="-231"/>
        <w:contextualSpacing w:val="0"/>
        <w:jc w:val="both"/>
        <w:textAlignment w:val="baseline"/>
        <w:rPr>
          <w:rFonts w:ascii="Century Gothic" w:hAnsi="Century Gothic" w:cs="Arial"/>
        </w:rPr>
      </w:pPr>
    </w:p>
    <w:p w14:paraId="296AF3FC" w14:textId="77777777" w:rsidR="003D412C" w:rsidRPr="002D09D9" w:rsidRDefault="003D412C" w:rsidP="00740477">
      <w:pPr>
        <w:pStyle w:val="Prrafodelista"/>
        <w:suppressAutoHyphens/>
        <w:autoSpaceDN w:val="0"/>
        <w:spacing w:after="0" w:line="240" w:lineRule="auto"/>
        <w:ind w:left="0" w:right="-231"/>
        <w:jc w:val="both"/>
        <w:textAlignment w:val="baseline"/>
        <w:rPr>
          <w:rFonts w:ascii="Century Gothic" w:hAnsi="Century Gothic" w:cs="Arial"/>
          <w:lang w:val="es-ES"/>
        </w:rPr>
      </w:pPr>
      <w:r w:rsidRPr="002D09D9">
        <w:rPr>
          <w:rFonts w:ascii="Century Gothic" w:hAnsi="Century Gothic" w:cs="Arial"/>
        </w:rPr>
        <w:t>Los participantes deberán de prever y asumir que las siguientes consideraciones para la propuesta técnica y económica respectivamente, son de carácter obligatorio debiendo garantizar como mínimo lo requerido o condiciones superiores</w:t>
      </w:r>
      <w:r w:rsidRPr="002D09D9">
        <w:rPr>
          <w:rFonts w:ascii="Century Gothic" w:hAnsi="Century Gothic" w:cs="Arial"/>
          <w:lang w:val="es-ES"/>
        </w:rPr>
        <w:t xml:space="preserve">. </w:t>
      </w:r>
    </w:p>
    <w:p w14:paraId="071EDBD9" w14:textId="77777777" w:rsidR="003D412C" w:rsidRPr="002D09D9" w:rsidRDefault="003D412C" w:rsidP="00740477">
      <w:pPr>
        <w:pStyle w:val="Prrafodelista"/>
        <w:suppressAutoHyphens/>
        <w:autoSpaceDN w:val="0"/>
        <w:spacing w:after="0" w:line="240" w:lineRule="auto"/>
        <w:ind w:left="0" w:right="-231"/>
        <w:jc w:val="both"/>
        <w:textAlignment w:val="baseline"/>
        <w:rPr>
          <w:rFonts w:ascii="Century Gothic" w:hAnsi="Century Gothic" w:cs="Arial"/>
          <w:lang w:val="es-ES"/>
        </w:rPr>
      </w:pPr>
    </w:p>
    <w:p w14:paraId="45E4CA61" w14:textId="13B50417" w:rsidR="003D412C" w:rsidRPr="002D09D9" w:rsidRDefault="003D412C" w:rsidP="00740477">
      <w:pPr>
        <w:pStyle w:val="Prrafodelista"/>
        <w:suppressAutoHyphens/>
        <w:autoSpaceDN w:val="0"/>
        <w:spacing w:after="0" w:line="240" w:lineRule="auto"/>
        <w:ind w:left="0" w:right="-231"/>
        <w:jc w:val="both"/>
        <w:textAlignment w:val="baseline"/>
        <w:rPr>
          <w:rFonts w:ascii="Century Gothic" w:hAnsi="Century Gothic" w:cs="Arial"/>
          <w:b/>
        </w:rPr>
      </w:pPr>
      <w:r w:rsidRPr="002D09D9">
        <w:rPr>
          <w:rFonts w:ascii="Century Gothic" w:hAnsi="Century Gothic" w:cs="Arial"/>
        </w:rPr>
        <w:t xml:space="preserve">En caso de </w:t>
      </w:r>
      <w:r w:rsidRPr="002D09D9">
        <w:rPr>
          <w:rFonts w:ascii="Century Gothic" w:hAnsi="Century Gothic" w:cs="Arial"/>
          <w:b/>
          <w:u w:val="single"/>
        </w:rPr>
        <w:t>NO ACREDITAR</w:t>
      </w:r>
      <w:r w:rsidRPr="002D09D9">
        <w:rPr>
          <w:rFonts w:ascii="Century Gothic" w:hAnsi="Century Gothic" w:cs="Arial"/>
        </w:rPr>
        <w:t xml:space="preserve"> lo señalado en las condiciones descritas en los presentes requerimientos de la licitación, su propuesta económica y técnica solo servirá como comparativo para determinar el fallo según convenga a la Jefatur</w:t>
      </w:r>
      <w:r w:rsidR="00443710">
        <w:rPr>
          <w:rFonts w:ascii="Century Gothic" w:hAnsi="Century Gothic" w:cs="Arial"/>
        </w:rPr>
        <w:t>a</w:t>
      </w:r>
      <w:r w:rsidRPr="002D09D9">
        <w:rPr>
          <w:rFonts w:ascii="Century Gothic" w:hAnsi="Century Gothic" w:cs="Arial"/>
        </w:rPr>
        <w:t>.</w:t>
      </w:r>
      <w:r w:rsidRPr="002D09D9">
        <w:rPr>
          <w:rFonts w:ascii="Century Gothic" w:hAnsi="Century Gothic" w:cs="Arial"/>
          <w:b/>
        </w:rPr>
        <w:t xml:space="preserve"> </w:t>
      </w:r>
    </w:p>
    <w:p w14:paraId="7534CE11" w14:textId="77777777" w:rsidR="003D412C" w:rsidRPr="002D09D9" w:rsidRDefault="003D412C" w:rsidP="00740477">
      <w:pPr>
        <w:pStyle w:val="Prrafodelista"/>
        <w:suppressAutoHyphens/>
        <w:autoSpaceDN w:val="0"/>
        <w:spacing w:after="0" w:line="240" w:lineRule="auto"/>
        <w:ind w:left="0" w:right="-231"/>
        <w:jc w:val="both"/>
        <w:textAlignment w:val="baseline"/>
        <w:rPr>
          <w:rFonts w:ascii="Century Gothic" w:hAnsi="Century Gothic" w:cs="Arial"/>
          <w:b/>
        </w:rPr>
      </w:pPr>
    </w:p>
    <w:p w14:paraId="05D2526C" w14:textId="77777777" w:rsidR="003D412C" w:rsidRPr="002D09D9" w:rsidRDefault="003D412C" w:rsidP="00740477">
      <w:pPr>
        <w:pStyle w:val="Prrafodelista"/>
        <w:suppressAutoHyphens/>
        <w:autoSpaceDN w:val="0"/>
        <w:spacing w:line="240" w:lineRule="auto"/>
        <w:ind w:left="0" w:right="-231"/>
        <w:contextualSpacing w:val="0"/>
        <w:jc w:val="both"/>
        <w:textAlignment w:val="baseline"/>
        <w:rPr>
          <w:rFonts w:ascii="Century Gothic" w:hAnsi="Century Gothic" w:cs="Arial"/>
        </w:rPr>
      </w:pPr>
      <w:r w:rsidRPr="002D09D9">
        <w:rPr>
          <w:rFonts w:ascii="Century Gothic" w:hAnsi="Century Gothic" w:cs="Arial"/>
        </w:rPr>
        <w:t xml:space="preserve">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artículo 122 Reglamento de Compras, Enajenaciones y Contratación de Servicios del Organismo Público Descentralizado Servicios de Salud del Municipio de Zapopan </w:t>
      </w:r>
    </w:p>
    <w:p w14:paraId="70B0B09B" w14:textId="77777777" w:rsidR="003D412C" w:rsidRPr="002D09D9" w:rsidRDefault="003D412C" w:rsidP="00630A0C">
      <w:pPr>
        <w:pStyle w:val="Prrafodelista"/>
        <w:spacing w:line="240" w:lineRule="auto"/>
        <w:ind w:left="0" w:right="-231"/>
        <w:jc w:val="both"/>
        <w:rPr>
          <w:rFonts w:ascii="Century Gothic" w:hAnsi="Century Gothic" w:cs="Arial"/>
        </w:rPr>
      </w:pPr>
      <w:r w:rsidRPr="002D09D9">
        <w:rPr>
          <w:rFonts w:ascii="Century Gothic" w:hAnsi="Century Gothic" w:cs="Arial"/>
        </w:rPr>
        <w:t xml:space="preserve">El servicio de mantenimiento para la operación diaria de la alberca de rehabilitación del centro Aqua, deberá contemplar lo siguiente: </w:t>
      </w:r>
    </w:p>
    <w:p w14:paraId="45740D10" w14:textId="77777777" w:rsidR="003D412C" w:rsidRPr="002D09D9" w:rsidRDefault="003D412C" w:rsidP="00630A0C">
      <w:pPr>
        <w:pStyle w:val="Prrafodelista"/>
        <w:spacing w:line="240" w:lineRule="auto"/>
        <w:ind w:left="0" w:right="-231"/>
        <w:jc w:val="both"/>
        <w:rPr>
          <w:rFonts w:ascii="Century Gothic" w:hAnsi="Century Gothic" w:cs="Arial"/>
        </w:rPr>
      </w:pPr>
    </w:p>
    <w:p w14:paraId="1026083D" w14:textId="77777777" w:rsidR="003D412C" w:rsidRPr="002D09D9" w:rsidRDefault="003D412C" w:rsidP="00630A0C">
      <w:pPr>
        <w:pStyle w:val="Prrafodelista"/>
        <w:spacing w:line="240" w:lineRule="auto"/>
        <w:ind w:left="0" w:right="-231"/>
        <w:jc w:val="both"/>
        <w:rPr>
          <w:rFonts w:ascii="Century Gothic" w:hAnsi="Century Gothic" w:cs="Arial"/>
        </w:rPr>
      </w:pPr>
      <w:r w:rsidRPr="002D09D9">
        <w:rPr>
          <w:rFonts w:ascii="Century Gothic" w:hAnsi="Century Gothic" w:cs="Arial"/>
        </w:rPr>
        <w:t xml:space="preserve">El licitante interesado en participar debe contar con personal operario y de supervisión capacitados, con capacidad y toma de decisiones suficientes en caso de contingencias, así como proporcionar personal permanente durante la operación del centro de rehabilitación Aqua con horarios de 7:00 am a 20:00 pm de lunes a viernes, el personal asignado para el servicio de mantenimiento deberá permanecer en las instalaciones durante el horario de operación del centro de rehabilitación Aqua para realizar tareas de supervisión constante del cuarto de máquinas, así como evaluación de la calidad del agua mediante revisiones de los parámetros cada 3 horas, aspirado, cepillado de paredes, fondo de alberca y dosificación de productos químicos según se requiera, monitoreo constante y ajuste de los niveles de bromo, </w:t>
      </w:r>
      <w:proofErr w:type="spellStart"/>
      <w:r w:rsidRPr="002D09D9">
        <w:rPr>
          <w:rFonts w:ascii="Century Gothic" w:hAnsi="Century Gothic" w:cs="Arial"/>
        </w:rPr>
        <w:t>ph</w:t>
      </w:r>
      <w:proofErr w:type="spellEnd"/>
      <w:r w:rsidRPr="002D09D9">
        <w:rPr>
          <w:rFonts w:ascii="Century Gothic" w:hAnsi="Century Gothic" w:cs="Arial"/>
        </w:rPr>
        <w:t xml:space="preserve"> y los establecidos que deben cumplir las albercas en la nom-245-ssa1-2010 sobre los requisitos sanitarios y calidad del agua y deberá incluir la limpieza periódica de las bombas de calor, supresión de fugas menores en paneles solares, limpieza de los paneles solares, revisión de los tableros eléctricos, interruptores termo magnéticos, revisión constante de todos los equipos que se encuentren bajo su resguardo, el licitante interesado en participar deberá garantizar con agua que cumpla los estándares de calidad de la misma, el nivel óptimo del agua de la alberca, utilizando el agua disponible en la red o a través del suministro de agua en pipas.</w:t>
      </w:r>
    </w:p>
    <w:p w14:paraId="1E16D571" w14:textId="77777777" w:rsidR="003D412C" w:rsidRPr="002D09D9" w:rsidRDefault="003D412C" w:rsidP="003D412C">
      <w:pPr>
        <w:pStyle w:val="Prrafodelista"/>
        <w:spacing w:line="240" w:lineRule="auto"/>
        <w:ind w:left="142" w:right="-231"/>
        <w:rPr>
          <w:rFonts w:ascii="Century Gothic" w:hAnsi="Century Gothic" w:cs="Arial"/>
        </w:rPr>
      </w:pPr>
    </w:p>
    <w:p w14:paraId="6D071C40" w14:textId="2C1B978A" w:rsidR="003D412C" w:rsidRPr="002D09D9" w:rsidRDefault="003D412C" w:rsidP="00630A0C">
      <w:pPr>
        <w:pStyle w:val="Prrafodelista"/>
        <w:spacing w:line="240" w:lineRule="auto"/>
        <w:ind w:left="0" w:right="-231"/>
        <w:jc w:val="both"/>
        <w:rPr>
          <w:rFonts w:ascii="Century Gothic" w:hAnsi="Century Gothic" w:cs="Arial"/>
        </w:rPr>
      </w:pPr>
      <w:r w:rsidRPr="002D09D9">
        <w:rPr>
          <w:rFonts w:ascii="Century Gothic" w:hAnsi="Century Gothic" w:cs="Arial"/>
        </w:rPr>
        <w:lastRenderedPageBreak/>
        <w:t>El licitante interesado en participar debe contar con la certificación operario en piscinas (</w:t>
      </w:r>
      <w:proofErr w:type="spellStart"/>
      <w:r w:rsidRPr="002D09D9">
        <w:rPr>
          <w:rFonts w:ascii="Century Gothic" w:hAnsi="Century Gothic" w:cs="Arial"/>
        </w:rPr>
        <w:t>cpo</w:t>
      </w:r>
      <w:proofErr w:type="spellEnd"/>
      <w:r w:rsidRPr="002D09D9">
        <w:rPr>
          <w:rFonts w:ascii="Century Gothic" w:hAnsi="Century Gothic" w:cs="Arial"/>
        </w:rPr>
        <w:t xml:space="preserve">) expedido por la asociación de profesionales de la piscina </w:t>
      </w:r>
      <w:proofErr w:type="spellStart"/>
      <w:r w:rsidRPr="002D09D9">
        <w:rPr>
          <w:rFonts w:ascii="Century Gothic" w:hAnsi="Century Gothic" w:cs="Arial"/>
        </w:rPr>
        <w:t>a.c.</w:t>
      </w:r>
      <w:proofErr w:type="spellEnd"/>
      <w:r w:rsidRPr="002D09D9">
        <w:rPr>
          <w:rFonts w:ascii="Century Gothic" w:hAnsi="Century Gothic" w:cs="Arial"/>
        </w:rPr>
        <w:t xml:space="preserve"> </w:t>
      </w:r>
      <w:r w:rsidR="00CF5EF4">
        <w:rPr>
          <w:rFonts w:ascii="Century Gothic" w:hAnsi="Century Gothic" w:cs="Arial"/>
          <w:lang w:eastAsia="en-US"/>
        </w:rPr>
        <w:t>por lo que</w:t>
      </w:r>
      <w:r w:rsidR="00F815FD" w:rsidRPr="00B561C6">
        <w:rPr>
          <w:rFonts w:ascii="Century Gothic" w:hAnsi="Century Gothic" w:cs="Arial"/>
          <w:lang w:eastAsia="en-US"/>
        </w:rPr>
        <w:t xml:space="preserve"> deberá agregar </w:t>
      </w:r>
      <w:r w:rsidR="00F815FD">
        <w:rPr>
          <w:rFonts w:ascii="Century Gothic" w:hAnsi="Century Gothic" w:cs="Arial"/>
          <w:lang w:eastAsia="en-US"/>
        </w:rPr>
        <w:t>dentro del sobre de</w:t>
      </w:r>
      <w:r w:rsidR="00F815FD" w:rsidRPr="00B561C6">
        <w:rPr>
          <w:rFonts w:ascii="Century Gothic" w:hAnsi="Century Gothic" w:cs="Arial"/>
          <w:lang w:eastAsia="en-US"/>
        </w:rPr>
        <w:t xml:space="preserve"> su propuesta</w:t>
      </w:r>
      <w:r w:rsidR="00F815FD">
        <w:rPr>
          <w:rFonts w:ascii="Century Gothic" w:hAnsi="Century Gothic" w:cs="Arial"/>
          <w:lang w:eastAsia="en-US"/>
        </w:rPr>
        <w:t xml:space="preserve"> técnica</w:t>
      </w:r>
      <w:r w:rsidRPr="002D09D9">
        <w:rPr>
          <w:rFonts w:ascii="Century Gothic" w:hAnsi="Century Gothic" w:cs="Arial"/>
        </w:rPr>
        <w:t xml:space="preserve"> documento vigente</w:t>
      </w:r>
      <w:r w:rsidR="00CF5EF4">
        <w:rPr>
          <w:rFonts w:ascii="Century Gothic" w:hAnsi="Century Gothic" w:cs="Arial"/>
        </w:rPr>
        <w:t xml:space="preserve"> que lo </w:t>
      </w:r>
      <w:r w:rsidR="00A85A1B">
        <w:rPr>
          <w:rFonts w:ascii="Century Gothic" w:hAnsi="Century Gothic" w:cs="Arial"/>
        </w:rPr>
        <w:t>pruebe</w:t>
      </w:r>
      <w:r w:rsidRPr="002D09D9">
        <w:rPr>
          <w:rFonts w:ascii="Century Gothic" w:hAnsi="Century Gothic" w:cs="Arial"/>
        </w:rPr>
        <w:t>, además deberá acreditar experiencia comprobable con al menos 1contrato de mínimo dos años en la operación de albercas comerciales con características similares a AQUA</w:t>
      </w:r>
      <w:r w:rsidR="00CD3790">
        <w:rPr>
          <w:rFonts w:ascii="Century Gothic" w:hAnsi="Century Gothic" w:cs="Arial"/>
        </w:rPr>
        <w:t xml:space="preserve"> </w:t>
      </w:r>
      <w:r w:rsidR="00CD3790">
        <w:rPr>
          <w:rFonts w:ascii="Century Gothic" w:hAnsi="Century Gothic" w:cs="Arial"/>
          <w:lang w:eastAsia="en-US"/>
        </w:rPr>
        <w:t>por lo que</w:t>
      </w:r>
      <w:r w:rsidR="00CD3790" w:rsidRPr="00B561C6">
        <w:rPr>
          <w:rFonts w:ascii="Century Gothic" w:hAnsi="Century Gothic" w:cs="Arial"/>
          <w:lang w:eastAsia="en-US"/>
        </w:rPr>
        <w:t xml:space="preserve"> deberá agregar </w:t>
      </w:r>
      <w:r w:rsidR="00CD3790">
        <w:rPr>
          <w:rFonts w:ascii="Century Gothic" w:hAnsi="Century Gothic" w:cs="Arial"/>
          <w:lang w:eastAsia="en-US"/>
        </w:rPr>
        <w:t>dentro del sobre de</w:t>
      </w:r>
      <w:r w:rsidR="00CD3790" w:rsidRPr="00B561C6">
        <w:rPr>
          <w:rFonts w:ascii="Century Gothic" w:hAnsi="Century Gothic" w:cs="Arial"/>
          <w:lang w:eastAsia="en-US"/>
        </w:rPr>
        <w:t xml:space="preserve"> su propuesta</w:t>
      </w:r>
      <w:r w:rsidR="00CD3790">
        <w:rPr>
          <w:rFonts w:ascii="Century Gothic" w:hAnsi="Century Gothic" w:cs="Arial"/>
          <w:lang w:eastAsia="en-US"/>
        </w:rPr>
        <w:t xml:space="preserve"> técnica</w:t>
      </w:r>
      <w:r w:rsidR="00CD3790" w:rsidRPr="002D09D9">
        <w:rPr>
          <w:rFonts w:ascii="Century Gothic" w:hAnsi="Century Gothic" w:cs="Arial"/>
        </w:rPr>
        <w:t xml:space="preserve"> documento vigente</w:t>
      </w:r>
      <w:r w:rsidR="00CD3790">
        <w:rPr>
          <w:rFonts w:ascii="Century Gothic" w:hAnsi="Century Gothic" w:cs="Arial"/>
        </w:rPr>
        <w:t xml:space="preserve"> que lo pruebe.</w:t>
      </w:r>
    </w:p>
    <w:p w14:paraId="44D3B90A" w14:textId="77777777" w:rsidR="003D412C" w:rsidRPr="002D09D9" w:rsidRDefault="003D412C" w:rsidP="00630A0C">
      <w:pPr>
        <w:pStyle w:val="Prrafodelista"/>
        <w:spacing w:line="240" w:lineRule="auto"/>
        <w:ind w:left="0" w:right="-231"/>
        <w:jc w:val="both"/>
        <w:rPr>
          <w:rFonts w:ascii="Century Gothic" w:hAnsi="Century Gothic" w:cs="Arial"/>
        </w:rPr>
      </w:pPr>
    </w:p>
    <w:p w14:paraId="096E7CCB" w14:textId="77777777" w:rsidR="003D412C" w:rsidRPr="002D09D9" w:rsidRDefault="003D412C" w:rsidP="00630A0C">
      <w:pPr>
        <w:pStyle w:val="Prrafodelista"/>
        <w:spacing w:line="240" w:lineRule="auto"/>
        <w:ind w:left="0" w:right="-231"/>
        <w:jc w:val="both"/>
        <w:rPr>
          <w:rFonts w:ascii="Century Gothic" w:hAnsi="Century Gothic" w:cs="Arial"/>
        </w:rPr>
      </w:pPr>
      <w:r w:rsidRPr="002D09D9">
        <w:rPr>
          <w:rFonts w:ascii="Century Gothic" w:hAnsi="Century Gothic" w:cs="Arial"/>
        </w:rPr>
        <w:t>El licitante interesado en participar preferentemente deberá contar con domicilio en Jalisco, así como contar con personal capacitado que cuente por lo menos con 5 años de experiencia en servicios similares.</w:t>
      </w:r>
    </w:p>
    <w:p w14:paraId="6EB62826" w14:textId="77777777" w:rsidR="003D412C" w:rsidRPr="002D09D9" w:rsidRDefault="003D412C" w:rsidP="00630A0C">
      <w:pPr>
        <w:pStyle w:val="Prrafodelista"/>
        <w:spacing w:line="240" w:lineRule="auto"/>
        <w:ind w:left="0" w:right="-231"/>
        <w:jc w:val="both"/>
        <w:rPr>
          <w:rFonts w:ascii="Century Gothic" w:hAnsi="Century Gothic" w:cs="Arial"/>
        </w:rPr>
      </w:pPr>
    </w:p>
    <w:p w14:paraId="5D2F20AE" w14:textId="01E7FA6E" w:rsidR="003D412C" w:rsidRPr="002D09D9" w:rsidRDefault="003D412C" w:rsidP="00630A0C">
      <w:pPr>
        <w:pStyle w:val="Prrafodelista"/>
        <w:spacing w:line="240" w:lineRule="auto"/>
        <w:ind w:left="0" w:right="-231"/>
        <w:jc w:val="both"/>
        <w:rPr>
          <w:rFonts w:ascii="Century Gothic" w:hAnsi="Century Gothic" w:cs="Arial"/>
        </w:rPr>
      </w:pPr>
      <w:r w:rsidRPr="002D09D9">
        <w:rPr>
          <w:rFonts w:ascii="Century Gothic" w:hAnsi="Century Gothic" w:cs="Arial"/>
        </w:rPr>
        <w:t xml:space="preserve">El licitante interesado en participar </w:t>
      </w:r>
      <w:r w:rsidR="00CC1F92" w:rsidRPr="00B561C6">
        <w:rPr>
          <w:rFonts w:ascii="Century Gothic" w:hAnsi="Century Gothic" w:cs="Arial"/>
          <w:lang w:eastAsia="en-US"/>
        </w:rPr>
        <w:t xml:space="preserve">deberá agregar </w:t>
      </w:r>
      <w:r w:rsidR="00CC1F92">
        <w:rPr>
          <w:rFonts w:ascii="Century Gothic" w:hAnsi="Century Gothic" w:cs="Arial"/>
          <w:lang w:eastAsia="en-US"/>
        </w:rPr>
        <w:t>dentro del sobre de</w:t>
      </w:r>
      <w:r w:rsidR="00CC1F92" w:rsidRPr="00B561C6">
        <w:rPr>
          <w:rFonts w:ascii="Century Gothic" w:hAnsi="Century Gothic" w:cs="Arial"/>
          <w:lang w:eastAsia="en-US"/>
        </w:rPr>
        <w:t xml:space="preserve"> su propuesta</w:t>
      </w:r>
      <w:r w:rsidR="00CC1F92">
        <w:rPr>
          <w:rFonts w:ascii="Century Gothic" w:hAnsi="Century Gothic" w:cs="Arial"/>
          <w:lang w:eastAsia="en-US"/>
        </w:rPr>
        <w:t xml:space="preserve"> técnica</w:t>
      </w:r>
      <w:r w:rsidR="00CC1F92" w:rsidRPr="002D09D9">
        <w:rPr>
          <w:rFonts w:ascii="Century Gothic" w:hAnsi="Century Gothic" w:cs="Arial"/>
        </w:rPr>
        <w:t xml:space="preserve"> </w:t>
      </w:r>
      <w:r w:rsidRPr="002D09D9">
        <w:rPr>
          <w:rFonts w:ascii="Century Gothic" w:hAnsi="Century Gothic" w:cs="Arial"/>
        </w:rPr>
        <w:t>un plan de trabajo, en el cual se especifiquen los productos químicos para el tratamiento del agua y la programación de actividades que llevará a cabo el personal que operará en las instalaciones</w:t>
      </w:r>
      <w:r w:rsidR="002A189A">
        <w:rPr>
          <w:rFonts w:ascii="Century Gothic" w:hAnsi="Century Gothic" w:cs="Arial"/>
        </w:rPr>
        <w:t>.</w:t>
      </w:r>
    </w:p>
    <w:p w14:paraId="74059C2F" w14:textId="77777777" w:rsidR="003D412C" w:rsidRPr="002D09D9" w:rsidRDefault="003D412C" w:rsidP="00630A0C">
      <w:pPr>
        <w:pStyle w:val="Prrafodelista"/>
        <w:spacing w:line="240" w:lineRule="auto"/>
        <w:ind w:left="0" w:right="-231"/>
        <w:jc w:val="both"/>
        <w:rPr>
          <w:rFonts w:ascii="Century Gothic" w:hAnsi="Century Gothic" w:cs="Arial"/>
        </w:rPr>
      </w:pPr>
    </w:p>
    <w:p w14:paraId="1645A346" w14:textId="1478B1CF" w:rsidR="003D412C" w:rsidRPr="002D09D9" w:rsidRDefault="003D412C" w:rsidP="00630A0C">
      <w:pPr>
        <w:pStyle w:val="Prrafodelista"/>
        <w:spacing w:line="240" w:lineRule="auto"/>
        <w:ind w:left="0" w:right="-231"/>
        <w:jc w:val="both"/>
        <w:rPr>
          <w:rFonts w:ascii="Century Gothic" w:hAnsi="Century Gothic" w:cs="Arial"/>
        </w:rPr>
      </w:pPr>
      <w:r w:rsidRPr="002D09D9">
        <w:rPr>
          <w:rFonts w:ascii="Century Gothic" w:hAnsi="Century Gothic" w:cs="Arial"/>
        </w:rPr>
        <w:t>El servicio de mantenimiento deberá incluir todos los productos químicos necesarios para el correcto tratamiento del agua, el equipo de limpieza necesario (herramientas) y la mano de obra de personas calificadas para el desarrollo del mantenimiento y manejo de equipos de filtración, bombeo, recirculación, calefacción por medio de equipos eléctricos y paneles solares y deberá garantizar la calidad y calefacción del agua al 100% y será responsabilidad del licitante adjudicado mantenerla en condiciones de uso óptimas, tomando en cuenta el flujo de usuarios además de garantizar</w:t>
      </w:r>
      <w:r w:rsidR="009B0687">
        <w:rPr>
          <w:rFonts w:ascii="Century Gothic" w:hAnsi="Century Gothic" w:cs="Arial"/>
        </w:rPr>
        <w:t xml:space="preserve"> y mantener</w:t>
      </w:r>
      <w:r w:rsidRPr="002D09D9">
        <w:rPr>
          <w:rFonts w:ascii="Century Gothic" w:hAnsi="Century Gothic" w:cs="Arial"/>
        </w:rPr>
        <w:t xml:space="preserve"> el nivel óptimo con agua que cumpla los estándares de calidad de la misma utilizando el agua disponible en la red o a través del suministro de agua en pipas.</w:t>
      </w:r>
    </w:p>
    <w:p w14:paraId="08957300" w14:textId="77777777" w:rsidR="003D412C" w:rsidRPr="002D09D9" w:rsidRDefault="003D412C" w:rsidP="00630A0C">
      <w:pPr>
        <w:pStyle w:val="Prrafodelista"/>
        <w:spacing w:line="240" w:lineRule="auto"/>
        <w:ind w:left="0" w:right="-231"/>
        <w:jc w:val="both"/>
        <w:rPr>
          <w:rFonts w:ascii="Century Gothic" w:hAnsi="Century Gothic" w:cs="Arial"/>
        </w:rPr>
      </w:pPr>
    </w:p>
    <w:p w14:paraId="68696DD0" w14:textId="77777777" w:rsidR="003D412C" w:rsidRPr="002D09D9" w:rsidRDefault="003D412C" w:rsidP="00630A0C">
      <w:pPr>
        <w:pStyle w:val="Prrafodelista"/>
        <w:spacing w:line="240" w:lineRule="auto"/>
        <w:ind w:left="0" w:right="-231"/>
        <w:jc w:val="both"/>
        <w:rPr>
          <w:rFonts w:ascii="Century Gothic" w:hAnsi="Century Gothic" w:cs="Arial"/>
        </w:rPr>
      </w:pPr>
      <w:r w:rsidRPr="002D09D9">
        <w:rPr>
          <w:rFonts w:ascii="Century Gothic" w:hAnsi="Century Gothic" w:cs="Arial"/>
        </w:rPr>
        <w:t>El licitante deberá tener disponibilidad inmediata para atender cualquier contingencia relacionada con la operación del centro, evitando la suspensión de labores en el centro de rehabilitación.</w:t>
      </w:r>
    </w:p>
    <w:p w14:paraId="269BE125" w14:textId="77777777" w:rsidR="003D412C" w:rsidRPr="002D09D9" w:rsidRDefault="003D412C" w:rsidP="003D412C">
      <w:pPr>
        <w:spacing w:after="200" w:line="276" w:lineRule="auto"/>
        <w:ind w:right="-423"/>
        <w:contextualSpacing/>
        <w:jc w:val="both"/>
        <w:rPr>
          <w:rFonts w:ascii="Century Gothic" w:eastAsia="Cambria" w:hAnsi="Century Gothic" w:cstheme="minorHAnsi"/>
          <w:b/>
          <w:lang w:eastAsia="en-US"/>
        </w:rPr>
      </w:pPr>
      <w:r w:rsidRPr="002D09D9">
        <w:rPr>
          <w:rFonts w:ascii="Century Gothic" w:eastAsia="Cambria" w:hAnsi="Century Gothic" w:cstheme="minorHAnsi"/>
          <w:b/>
          <w:lang w:eastAsia="en-US"/>
        </w:rPr>
        <w:t>Periodicidad</w:t>
      </w:r>
    </w:p>
    <w:p w14:paraId="4518FDB7" w14:textId="77777777" w:rsidR="003D412C" w:rsidRPr="002D09D9" w:rsidRDefault="003D412C" w:rsidP="003D412C">
      <w:pPr>
        <w:spacing w:after="200" w:line="276" w:lineRule="auto"/>
        <w:ind w:right="-423"/>
        <w:contextualSpacing/>
        <w:jc w:val="both"/>
        <w:rPr>
          <w:rFonts w:ascii="Century Gothic" w:eastAsia="Cambria" w:hAnsi="Century Gothic" w:cstheme="minorHAnsi"/>
          <w:lang w:eastAsia="en-US"/>
        </w:rPr>
      </w:pPr>
      <w:r w:rsidRPr="002D09D9">
        <w:rPr>
          <w:rFonts w:ascii="Century Gothic" w:eastAsia="Cambria" w:hAnsi="Century Gothic" w:cstheme="minorHAnsi"/>
          <w:lang w:eastAsia="en-US"/>
        </w:rPr>
        <w:t xml:space="preserve">El servicio deberá cotizarse por el periodo del </w:t>
      </w:r>
      <w:r w:rsidRPr="002D09D9">
        <w:rPr>
          <w:rFonts w:ascii="Century Gothic" w:eastAsia="Cambria" w:hAnsi="Century Gothic" w:cstheme="minorHAnsi"/>
          <w:u w:val="single"/>
          <w:lang w:eastAsia="en-US"/>
        </w:rPr>
        <w:t>01 de febrero del 2026 al 30 de septiembre del 2027</w:t>
      </w:r>
      <w:r w:rsidRPr="002D09D9">
        <w:rPr>
          <w:rFonts w:ascii="Century Gothic" w:eastAsia="Cambria" w:hAnsi="Century Gothic" w:cstheme="minorHAnsi"/>
          <w:lang w:eastAsia="en-US"/>
        </w:rPr>
        <w:t xml:space="preserve">. </w:t>
      </w:r>
    </w:p>
    <w:p w14:paraId="2F48C895" w14:textId="77777777" w:rsidR="00630A0C" w:rsidRPr="002D09D9" w:rsidRDefault="00630A0C" w:rsidP="003D412C">
      <w:pPr>
        <w:suppressAutoHyphens/>
        <w:autoSpaceDN w:val="0"/>
        <w:spacing w:after="0" w:line="240" w:lineRule="auto"/>
        <w:ind w:right="-423"/>
        <w:jc w:val="both"/>
        <w:textAlignment w:val="baseline"/>
        <w:rPr>
          <w:rFonts w:ascii="Century Gothic" w:hAnsi="Century Gothic" w:cs="Arial"/>
          <w:lang w:eastAsia="en-US"/>
        </w:rPr>
      </w:pPr>
      <w:bookmarkStart w:id="0" w:name="_Hlk176260221"/>
    </w:p>
    <w:p w14:paraId="310C9748" w14:textId="14C045F7" w:rsidR="003D412C" w:rsidRPr="002D09D9" w:rsidRDefault="003D412C" w:rsidP="003D412C">
      <w:pPr>
        <w:suppressAutoHyphens/>
        <w:autoSpaceDN w:val="0"/>
        <w:spacing w:after="0" w:line="240" w:lineRule="auto"/>
        <w:ind w:right="-423"/>
        <w:jc w:val="both"/>
        <w:textAlignment w:val="baseline"/>
        <w:rPr>
          <w:rFonts w:ascii="Century Gothic" w:eastAsia="NSimSun" w:hAnsi="Century Gothic" w:cs="Arial"/>
          <w:b/>
          <w:kern w:val="3"/>
          <w:lang w:eastAsia="zh-CN" w:bidi="hi-IN"/>
        </w:rPr>
      </w:pPr>
      <w:r w:rsidRPr="002D09D9">
        <w:rPr>
          <w:rFonts w:ascii="Century Gothic" w:eastAsia="NSimSun" w:hAnsi="Century Gothic" w:cs="Arial"/>
          <w:b/>
          <w:kern w:val="3"/>
          <w:lang w:eastAsia="zh-CN" w:bidi="hi-IN"/>
        </w:rPr>
        <w:t>Visita de campo</w:t>
      </w:r>
    </w:p>
    <w:p w14:paraId="4B147135" w14:textId="77777777" w:rsidR="003D412C" w:rsidRPr="002D09D9" w:rsidRDefault="003D412C" w:rsidP="003D412C">
      <w:pPr>
        <w:suppressAutoHyphens/>
        <w:autoSpaceDN w:val="0"/>
        <w:spacing w:after="0" w:line="240" w:lineRule="auto"/>
        <w:ind w:right="-423"/>
        <w:jc w:val="both"/>
        <w:textAlignment w:val="baseline"/>
        <w:rPr>
          <w:rFonts w:ascii="Century Gothic" w:eastAsia="NSimSun" w:hAnsi="Century Gothic" w:cs="Arial"/>
          <w:b/>
          <w:kern w:val="3"/>
          <w:lang w:eastAsia="zh-CN" w:bidi="hi-IN"/>
        </w:rPr>
      </w:pPr>
      <w:r w:rsidRPr="002D09D9">
        <w:rPr>
          <w:rFonts w:ascii="Century Gothic" w:eastAsia="NSimSun" w:hAnsi="Century Gothic" w:cs="Arial"/>
          <w:kern w:val="3"/>
          <w:lang w:eastAsia="zh-CN" w:bidi="hi-IN"/>
        </w:rPr>
        <w:t>Se llevará a cabo la visita de campo para la revisión previa del servicio de mantenimiento preventivo en el Centro de Rehabilitación y Terapia Física Aqua, ubicada en Periférico Manuel Gómez Morín s/n esquina Av. Tabachines Col. La Palmita esta misma deberá coordinarse con el representante de la Coordinación de Conservación, Mantenimiento y Servicios Generales.</w:t>
      </w:r>
    </w:p>
    <w:p w14:paraId="6A47E61A" w14:textId="77777777" w:rsidR="003D412C" w:rsidRPr="002D09D9" w:rsidRDefault="003D412C" w:rsidP="003D412C">
      <w:pPr>
        <w:suppressAutoHyphens/>
        <w:autoSpaceDN w:val="0"/>
        <w:spacing w:after="0" w:line="247" w:lineRule="auto"/>
        <w:ind w:left="1418" w:right="-423"/>
        <w:jc w:val="both"/>
        <w:textAlignment w:val="baseline"/>
        <w:rPr>
          <w:rFonts w:ascii="Century Gothic" w:eastAsia="NSimSun" w:hAnsi="Century Gothic" w:cs="Arial"/>
          <w:b/>
          <w:kern w:val="3"/>
          <w:lang w:eastAsia="zh-CN" w:bidi="hi-IN"/>
        </w:rPr>
      </w:pPr>
    </w:p>
    <w:p w14:paraId="63536A34" w14:textId="77777777" w:rsidR="003D412C" w:rsidRPr="002D09D9" w:rsidRDefault="003D412C" w:rsidP="003D412C">
      <w:pPr>
        <w:suppressAutoHyphens/>
        <w:autoSpaceDN w:val="0"/>
        <w:spacing w:after="0" w:line="247" w:lineRule="auto"/>
        <w:ind w:right="-423"/>
        <w:jc w:val="both"/>
        <w:textAlignment w:val="baseline"/>
        <w:rPr>
          <w:rFonts w:ascii="Century Gothic" w:eastAsia="NSimSun" w:hAnsi="Century Gothic" w:cs="Arial"/>
          <w:b/>
          <w:kern w:val="3"/>
          <w:lang w:eastAsia="zh-CN" w:bidi="hi-IN"/>
        </w:rPr>
      </w:pPr>
      <w:r w:rsidRPr="002D09D9">
        <w:rPr>
          <w:rFonts w:ascii="Century Gothic" w:eastAsia="NSimSun" w:hAnsi="Century Gothic" w:cs="Arial"/>
          <w:b/>
          <w:kern w:val="3"/>
          <w:lang w:eastAsia="zh-CN" w:bidi="hi-IN"/>
        </w:rPr>
        <w:t>Lugar y entrega del servicio</w:t>
      </w:r>
    </w:p>
    <w:p w14:paraId="121E4946" w14:textId="77777777" w:rsidR="003D412C" w:rsidRPr="002D09D9" w:rsidRDefault="003D412C" w:rsidP="003D412C">
      <w:pPr>
        <w:suppressAutoHyphens/>
        <w:autoSpaceDN w:val="0"/>
        <w:spacing w:after="0" w:line="247" w:lineRule="auto"/>
        <w:ind w:right="-423"/>
        <w:jc w:val="both"/>
        <w:textAlignment w:val="baseline"/>
        <w:rPr>
          <w:rFonts w:ascii="Century Gothic" w:eastAsia="NSimSun" w:hAnsi="Century Gothic" w:cs="Arial"/>
          <w:kern w:val="3"/>
          <w:lang w:eastAsia="zh-CN" w:bidi="hi-IN"/>
        </w:rPr>
      </w:pPr>
      <w:r w:rsidRPr="002D09D9">
        <w:rPr>
          <w:rFonts w:ascii="Century Gothic" w:eastAsia="NSimSun" w:hAnsi="Century Gothic" w:cs="Arial"/>
          <w:kern w:val="3"/>
          <w:lang w:eastAsia="zh-CN" w:bidi="hi-IN"/>
        </w:rPr>
        <w:t xml:space="preserve">El servicio deberá otorgarse en los espacios que la convocante indique en las instalaciones del </w:t>
      </w:r>
      <w:r w:rsidRPr="002D09D9">
        <w:rPr>
          <w:rFonts w:ascii="Century Gothic" w:eastAsia="NSimSun" w:hAnsi="Century Gothic" w:cs="Arial"/>
          <w:b/>
          <w:kern w:val="3"/>
          <w:lang w:eastAsia="zh-CN" w:bidi="hi-IN"/>
        </w:rPr>
        <w:t xml:space="preserve">Centro de Rehabilitación y Terapia Física Aqua </w:t>
      </w:r>
      <w:r w:rsidRPr="002D09D9">
        <w:rPr>
          <w:rFonts w:ascii="Century Gothic" w:eastAsia="NSimSun" w:hAnsi="Century Gothic" w:cs="Arial"/>
          <w:kern w:val="3"/>
          <w:lang w:eastAsia="zh-CN" w:bidi="hi-IN"/>
        </w:rPr>
        <w:t>ubicada en Periférico Manuel Gómez Morín s/n esquina Av. Tabachines Col. La Palmita</w:t>
      </w:r>
    </w:p>
    <w:p w14:paraId="2EEDC9FD" w14:textId="77777777" w:rsidR="003D412C" w:rsidRPr="002D09D9" w:rsidRDefault="003D412C" w:rsidP="003D412C">
      <w:pPr>
        <w:spacing w:after="0" w:line="240" w:lineRule="auto"/>
        <w:ind w:right="-425"/>
        <w:jc w:val="both"/>
        <w:rPr>
          <w:rFonts w:ascii="Century Gothic" w:hAnsi="Century Gothic" w:cstheme="minorHAnsi"/>
        </w:rPr>
      </w:pPr>
    </w:p>
    <w:bookmarkEnd w:id="0"/>
    <w:p w14:paraId="736AB44A" w14:textId="2AB53905" w:rsidR="003D412C" w:rsidRPr="002D09D9" w:rsidRDefault="003D412C" w:rsidP="003D412C">
      <w:pPr>
        <w:pStyle w:val="Standard"/>
        <w:spacing w:line="256" w:lineRule="auto"/>
        <w:jc w:val="both"/>
        <w:rPr>
          <w:rFonts w:ascii="Century Gothic" w:hAnsi="Century Gothic" w:cs="Arial"/>
          <w:b/>
          <w:sz w:val="22"/>
          <w:szCs w:val="22"/>
        </w:rPr>
      </w:pPr>
      <w:r w:rsidRPr="002D09D9">
        <w:rPr>
          <w:rFonts w:ascii="Century Gothic" w:hAnsi="Century Gothic" w:cs="Arial"/>
          <w:b/>
          <w:sz w:val="22"/>
          <w:szCs w:val="22"/>
        </w:rPr>
        <w:t>P</w:t>
      </w:r>
      <w:r w:rsidR="001275A2">
        <w:rPr>
          <w:rFonts w:ascii="Century Gothic" w:hAnsi="Century Gothic" w:cs="Arial"/>
          <w:b/>
          <w:sz w:val="22"/>
          <w:szCs w:val="22"/>
        </w:rPr>
        <w:t>ropuesta económica</w:t>
      </w:r>
      <w:r w:rsidRPr="002D09D9">
        <w:rPr>
          <w:rFonts w:ascii="Century Gothic" w:hAnsi="Century Gothic" w:cs="Arial"/>
          <w:b/>
          <w:sz w:val="22"/>
          <w:szCs w:val="22"/>
        </w:rPr>
        <w:t>:</w:t>
      </w:r>
    </w:p>
    <w:p w14:paraId="5F9382BA" w14:textId="77777777" w:rsidR="003D412C" w:rsidRPr="002D09D9" w:rsidRDefault="003D412C" w:rsidP="003D412C">
      <w:pPr>
        <w:suppressAutoHyphens/>
        <w:autoSpaceDN w:val="0"/>
        <w:spacing w:after="0" w:line="276" w:lineRule="auto"/>
        <w:ind w:right="-425"/>
        <w:contextualSpacing/>
        <w:jc w:val="both"/>
        <w:textAlignment w:val="baseline"/>
        <w:rPr>
          <w:rFonts w:ascii="Century Gothic" w:eastAsia="NSimSun" w:hAnsi="Century Gothic" w:cstheme="minorHAnsi"/>
          <w:kern w:val="3"/>
          <w:lang w:eastAsia="zh-CN" w:bidi="hi-IN"/>
        </w:rPr>
      </w:pPr>
      <w:r w:rsidRPr="002D09D9">
        <w:rPr>
          <w:rFonts w:ascii="Century Gothic" w:eastAsia="NSimSun" w:hAnsi="Century Gothic" w:cstheme="minorHAnsi"/>
          <w:kern w:val="3"/>
          <w:lang w:eastAsia="zh-CN" w:bidi="hi-IN"/>
        </w:rPr>
        <w:t>Los participantes deberán presentar su propuesta económica en Moneda Nacional, no serán aceptadas cotizaciones en otro tipo de moneda.</w:t>
      </w:r>
    </w:p>
    <w:p w14:paraId="390AFF8C" w14:textId="77777777" w:rsidR="003D412C" w:rsidRPr="002D09D9" w:rsidRDefault="003D412C" w:rsidP="003D412C">
      <w:pPr>
        <w:suppressAutoHyphens/>
        <w:autoSpaceDN w:val="0"/>
        <w:spacing w:after="0" w:line="276" w:lineRule="auto"/>
        <w:ind w:right="-425"/>
        <w:contextualSpacing/>
        <w:jc w:val="both"/>
        <w:textAlignment w:val="baseline"/>
        <w:rPr>
          <w:rFonts w:ascii="Century Gothic" w:eastAsia="NSimSun" w:hAnsi="Century Gothic" w:cstheme="minorHAnsi"/>
          <w:kern w:val="3"/>
          <w:lang w:eastAsia="zh-CN" w:bidi="hi-IN"/>
        </w:rPr>
      </w:pPr>
    </w:p>
    <w:p w14:paraId="75FA7FDD" w14:textId="1D6651C8" w:rsidR="003D412C" w:rsidRPr="002D09D9" w:rsidRDefault="003D412C" w:rsidP="003D412C">
      <w:pPr>
        <w:spacing w:line="240" w:lineRule="auto"/>
        <w:ind w:right="-425"/>
        <w:contextualSpacing/>
        <w:jc w:val="both"/>
        <w:rPr>
          <w:rFonts w:ascii="Century Gothic" w:hAnsi="Century Gothic" w:cstheme="minorHAnsi"/>
        </w:rPr>
      </w:pPr>
      <w:r w:rsidRPr="002D09D9">
        <w:rPr>
          <w:rFonts w:ascii="Century Gothic" w:hAnsi="Century Gothic" w:cstheme="minorHAnsi"/>
        </w:rPr>
        <w:t xml:space="preserve">Con la finalidad de realizar una evaluación cualitativa de manera objetiva, los proveedores interesados en </w:t>
      </w:r>
      <w:r w:rsidR="00810D7B" w:rsidRPr="002D09D9">
        <w:rPr>
          <w:rFonts w:ascii="Century Gothic" w:hAnsi="Century Gothic" w:cstheme="minorHAnsi"/>
        </w:rPr>
        <w:t>participar</w:t>
      </w:r>
      <w:r w:rsidRPr="002D09D9">
        <w:rPr>
          <w:rFonts w:ascii="Century Gothic" w:hAnsi="Century Gothic" w:cstheme="minorHAnsi"/>
        </w:rPr>
        <w:t xml:space="preserve"> </w:t>
      </w:r>
      <w:r w:rsidRPr="002D09D9">
        <w:rPr>
          <w:rFonts w:ascii="Century Gothic" w:hAnsi="Century Gothic" w:cstheme="minorHAnsi"/>
          <w:b/>
        </w:rPr>
        <w:t>deberán presentar ficha técnica detallada</w:t>
      </w:r>
      <w:r w:rsidRPr="002D09D9">
        <w:rPr>
          <w:rFonts w:ascii="Century Gothic" w:hAnsi="Century Gothic" w:cstheme="minorHAnsi"/>
        </w:rPr>
        <w:t xml:space="preserve"> que describa las características del servicio ofertado, en caso de que éstas se presenten escritas en otro idioma, deberán de ser traducidas al español (latino), haciendo hincapié en que no se aceptan traducciones automatizadas. </w:t>
      </w:r>
    </w:p>
    <w:p w14:paraId="2608319B" w14:textId="77777777" w:rsidR="003D412C" w:rsidRPr="002D09D9" w:rsidRDefault="003D412C" w:rsidP="003D412C">
      <w:pPr>
        <w:spacing w:line="240" w:lineRule="auto"/>
        <w:ind w:right="-425"/>
        <w:contextualSpacing/>
        <w:jc w:val="both"/>
        <w:rPr>
          <w:rFonts w:ascii="Century Gothic" w:hAnsi="Century Gothic" w:cstheme="minorHAnsi"/>
        </w:rPr>
      </w:pPr>
    </w:p>
    <w:p w14:paraId="2363C593" w14:textId="77777777" w:rsidR="003D412C" w:rsidRDefault="003D412C" w:rsidP="003D412C">
      <w:pPr>
        <w:spacing w:line="240" w:lineRule="auto"/>
        <w:ind w:right="-425"/>
        <w:contextualSpacing/>
        <w:jc w:val="both"/>
        <w:rPr>
          <w:rFonts w:ascii="Century Gothic" w:hAnsi="Century Gothic" w:cstheme="minorHAnsi"/>
        </w:rPr>
      </w:pPr>
      <w:r w:rsidRPr="002D09D9">
        <w:rPr>
          <w:rFonts w:ascii="Century Gothic" w:hAnsi="Century Gothic" w:cstheme="minorHAnsi"/>
        </w:rPr>
        <w:t>Misma documentación deberá de presentarse también en la propuesta técnica, de no presentarlo, la propuesta será desechada y la propuesta económica solo servirá como comparativo para determinar el fallo.</w:t>
      </w:r>
    </w:p>
    <w:p w14:paraId="6979244F" w14:textId="77777777" w:rsidR="005C7EA9" w:rsidRDefault="005C7EA9" w:rsidP="003D412C">
      <w:pPr>
        <w:spacing w:line="240" w:lineRule="auto"/>
        <w:ind w:right="-425"/>
        <w:contextualSpacing/>
        <w:jc w:val="both"/>
        <w:rPr>
          <w:rFonts w:ascii="Century Gothic" w:hAnsi="Century Gothic" w:cstheme="minorHAnsi"/>
        </w:rPr>
      </w:pPr>
    </w:p>
    <w:p w14:paraId="2693060A" w14:textId="77777777" w:rsidR="003A0670" w:rsidRDefault="003A0670" w:rsidP="003D412C">
      <w:pPr>
        <w:spacing w:line="240" w:lineRule="auto"/>
        <w:ind w:right="-425"/>
        <w:contextualSpacing/>
        <w:jc w:val="both"/>
        <w:rPr>
          <w:rFonts w:ascii="Century Gothic" w:hAnsi="Century Gothic" w:cstheme="minorHAnsi"/>
          <w:b/>
          <w:bCs/>
        </w:rPr>
      </w:pPr>
    </w:p>
    <w:p w14:paraId="3E70F42D" w14:textId="22E782D6" w:rsidR="005C7EA9" w:rsidRPr="005C7EA9" w:rsidRDefault="005C7EA9" w:rsidP="003D412C">
      <w:pPr>
        <w:spacing w:line="240" w:lineRule="auto"/>
        <w:ind w:right="-425"/>
        <w:contextualSpacing/>
        <w:jc w:val="both"/>
        <w:rPr>
          <w:rFonts w:ascii="Century Gothic" w:hAnsi="Century Gothic" w:cstheme="minorHAnsi"/>
          <w:b/>
          <w:bCs/>
        </w:rPr>
      </w:pPr>
      <w:r w:rsidRPr="005C7EA9">
        <w:rPr>
          <w:rFonts w:ascii="Century Gothic" w:hAnsi="Century Gothic" w:cstheme="minorHAnsi"/>
          <w:b/>
          <w:bCs/>
        </w:rPr>
        <w:t>Descripción del servicio:</w:t>
      </w:r>
    </w:p>
    <w:p w14:paraId="515F060E" w14:textId="77777777" w:rsidR="005C7EA9" w:rsidRPr="002D09D9" w:rsidRDefault="005C7EA9" w:rsidP="003D412C">
      <w:pPr>
        <w:spacing w:line="240" w:lineRule="auto"/>
        <w:ind w:right="-425"/>
        <w:contextualSpacing/>
        <w:jc w:val="both"/>
        <w:rPr>
          <w:rFonts w:ascii="Century Gothic" w:hAnsi="Century Gothic" w:cstheme="minorHAnsi"/>
        </w:rPr>
      </w:pPr>
    </w:p>
    <w:tbl>
      <w:tblPr>
        <w:tblW w:w="9741" w:type="dxa"/>
        <w:tblInd w:w="-5" w:type="dxa"/>
        <w:tblCellMar>
          <w:left w:w="70" w:type="dxa"/>
          <w:right w:w="70" w:type="dxa"/>
        </w:tblCellMar>
        <w:tblLook w:val="04A0" w:firstRow="1" w:lastRow="0" w:firstColumn="1" w:lastColumn="0" w:noHBand="0" w:noVBand="1"/>
      </w:tblPr>
      <w:tblGrid>
        <w:gridCol w:w="986"/>
        <w:gridCol w:w="6244"/>
        <w:gridCol w:w="1134"/>
        <w:gridCol w:w="1377"/>
      </w:tblGrid>
      <w:tr w:rsidR="003D412C" w:rsidRPr="005C7EA9" w14:paraId="1A6CAC45" w14:textId="77777777" w:rsidTr="005C7EA9">
        <w:trPr>
          <w:trHeight w:val="148"/>
        </w:trPr>
        <w:tc>
          <w:tcPr>
            <w:tcW w:w="986" w:type="dxa"/>
            <w:tcBorders>
              <w:top w:val="single" w:sz="4" w:space="0" w:color="auto"/>
              <w:left w:val="single" w:sz="4" w:space="0" w:color="auto"/>
              <w:bottom w:val="single" w:sz="4" w:space="0" w:color="auto"/>
              <w:right w:val="single" w:sz="4" w:space="0" w:color="auto"/>
            </w:tcBorders>
            <w:vAlign w:val="center"/>
            <w:hideMark/>
          </w:tcPr>
          <w:p w14:paraId="109B29F3" w14:textId="77777777" w:rsidR="003D412C" w:rsidRPr="005C7EA9" w:rsidRDefault="003D412C" w:rsidP="00FF7C8F">
            <w:pPr>
              <w:jc w:val="center"/>
              <w:rPr>
                <w:rFonts w:ascii="Century Gothic" w:eastAsia="Times New Roman" w:hAnsi="Century Gothic"/>
                <w:b/>
                <w:color w:val="000000"/>
                <w:sz w:val="18"/>
                <w:szCs w:val="18"/>
              </w:rPr>
            </w:pPr>
            <w:r w:rsidRPr="005C7EA9">
              <w:rPr>
                <w:rFonts w:ascii="Century Gothic" w:eastAsia="Times New Roman" w:hAnsi="Century Gothic"/>
                <w:b/>
                <w:color w:val="000000"/>
                <w:sz w:val="18"/>
                <w:szCs w:val="18"/>
              </w:rPr>
              <w:t>RENGLÓN</w:t>
            </w:r>
          </w:p>
        </w:tc>
        <w:tc>
          <w:tcPr>
            <w:tcW w:w="6244" w:type="dxa"/>
            <w:tcBorders>
              <w:top w:val="single" w:sz="4" w:space="0" w:color="auto"/>
              <w:left w:val="nil"/>
              <w:bottom w:val="single" w:sz="4" w:space="0" w:color="auto"/>
              <w:right w:val="single" w:sz="4" w:space="0" w:color="auto"/>
            </w:tcBorders>
            <w:vAlign w:val="center"/>
            <w:hideMark/>
          </w:tcPr>
          <w:p w14:paraId="2BA506BA" w14:textId="77777777" w:rsidR="003D412C" w:rsidRPr="005C7EA9" w:rsidRDefault="003D412C" w:rsidP="00FF7C8F">
            <w:pPr>
              <w:jc w:val="center"/>
              <w:rPr>
                <w:rFonts w:ascii="Century Gothic" w:eastAsia="Times New Roman" w:hAnsi="Century Gothic"/>
                <w:b/>
                <w:color w:val="000000"/>
                <w:sz w:val="18"/>
                <w:szCs w:val="18"/>
              </w:rPr>
            </w:pPr>
            <w:r w:rsidRPr="005C7EA9">
              <w:rPr>
                <w:rFonts w:ascii="Century Gothic" w:eastAsia="Times New Roman" w:hAnsi="Century Gothic"/>
                <w:b/>
                <w:color w:val="000000"/>
                <w:sz w:val="18"/>
                <w:szCs w:val="18"/>
              </w:rPr>
              <w:t>DESCRIPCIÓN</w:t>
            </w:r>
          </w:p>
        </w:tc>
        <w:tc>
          <w:tcPr>
            <w:tcW w:w="1134" w:type="dxa"/>
            <w:tcBorders>
              <w:top w:val="single" w:sz="4" w:space="0" w:color="auto"/>
              <w:left w:val="nil"/>
              <w:bottom w:val="single" w:sz="4" w:space="0" w:color="auto"/>
              <w:right w:val="single" w:sz="4" w:space="0" w:color="auto"/>
            </w:tcBorders>
            <w:vAlign w:val="center"/>
            <w:hideMark/>
          </w:tcPr>
          <w:p w14:paraId="74FFD0EE" w14:textId="77777777" w:rsidR="003D412C" w:rsidRPr="005C7EA9" w:rsidRDefault="003D412C" w:rsidP="00FF7C8F">
            <w:pPr>
              <w:jc w:val="center"/>
              <w:rPr>
                <w:rFonts w:ascii="Century Gothic" w:eastAsia="Times New Roman" w:hAnsi="Century Gothic"/>
                <w:b/>
                <w:color w:val="000000"/>
                <w:sz w:val="18"/>
                <w:szCs w:val="18"/>
              </w:rPr>
            </w:pPr>
            <w:r w:rsidRPr="005C7EA9">
              <w:rPr>
                <w:rFonts w:ascii="Century Gothic" w:eastAsia="Times New Roman" w:hAnsi="Century Gothic"/>
                <w:b/>
                <w:color w:val="000000"/>
                <w:sz w:val="18"/>
                <w:szCs w:val="18"/>
              </w:rPr>
              <w:t>UNIDAD DE MEDIDA</w:t>
            </w:r>
          </w:p>
        </w:tc>
        <w:tc>
          <w:tcPr>
            <w:tcW w:w="1377" w:type="dxa"/>
            <w:tcBorders>
              <w:top w:val="single" w:sz="4" w:space="0" w:color="auto"/>
              <w:left w:val="nil"/>
              <w:bottom w:val="single" w:sz="4" w:space="0" w:color="auto"/>
              <w:right w:val="single" w:sz="4" w:space="0" w:color="auto"/>
            </w:tcBorders>
            <w:vAlign w:val="center"/>
            <w:hideMark/>
          </w:tcPr>
          <w:p w14:paraId="14FF1F9E" w14:textId="42770B0E" w:rsidR="003D412C" w:rsidRPr="005C7EA9" w:rsidRDefault="003D412C" w:rsidP="00FF7C8F">
            <w:pPr>
              <w:jc w:val="center"/>
              <w:rPr>
                <w:rFonts w:ascii="Century Gothic" w:eastAsia="Times New Roman" w:hAnsi="Century Gothic"/>
                <w:b/>
                <w:color w:val="000000"/>
                <w:sz w:val="18"/>
                <w:szCs w:val="18"/>
              </w:rPr>
            </w:pPr>
            <w:r w:rsidRPr="005C7EA9">
              <w:rPr>
                <w:rFonts w:ascii="Century Gothic" w:eastAsia="Times New Roman" w:hAnsi="Century Gothic"/>
                <w:b/>
                <w:color w:val="000000"/>
                <w:sz w:val="18"/>
                <w:szCs w:val="18"/>
              </w:rPr>
              <w:t>CANTIDAD</w:t>
            </w:r>
          </w:p>
        </w:tc>
      </w:tr>
      <w:tr w:rsidR="003D412C" w:rsidRPr="005C7EA9" w14:paraId="0B4570E8" w14:textId="77777777" w:rsidTr="005C7EA9">
        <w:trPr>
          <w:trHeight w:val="723"/>
        </w:trPr>
        <w:tc>
          <w:tcPr>
            <w:tcW w:w="986" w:type="dxa"/>
            <w:tcBorders>
              <w:top w:val="nil"/>
              <w:left w:val="single" w:sz="4" w:space="0" w:color="auto"/>
              <w:bottom w:val="single" w:sz="4" w:space="0" w:color="auto"/>
              <w:right w:val="single" w:sz="4" w:space="0" w:color="auto"/>
            </w:tcBorders>
            <w:shd w:val="clear" w:color="000000" w:fill="FFFFFF"/>
            <w:vAlign w:val="center"/>
            <w:hideMark/>
          </w:tcPr>
          <w:p w14:paraId="56198B90"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1</w:t>
            </w:r>
          </w:p>
        </w:tc>
        <w:tc>
          <w:tcPr>
            <w:tcW w:w="6244" w:type="dxa"/>
            <w:tcBorders>
              <w:top w:val="nil"/>
              <w:left w:val="nil"/>
              <w:bottom w:val="single" w:sz="4" w:space="0" w:color="auto"/>
              <w:right w:val="single" w:sz="4" w:space="0" w:color="auto"/>
            </w:tcBorders>
            <w:vAlign w:val="center"/>
            <w:hideMark/>
          </w:tcPr>
          <w:p w14:paraId="2D0BEB81" w14:textId="77777777" w:rsidR="003D412C" w:rsidRPr="005C7EA9" w:rsidRDefault="003D412C" w:rsidP="00FF7C8F">
            <w:pPr>
              <w:jc w:val="both"/>
              <w:rPr>
                <w:rFonts w:ascii="Century Gothic" w:eastAsia="Times New Roman" w:hAnsi="Century Gothic"/>
                <w:color w:val="000000"/>
                <w:sz w:val="18"/>
                <w:szCs w:val="18"/>
              </w:rPr>
            </w:pPr>
            <w:r w:rsidRPr="005C7EA9">
              <w:rPr>
                <w:rFonts w:ascii="Century Gothic" w:eastAsia="Times New Roman" w:hAnsi="Century Gothic"/>
                <w:bCs/>
                <w:color w:val="000000"/>
                <w:sz w:val="18"/>
                <w:szCs w:val="18"/>
              </w:rPr>
              <w:t>CAMBIO DE MATERIAL FILTRANTE DE FILTRO PRINCIPAL DEL TANQUE DE REHABILITACIÓN MARCA INTERWATER MODELO NL1600</w:t>
            </w:r>
            <w:r w:rsidRPr="005C7EA9">
              <w:rPr>
                <w:rFonts w:ascii="Century Gothic" w:eastAsia="Times New Roman" w:hAnsi="Century Gothic"/>
                <w:color w:val="000000"/>
                <w:sz w:val="18"/>
                <w:szCs w:val="18"/>
              </w:rPr>
              <w:t xml:space="preserve"> CON ARENA SILICA MEDIDA 20-30 (2,790KGS) INCLUYE VACIADO DE FILTRO, CARGA DE MATERIAL FILTRANTE Y RETIRO DE MATERIAL FILTRANTE EXISTENTE.</w:t>
            </w:r>
          </w:p>
        </w:tc>
        <w:tc>
          <w:tcPr>
            <w:tcW w:w="1134" w:type="dxa"/>
            <w:tcBorders>
              <w:top w:val="nil"/>
              <w:left w:val="nil"/>
              <w:bottom w:val="single" w:sz="4" w:space="0" w:color="auto"/>
              <w:right w:val="single" w:sz="4" w:space="0" w:color="auto"/>
            </w:tcBorders>
            <w:vAlign w:val="center"/>
            <w:hideMark/>
          </w:tcPr>
          <w:p w14:paraId="3D5685AF"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SERVICIO</w:t>
            </w:r>
          </w:p>
        </w:tc>
        <w:tc>
          <w:tcPr>
            <w:tcW w:w="1377" w:type="dxa"/>
            <w:tcBorders>
              <w:top w:val="nil"/>
              <w:left w:val="nil"/>
              <w:bottom w:val="single" w:sz="4" w:space="0" w:color="auto"/>
              <w:right w:val="single" w:sz="4" w:space="0" w:color="auto"/>
            </w:tcBorders>
            <w:vAlign w:val="center"/>
            <w:hideMark/>
          </w:tcPr>
          <w:p w14:paraId="3B5371E7" w14:textId="683BE6BA" w:rsidR="003D412C" w:rsidRPr="005C7EA9" w:rsidRDefault="005A01A6"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w:t>
            </w:r>
          </w:p>
        </w:tc>
      </w:tr>
      <w:tr w:rsidR="003D412C" w:rsidRPr="005C7EA9" w14:paraId="69A98AC5" w14:textId="77777777" w:rsidTr="005C7EA9">
        <w:trPr>
          <w:trHeight w:val="800"/>
        </w:trPr>
        <w:tc>
          <w:tcPr>
            <w:tcW w:w="986" w:type="dxa"/>
            <w:tcBorders>
              <w:top w:val="nil"/>
              <w:left w:val="single" w:sz="4" w:space="0" w:color="auto"/>
              <w:bottom w:val="single" w:sz="4" w:space="0" w:color="auto"/>
              <w:right w:val="single" w:sz="4" w:space="0" w:color="auto"/>
            </w:tcBorders>
            <w:shd w:val="clear" w:color="000000" w:fill="FFFFFF"/>
            <w:vAlign w:val="center"/>
            <w:hideMark/>
          </w:tcPr>
          <w:p w14:paraId="02091A6D"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2</w:t>
            </w:r>
          </w:p>
        </w:tc>
        <w:tc>
          <w:tcPr>
            <w:tcW w:w="6244" w:type="dxa"/>
            <w:tcBorders>
              <w:top w:val="nil"/>
              <w:left w:val="nil"/>
              <w:bottom w:val="single" w:sz="4" w:space="0" w:color="auto"/>
              <w:right w:val="single" w:sz="4" w:space="0" w:color="auto"/>
            </w:tcBorders>
            <w:vAlign w:val="center"/>
            <w:hideMark/>
          </w:tcPr>
          <w:p w14:paraId="3247662B" w14:textId="45C42BB3" w:rsidR="003D412C" w:rsidRPr="005C7EA9" w:rsidRDefault="003D412C" w:rsidP="00FF7C8F">
            <w:pPr>
              <w:jc w:val="both"/>
              <w:rPr>
                <w:rFonts w:ascii="Century Gothic" w:eastAsia="Times New Roman" w:hAnsi="Century Gothic"/>
                <w:color w:val="000000"/>
                <w:sz w:val="18"/>
                <w:szCs w:val="18"/>
              </w:rPr>
            </w:pPr>
            <w:r w:rsidRPr="005C7EA9">
              <w:rPr>
                <w:rFonts w:ascii="Century Gothic" w:eastAsia="Times New Roman" w:hAnsi="Century Gothic"/>
                <w:bCs/>
                <w:color w:val="000000"/>
                <w:sz w:val="18"/>
                <w:szCs w:val="18"/>
              </w:rPr>
              <w:t xml:space="preserve">CAMBIO DE MATERIAL FILTRANTE DE FILTRO SECUNDARIO DEL TANQUE DE REHABILITACIÓN MARCA HAYWARD MODELO </w:t>
            </w:r>
            <w:r w:rsidR="005C7EA9" w:rsidRPr="005C7EA9">
              <w:rPr>
                <w:rFonts w:ascii="Century Gothic" w:eastAsia="Times New Roman" w:hAnsi="Century Gothic"/>
                <w:bCs/>
                <w:color w:val="000000"/>
                <w:sz w:val="18"/>
                <w:szCs w:val="18"/>
              </w:rPr>
              <w:t>PRO-SERIES</w:t>
            </w:r>
            <w:r w:rsidRPr="005C7EA9">
              <w:rPr>
                <w:rFonts w:ascii="Century Gothic" w:eastAsia="Times New Roman" w:hAnsi="Century Gothic"/>
                <w:bCs/>
                <w:color w:val="000000"/>
                <w:sz w:val="18"/>
                <w:szCs w:val="18"/>
              </w:rPr>
              <w:t xml:space="preserve"> 24"</w:t>
            </w:r>
            <w:r w:rsidRPr="005C7EA9">
              <w:rPr>
                <w:rFonts w:ascii="Century Gothic" w:eastAsia="Times New Roman" w:hAnsi="Century Gothic"/>
                <w:color w:val="000000"/>
                <w:sz w:val="18"/>
                <w:szCs w:val="18"/>
              </w:rPr>
              <w:t xml:space="preserve"> CON ARENA SILICA MEDIDA 20-30 (140KGS) INCLUYE VACIADO DE FILTRO, CARGA DE MATERIAL FILTRANTE Y RETIRO DE MATERIAL FILTRANTE EXISTENTE.</w:t>
            </w:r>
          </w:p>
        </w:tc>
        <w:tc>
          <w:tcPr>
            <w:tcW w:w="1134" w:type="dxa"/>
            <w:tcBorders>
              <w:top w:val="nil"/>
              <w:left w:val="nil"/>
              <w:bottom w:val="single" w:sz="4" w:space="0" w:color="auto"/>
              <w:right w:val="single" w:sz="4" w:space="0" w:color="auto"/>
            </w:tcBorders>
            <w:vAlign w:val="center"/>
            <w:hideMark/>
          </w:tcPr>
          <w:p w14:paraId="78275DA8"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SERVICIO</w:t>
            </w:r>
          </w:p>
        </w:tc>
        <w:tc>
          <w:tcPr>
            <w:tcW w:w="1377" w:type="dxa"/>
            <w:tcBorders>
              <w:top w:val="nil"/>
              <w:left w:val="nil"/>
              <w:bottom w:val="single" w:sz="4" w:space="0" w:color="auto"/>
              <w:right w:val="single" w:sz="4" w:space="0" w:color="auto"/>
            </w:tcBorders>
            <w:vAlign w:val="center"/>
            <w:hideMark/>
          </w:tcPr>
          <w:p w14:paraId="1940E54D" w14:textId="340175F5" w:rsidR="003D412C" w:rsidRPr="005C7EA9" w:rsidRDefault="005A01A6"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w:t>
            </w:r>
          </w:p>
        </w:tc>
      </w:tr>
      <w:tr w:rsidR="003D412C" w:rsidRPr="005C7EA9" w14:paraId="487C741B" w14:textId="77777777" w:rsidTr="005C7EA9">
        <w:trPr>
          <w:trHeight w:val="697"/>
        </w:trPr>
        <w:tc>
          <w:tcPr>
            <w:tcW w:w="986" w:type="dxa"/>
            <w:tcBorders>
              <w:top w:val="nil"/>
              <w:left w:val="single" w:sz="4" w:space="0" w:color="auto"/>
              <w:bottom w:val="single" w:sz="4" w:space="0" w:color="auto"/>
              <w:right w:val="single" w:sz="4" w:space="0" w:color="auto"/>
            </w:tcBorders>
            <w:shd w:val="clear" w:color="000000" w:fill="FFFFFF"/>
            <w:vAlign w:val="center"/>
            <w:hideMark/>
          </w:tcPr>
          <w:p w14:paraId="283D9291"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3</w:t>
            </w:r>
          </w:p>
        </w:tc>
        <w:tc>
          <w:tcPr>
            <w:tcW w:w="6244" w:type="dxa"/>
            <w:tcBorders>
              <w:top w:val="nil"/>
              <w:left w:val="nil"/>
              <w:bottom w:val="single" w:sz="4" w:space="0" w:color="auto"/>
              <w:right w:val="single" w:sz="4" w:space="0" w:color="auto"/>
            </w:tcBorders>
            <w:vAlign w:val="center"/>
            <w:hideMark/>
          </w:tcPr>
          <w:p w14:paraId="5D2C86D6" w14:textId="22293BCA" w:rsidR="003D412C" w:rsidRPr="005C7EA9" w:rsidRDefault="003D412C" w:rsidP="00FF7C8F">
            <w:pPr>
              <w:jc w:val="both"/>
              <w:rPr>
                <w:rFonts w:ascii="Century Gothic" w:eastAsia="Times New Roman" w:hAnsi="Century Gothic"/>
                <w:color w:val="000000"/>
                <w:sz w:val="18"/>
                <w:szCs w:val="18"/>
              </w:rPr>
            </w:pPr>
            <w:r w:rsidRPr="005C7EA9">
              <w:rPr>
                <w:rFonts w:ascii="Century Gothic" w:eastAsia="Times New Roman" w:hAnsi="Century Gothic"/>
                <w:bCs/>
                <w:color w:val="000000"/>
                <w:sz w:val="18"/>
                <w:szCs w:val="18"/>
              </w:rPr>
              <w:t>MANTENIMIENTO PREVENTIVO DE MOTOBOMBA DE 10HP</w:t>
            </w:r>
            <w:r w:rsidRPr="005C7EA9">
              <w:rPr>
                <w:rFonts w:ascii="Century Gothic" w:eastAsia="Times New Roman" w:hAnsi="Century Gothic"/>
                <w:color w:val="000000"/>
                <w:sz w:val="18"/>
                <w:szCs w:val="18"/>
              </w:rPr>
              <w:t xml:space="preserve">, INCLUYE DESMONTAJE Y MONTAJE, FLETES, CAMBIO DE BALEROS Y SELLO MECÁNICO, LIMPIEZA DE MOTOR, REVISIÓN DE COMPONENTES ELÉCTRICOS DEL MOTOR. </w:t>
            </w:r>
          </w:p>
        </w:tc>
        <w:tc>
          <w:tcPr>
            <w:tcW w:w="1134" w:type="dxa"/>
            <w:tcBorders>
              <w:top w:val="nil"/>
              <w:left w:val="nil"/>
              <w:bottom w:val="single" w:sz="4" w:space="0" w:color="auto"/>
              <w:right w:val="single" w:sz="4" w:space="0" w:color="auto"/>
            </w:tcBorders>
            <w:vAlign w:val="center"/>
            <w:hideMark/>
          </w:tcPr>
          <w:p w14:paraId="103DA87F"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SERVICIO</w:t>
            </w:r>
          </w:p>
        </w:tc>
        <w:tc>
          <w:tcPr>
            <w:tcW w:w="1377" w:type="dxa"/>
            <w:tcBorders>
              <w:top w:val="nil"/>
              <w:left w:val="nil"/>
              <w:bottom w:val="single" w:sz="4" w:space="0" w:color="auto"/>
              <w:right w:val="single" w:sz="4" w:space="0" w:color="auto"/>
            </w:tcBorders>
            <w:vAlign w:val="center"/>
            <w:hideMark/>
          </w:tcPr>
          <w:p w14:paraId="2875C111" w14:textId="07ECA17C" w:rsidR="003D412C" w:rsidRPr="005C7EA9" w:rsidRDefault="005A01A6"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w:t>
            </w:r>
          </w:p>
        </w:tc>
      </w:tr>
      <w:tr w:rsidR="003D412C" w:rsidRPr="005C7EA9" w14:paraId="32122D54" w14:textId="77777777" w:rsidTr="005C7EA9">
        <w:trPr>
          <w:trHeight w:val="768"/>
        </w:trPr>
        <w:tc>
          <w:tcPr>
            <w:tcW w:w="986" w:type="dxa"/>
            <w:tcBorders>
              <w:top w:val="nil"/>
              <w:left w:val="single" w:sz="4" w:space="0" w:color="auto"/>
              <w:bottom w:val="single" w:sz="4" w:space="0" w:color="auto"/>
              <w:right w:val="single" w:sz="4" w:space="0" w:color="auto"/>
            </w:tcBorders>
            <w:shd w:val="clear" w:color="000000" w:fill="FFFFFF"/>
            <w:vAlign w:val="center"/>
            <w:hideMark/>
          </w:tcPr>
          <w:p w14:paraId="697EFBDC"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4</w:t>
            </w:r>
          </w:p>
        </w:tc>
        <w:tc>
          <w:tcPr>
            <w:tcW w:w="6244" w:type="dxa"/>
            <w:tcBorders>
              <w:top w:val="nil"/>
              <w:left w:val="nil"/>
              <w:bottom w:val="single" w:sz="4" w:space="0" w:color="auto"/>
              <w:right w:val="single" w:sz="4" w:space="0" w:color="auto"/>
            </w:tcBorders>
            <w:vAlign w:val="center"/>
            <w:hideMark/>
          </w:tcPr>
          <w:p w14:paraId="47910EC6" w14:textId="46400C6B" w:rsidR="003D412C" w:rsidRPr="005C7EA9" w:rsidRDefault="003D412C" w:rsidP="00FF7C8F">
            <w:pPr>
              <w:jc w:val="both"/>
              <w:rPr>
                <w:rFonts w:ascii="Century Gothic" w:eastAsia="Times New Roman" w:hAnsi="Century Gothic"/>
                <w:color w:val="000000"/>
                <w:sz w:val="18"/>
                <w:szCs w:val="18"/>
              </w:rPr>
            </w:pPr>
            <w:r w:rsidRPr="005C7EA9">
              <w:rPr>
                <w:rFonts w:ascii="Century Gothic" w:eastAsia="Times New Roman" w:hAnsi="Century Gothic"/>
                <w:bCs/>
                <w:color w:val="000000"/>
                <w:sz w:val="18"/>
                <w:szCs w:val="18"/>
              </w:rPr>
              <w:t>MANTENIMIENTO PREVENTIVO DE MOTOBOMBA DE 1.5HP</w:t>
            </w:r>
            <w:r w:rsidRPr="005C7EA9">
              <w:rPr>
                <w:rFonts w:ascii="Century Gothic" w:eastAsia="Times New Roman" w:hAnsi="Century Gothic"/>
                <w:color w:val="000000"/>
                <w:sz w:val="18"/>
                <w:szCs w:val="18"/>
              </w:rPr>
              <w:t xml:space="preserve"> INCLUYE DESMONTAJE Y MONTAJE, FLETES, CAMBIO DE BALEROS Y SELLO MECÁNICO, LIMPIEZA DE MOTOR, REVISIÓN DE COMPONENTES ELÉCTRICOS DEL MOTOR.  </w:t>
            </w:r>
          </w:p>
        </w:tc>
        <w:tc>
          <w:tcPr>
            <w:tcW w:w="1134" w:type="dxa"/>
            <w:tcBorders>
              <w:top w:val="nil"/>
              <w:left w:val="nil"/>
              <w:bottom w:val="single" w:sz="4" w:space="0" w:color="auto"/>
              <w:right w:val="single" w:sz="4" w:space="0" w:color="auto"/>
            </w:tcBorders>
            <w:vAlign w:val="center"/>
            <w:hideMark/>
          </w:tcPr>
          <w:p w14:paraId="22F09254"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SERVICIO</w:t>
            </w:r>
          </w:p>
        </w:tc>
        <w:tc>
          <w:tcPr>
            <w:tcW w:w="1377" w:type="dxa"/>
            <w:tcBorders>
              <w:top w:val="nil"/>
              <w:left w:val="nil"/>
              <w:bottom w:val="single" w:sz="4" w:space="0" w:color="auto"/>
              <w:right w:val="single" w:sz="4" w:space="0" w:color="auto"/>
            </w:tcBorders>
            <w:vAlign w:val="center"/>
            <w:hideMark/>
          </w:tcPr>
          <w:p w14:paraId="022A768A" w14:textId="25D54BD8" w:rsidR="003D412C" w:rsidRPr="005C7EA9" w:rsidRDefault="005A01A6"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w:t>
            </w:r>
          </w:p>
        </w:tc>
      </w:tr>
      <w:tr w:rsidR="003D412C" w:rsidRPr="005C7EA9" w14:paraId="6A0BD181" w14:textId="77777777" w:rsidTr="00427876">
        <w:trPr>
          <w:trHeight w:val="1424"/>
        </w:trPr>
        <w:tc>
          <w:tcPr>
            <w:tcW w:w="986" w:type="dxa"/>
            <w:tcBorders>
              <w:top w:val="nil"/>
              <w:left w:val="single" w:sz="4" w:space="0" w:color="auto"/>
              <w:bottom w:val="single" w:sz="4" w:space="0" w:color="auto"/>
              <w:right w:val="single" w:sz="4" w:space="0" w:color="auto"/>
            </w:tcBorders>
            <w:shd w:val="clear" w:color="000000" w:fill="FFFFFF"/>
            <w:vAlign w:val="center"/>
            <w:hideMark/>
          </w:tcPr>
          <w:p w14:paraId="7E61B4E6"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5</w:t>
            </w:r>
          </w:p>
        </w:tc>
        <w:tc>
          <w:tcPr>
            <w:tcW w:w="6244" w:type="dxa"/>
            <w:tcBorders>
              <w:top w:val="nil"/>
              <w:left w:val="nil"/>
              <w:bottom w:val="single" w:sz="4" w:space="0" w:color="auto"/>
              <w:right w:val="single" w:sz="4" w:space="0" w:color="auto"/>
            </w:tcBorders>
            <w:vAlign w:val="center"/>
            <w:hideMark/>
          </w:tcPr>
          <w:p w14:paraId="0565D40B" w14:textId="18350CFD" w:rsidR="003D412C" w:rsidRPr="005C7EA9" w:rsidRDefault="003D412C" w:rsidP="00FF7C8F">
            <w:pPr>
              <w:jc w:val="both"/>
              <w:rPr>
                <w:rFonts w:ascii="Century Gothic" w:eastAsia="Times New Roman" w:hAnsi="Century Gothic"/>
                <w:color w:val="000000"/>
                <w:sz w:val="18"/>
                <w:szCs w:val="18"/>
              </w:rPr>
            </w:pPr>
            <w:r w:rsidRPr="005C7EA9">
              <w:rPr>
                <w:rFonts w:ascii="Century Gothic" w:eastAsia="Times New Roman" w:hAnsi="Century Gothic"/>
                <w:bCs/>
                <w:color w:val="000000"/>
                <w:sz w:val="18"/>
                <w:szCs w:val="18"/>
              </w:rPr>
              <w:t xml:space="preserve">MANTENIMIENTO PREVENTIVO DE </w:t>
            </w:r>
            <w:r w:rsidRPr="005C7EA9">
              <w:rPr>
                <w:rFonts w:ascii="Century Gothic" w:eastAsia="Times New Roman" w:hAnsi="Century Gothic"/>
                <w:color w:val="000000"/>
                <w:sz w:val="18"/>
                <w:szCs w:val="18"/>
              </w:rPr>
              <w:t xml:space="preserve">EQUIPO DE CALEFACCION, BOMBA DE CALOR MCA. JANDY </w:t>
            </w:r>
            <w:r w:rsidR="005C7EA9" w:rsidRPr="005C7EA9">
              <w:rPr>
                <w:rFonts w:ascii="Century Gothic" w:eastAsia="Times New Roman" w:hAnsi="Century Gothic"/>
                <w:color w:val="000000"/>
                <w:sz w:val="18"/>
                <w:szCs w:val="18"/>
              </w:rPr>
              <w:t>PRO-SERIES</w:t>
            </w:r>
            <w:r w:rsidRPr="005C7EA9">
              <w:rPr>
                <w:rFonts w:ascii="Century Gothic" w:eastAsia="Times New Roman" w:hAnsi="Century Gothic"/>
                <w:color w:val="000000"/>
                <w:sz w:val="18"/>
                <w:szCs w:val="18"/>
              </w:rPr>
              <w:t>, 208/230 VOLTS, CON ENTRADA Y SALIDA DE AGUA DE 3”, DE 130,000</w:t>
            </w:r>
            <w:r w:rsidR="00427876">
              <w:rPr>
                <w:rFonts w:ascii="Century Gothic" w:eastAsia="Times New Roman" w:hAnsi="Century Gothic"/>
                <w:color w:val="000000"/>
                <w:sz w:val="18"/>
                <w:szCs w:val="18"/>
              </w:rPr>
              <w:t xml:space="preserve"> Y</w:t>
            </w:r>
            <w:r w:rsidRPr="005C7EA9">
              <w:rPr>
                <w:rFonts w:ascii="Century Gothic" w:eastAsia="Times New Roman" w:hAnsi="Century Gothic"/>
                <w:color w:val="000000"/>
                <w:sz w:val="18"/>
                <w:szCs w:val="18"/>
              </w:rPr>
              <w:t xml:space="preserve"> </w:t>
            </w:r>
            <w:r w:rsidR="00427876" w:rsidRPr="005C7EA9">
              <w:rPr>
                <w:rFonts w:ascii="Century Gothic" w:eastAsia="Times New Roman" w:hAnsi="Century Gothic"/>
                <w:color w:val="000000"/>
                <w:sz w:val="18"/>
                <w:szCs w:val="18"/>
              </w:rPr>
              <w:t>1</w:t>
            </w:r>
            <w:r w:rsidR="00427876">
              <w:rPr>
                <w:rFonts w:ascii="Century Gothic" w:eastAsia="Times New Roman" w:hAnsi="Century Gothic"/>
                <w:color w:val="000000"/>
                <w:sz w:val="18"/>
                <w:szCs w:val="18"/>
              </w:rPr>
              <w:t>4</w:t>
            </w:r>
            <w:r w:rsidR="00427876" w:rsidRPr="005C7EA9">
              <w:rPr>
                <w:rFonts w:ascii="Century Gothic" w:eastAsia="Times New Roman" w:hAnsi="Century Gothic"/>
                <w:color w:val="000000"/>
                <w:sz w:val="18"/>
                <w:szCs w:val="18"/>
              </w:rPr>
              <w:t xml:space="preserve">0,000 </w:t>
            </w:r>
            <w:r w:rsidRPr="005C7EA9">
              <w:rPr>
                <w:rFonts w:ascii="Century Gothic" w:eastAsia="Times New Roman" w:hAnsi="Century Gothic"/>
                <w:color w:val="000000"/>
                <w:sz w:val="18"/>
                <w:szCs w:val="18"/>
              </w:rPr>
              <w:t xml:space="preserve">BTU´S INCLUYE DESMONTAJE, CARGA, FLETES HASTA LABORATORIO O TALLER Y VUELTA AL CUARTO DE MÁQUINAS, INSPECCIÓN VISUAL, LIMPIEZA, REVISIÓN DE LUBRICACIÓN, REVISIÓN ELÉCTRICA, REVISIÓN DE LA BOMBA, INSTALACIÓN, ARRANQUE Y PRUEBAS DE FUNCIONAMIENTO. </w:t>
            </w:r>
          </w:p>
        </w:tc>
        <w:tc>
          <w:tcPr>
            <w:tcW w:w="1134" w:type="dxa"/>
            <w:tcBorders>
              <w:top w:val="nil"/>
              <w:left w:val="nil"/>
              <w:bottom w:val="single" w:sz="4" w:space="0" w:color="auto"/>
              <w:right w:val="single" w:sz="4" w:space="0" w:color="auto"/>
            </w:tcBorders>
            <w:vAlign w:val="center"/>
            <w:hideMark/>
          </w:tcPr>
          <w:p w14:paraId="2E846078"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SERVICIO</w:t>
            </w:r>
          </w:p>
        </w:tc>
        <w:tc>
          <w:tcPr>
            <w:tcW w:w="1377" w:type="dxa"/>
            <w:tcBorders>
              <w:top w:val="nil"/>
              <w:left w:val="nil"/>
              <w:bottom w:val="single" w:sz="4" w:space="0" w:color="auto"/>
              <w:right w:val="single" w:sz="4" w:space="0" w:color="auto"/>
            </w:tcBorders>
            <w:vAlign w:val="center"/>
            <w:hideMark/>
          </w:tcPr>
          <w:p w14:paraId="2775B775" w14:textId="319E883E" w:rsidR="003D412C" w:rsidRPr="005C7EA9" w:rsidRDefault="00972417"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8</w:t>
            </w:r>
          </w:p>
        </w:tc>
      </w:tr>
      <w:tr w:rsidR="003D412C" w:rsidRPr="005C7EA9" w14:paraId="5B973441" w14:textId="77777777" w:rsidTr="00427876">
        <w:trPr>
          <w:trHeight w:val="904"/>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11F13"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6</w:t>
            </w:r>
          </w:p>
        </w:tc>
        <w:tc>
          <w:tcPr>
            <w:tcW w:w="6244" w:type="dxa"/>
            <w:tcBorders>
              <w:top w:val="single" w:sz="4" w:space="0" w:color="auto"/>
              <w:left w:val="nil"/>
              <w:bottom w:val="single" w:sz="4" w:space="0" w:color="auto"/>
              <w:right w:val="single" w:sz="4" w:space="0" w:color="auto"/>
            </w:tcBorders>
            <w:vAlign w:val="center"/>
            <w:hideMark/>
          </w:tcPr>
          <w:p w14:paraId="28C1F43F" w14:textId="4A9D8646" w:rsidR="003D412C" w:rsidRPr="005C7EA9" w:rsidRDefault="003D412C" w:rsidP="00FF7C8F">
            <w:pPr>
              <w:jc w:val="both"/>
              <w:rPr>
                <w:rFonts w:ascii="Century Gothic" w:eastAsia="Times New Roman" w:hAnsi="Century Gothic"/>
                <w:color w:val="000000"/>
                <w:sz w:val="18"/>
                <w:szCs w:val="18"/>
              </w:rPr>
            </w:pPr>
            <w:r w:rsidRPr="005C7EA9">
              <w:rPr>
                <w:rFonts w:ascii="Century Gothic" w:eastAsia="Times New Roman" w:hAnsi="Century Gothic"/>
                <w:bCs/>
                <w:color w:val="000000"/>
                <w:sz w:val="18"/>
                <w:szCs w:val="18"/>
              </w:rPr>
              <w:t xml:space="preserve">MANTENIMIENTO PREVENTIVO A MOTOBOMBAS DEL SISTEMA DE CALEFACCIÓN SOLAR, </w:t>
            </w:r>
            <w:r w:rsidRPr="005C7EA9">
              <w:rPr>
                <w:rFonts w:ascii="Century Gothic" w:eastAsia="Times New Roman" w:hAnsi="Century Gothic"/>
                <w:color w:val="000000"/>
                <w:sz w:val="18"/>
                <w:szCs w:val="18"/>
              </w:rPr>
              <w:t xml:space="preserve">INCLUYE DESMONTAJE Y MONTAJE, FLETES, CAMBIO DE BALEROS Y SELLO MECÁNICO, LIMPIEZA DE MOTOR, REVISIÓN DE COMPONENTES ELÉCTRICOS DEL MOTOR. </w:t>
            </w:r>
          </w:p>
        </w:tc>
        <w:tc>
          <w:tcPr>
            <w:tcW w:w="1134" w:type="dxa"/>
            <w:tcBorders>
              <w:top w:val="single" w:sz="4" w:space="0" w:color="auto"/>
              <w:left w:val="nil"/>
              <w:bottom w:val="single" w:sz="4" w:space="0" w:color="auto"/>
              <w:right w:val="single" w:sz="4" w:space="0" w:color="auto"/>
            </w:tcBorders>
            <w:vAlign w:val="center"/>
            <w:hideMark/>
          </w:tcPr>
          <w:p w14:paraId="33C3CE48"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SERVICIO</w:t>
            </w:r>
          </w:p>
        </w:tc>
        <w:tc>
          <w:tcPr>
            <w:tcW w:w="1377" w:type="dxa"/>
            <w:tcBorders>
              <w:top w:val="single" w:sz="4" w:space="0" w:color="auto"/>
              <w:left w:val="nil"/>
              <w:bottom w:val="single" w:sz="4" w:space="0" w:color="auto"/>
              <w:right w:val="single" w:sz="4" w:space="0" w:color="auto"/>
            </w:tcBorders>
            <w:vAlign w:val="center"/>
            <w:hideMark/>
          </w:tcPr>
          <w:p w14:paraId="79CD7F3D" w14:textId="2957A005" w:rsidR="003D412C" w:rsidRPr="005C7EA9" w:rsidRDefault="000F28DB"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4</w:t>
            </w:r>
          </w:p>
        </w:tc>
      </w:tr>
      <w:tr w:rsidR="003D412C" w:rsidRPr="005C7EA9" w14:paraId="412AACF6" w14:textId="77777777" w:rsidTr="00427876">
        <w:trPr>
          <w:trHeight w:val="500"/>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C8D6F"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7</w:t>
            </w:r>
          </w:p>
        </w:tc>
        <w:tc>
          <w:tcPr>
            <w:tcW w:w="6244" w:type="dxa"/>
            <w:tcBorders>
              <w:top w:val="single" w:sz="4" w:space="0" w:color="auto"/>
              <w:left w:val="nil"/>
              <w:bottom w:val="single" w:sz="4" w:space="0" w:color="auto"/>
              <w:right w:val="single" w:sz="4" w:space="0" w:color="auto"/>
            </w:tcBorders>
            <w:vAlign w:val="center"/>
            <w:hideMark/>
          </w:tcPr>
          <w:p w14:paraId="268AC3C7" w14:textId="77777777" w:rsidR="003D412C" w:rsidRPr="005C7EA9" w:rsidRDefault="003D412C" w:rsidP="00FF7C8F">
            <w:pPr>
              <w:jc w:val="both"/>
              <w:rPr>
                <w:rFonts w:ascii="Century Gothic" w:eastAsia="Times New Roman" w:hAnsi="Century Gothic"/>
                <w:color w:val="000000"/>
                <w:sz w:val="18"/>
                <w:szCs w:val="18"/>
              </w:rPr>
            </w:pPr>
            <w:r w:rsidRPr="005C7EA9">
              <w:rPr>
                <w:rFonts w:ascii="Century Gothic" w:hAnsi="Century Gothic" w:cs="Arial"/>
                <w:sz w:val="18"/>
                <w:szCs w:val="18"/>
              </w:rPr>
              <w:t>SERVICIO DE MANTENIMIENTO PARA LA OPERACIÓN DE LUNES A VIERNES DE LA ALBERCA CENTRO DE REHABILITACION AQUA</w:t>
            </w:r>
          </w:p>
        </w:tc>
        <w:tc>
          <w:tcPr>
            <w:tcW w:w="1134" w:type="dxa"/>
            <w:tcBorders>
              <w:top w:val="single" w:sz="4" w:space="0" w:color="auto"/>
              <w:left w:val="nil"/>
              <w:bottom w:val="single" w:sz="4" w:space="0" w:color="auto"/>
              <w:right w:val="single" w:sz="4" w:space="0" w:color="auto"/>
            </w:tcBorders>
            <w:vAlign w:val="center"/>
            <w:hideMark/>
          </w:tcPr>
          <w:p w14:paraId="348564B6" w14:textId="77777777" w:rsidR="003D412C" w:rsidRPr="005C7EA9" w:rsidRDefault="003D412C" w:rsidP="00FF7C8F">
            <w:pPr>
              <w:jc w:val="center"/>
              <w:rPr>
                <w:rFonts w:ascii="Century Gothic" w:eastAsia="Times New Roman" w:hAnsi="Century Gothic"/>
                <w:color w:val="000000"/>
                <w:sz w:val="18"/>
                <w:szCs w:val="18"/>
              </w:rPr>
            </w:pPr>
            <w:r w:rsidRPr="005C7EA9">
              <w:rPr>
                <w:rFonts w:ascii="Century Gothic" w:eastAsia="Times New Roman" w:hAnsi="Century Gothic"/>
                <w:color w:val="000000"/>
                <w:sz w:val="18"/>
                <w:szCs w:val="18"/>
              </w:rPr>
              <w:t>SERVICIO</w:t>
            </w:r>
          </w:p>
        </w:tc>
        <w:tc>
          <w:tcPr>
            <w:tcW w:w="1377" w:type="dxa"/>
            <w:tcBorders>
              <w:top w:val="single" w:sz="4" w:space="0" w:color="auto"/>
              <w:left w:val="nil"/>
              <w:bottom w:val="single" w:sz="4" w:space="0" w:color="auto"/>
              <w:right w:val="single" w:sz="4" w:space="0" w:color="auto"/>
            </w:tcBorders>
            <w:vAlign w:val="center"/>
            <w:hideMark/>
          </w:tcPr>
          <w:p w14:paraId="7C757587" w14:textId="078A3441" w:rsidR="003D412C" w:rsidRPr="005C7EA9" w:rsidRDefault="000F28DB"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20</w:t>
            </w:r>
          </w:p>
        </w:tc>
      </w:tr>
      <w:tr w:rsidR="00427876" w:rsidRPr="005C7EA9" w14:paraId="6E1F52EA" w14:textId="77777777" w:rsidTr="00427876">
        <w:trPr>
          <w:trHeight w:val="500"/>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tcPr>
          <w:p w14:paraId="1D5314C7" w14:textId="42BCDF55" w:rsidR="00427876" w:rsidRPr="005C7EA9" w:rsidRDefault="00427876"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8</w:t>
            </w:r>
          </w:p>
        </w:tc>
        <w:tc>
          <w:tcPr>
            <w:tcW w:w="6244" w:type="dxa"/>
            <w:tcBorders>
              <w:top w:val="single" w:sz="4" w:space="0" w:color="auto"/>
              <w:left w:val="nil"/>
              <w:bottom w:val="single" w:sz="4" w:space="0" w:color="auto"/>
              <w:right w:val="single" w:sz="4" w:space="0" w:color="auto"/>
            </w:tcBorders>
            <w:vAlign w:val="center"/>
          </w:tcPr>
          <w:p w14:paraId="1750E6C5" w14:textId="0F502A8C" w:rsidR="00427876" w:rsidRPr="005C7EA9" w:rsidRDefault="00427876" w:rsidP="00FF7C8F">
            <w:pPr>
              <w:jc w:val="both"/>
              <w:rPr>
                <w:rFonts w:ascii="Century Gothic" w:hAnsi="Century Gothic" w:cs="Arial"/>
                <w:sz w:val="18"/>
                <w:szCs w:val="18"/>
              </w:rPr>
            </w:pPr>
            <w:r>
              <w:rPr>
                <w:rFonts w:ascii="Century Gothic" w:hAnsi="Century Gothic" w:cs="Arial"/>
                <w:sz w:val="18"/>
                <w:szCs w:val="18"/>
              </w:rPr>
              <w:t xml:space="preserve">LA PRESENTE PARTIDA SERA USADA CUANDO EL SERVICIO REQUERIDO NO SE ENCUENTRE DESCRITO EN EL PRESENTE TABULADOR Y NO REBASE LA CANTIDAD </w:t>
            </w:r>
            <w:r w:rsidR="007915D1">
              <w:rPr>
                <w:rFonts w:ascii="Century Gothic" w:hAnsi="Century Gothic" w:cs="Arial"/>
                <w:sz w:val="18"/>
                <w:szCs w:val="18"/>
              </w:rPr>
              <w:t>DE $100,000.00</w:t>
            </w:r>
          </w:p>
        </w:tc>
        <w:tc>
          <w:tcPr>
            <w:tcW w:w="1134" w:type="dxa"/>
            <w:tcBorders>
              <w:top w:val="single" w:sz="4" w:space="0" w:color="auto"/>
              <w:left w:val="nil"/>
              <w:bottom w:val="single" w:sz="4" w:space="0" w:color="auto"/>
              <w:right w:val="single" w:sz="4" w:space="0" w:color="auto"/>
            </w:tcBorders>
            <w:vAlign w:val="center"/>
          </w:tcPr>
          <w:p w14:paraId="15B1CA31" w14:textId="77F52F59" w:rsidR="00427876" w:rsidRPr="005C7EA9" w:rsidRDefault="00427876"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SERV</w:t>
            </w:r>
            <w:r w:rsidR="007915D1">
              <w:rPr>
                <w:rFonts w:ascii="Century Gothic" w:eastAsia="Times New Roman" w:hAnsi="Century Gothic"/>
                <w:color w:val="000000"/>
                <w:sz w:val="18"/>
                <w:szCs w:val="18"/>
              </w:rPr>
              <w:t>I</w:t>
            </w:r>
            <w:r>
              <w:rPr>
                <w:rFonts w:ascii="Century Gothic" w:eastAsia="Times New Roman" w:hAnsi="Century Gothic"/>
                <w:color w:val="000000"/>
                <w:sz w:val="18"/>
                <w:szCs w:val="18"/>
              </w:rPr>
              <w:t>CIO</w:t>
            </w:r>
          </w:p>
        </w:tc>
        <w:tc>
          <w:tcPr>
            <w:tcW w:w="1377" w:type="dxa"/>
            <w:tcBorders>
              <w:top w:val="single" w:sz="4" w:space="0" w:color="auto"/>
              <w:left w:val="nil"/>
              <w:bottom w:val="single" w:sz="4" w:space="0" w:color="auto"/>
              <w:right w:val="single" w:sz="4" w:space="0" w:color="auto"/>
            </w:tcBorders>
            <w:vAlign w:val="center"/>
          </w:tcPr>
          <w:p w14:paraId="60A67D3C" w14:textId="5CDBC1C2" w:rsidR="00427876" w:rsidRDefault="00427876" w:rsidP="00FF7C8F">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r>
    </w:tbl>
    <w:p w14:paraId="1D3A2905" w14:textId="77777777" w:rsidR="003D412C" w:rsidRPr="002D09D9" w:rsidRDefault="003D412C" w:rsidP="003D412C">
      <w:pPr>
        <w:pStyle w:val="Standard"/>
        <w:spacing w:line="256" w:lineRule="auto"/>
        <w:jc w:val="center"/>
        <w:rPr>
          <w:rFonts w:ascii="Century Gothic" w:hAnsi="Century Gothic" w:cs="Arial"/>
          <w:b/>
          <w:bCs/>
          <w:color w:val="FF0000"/>
          <w:sz w:val="22"/>
          <w:szCs w:val="22"/>
          <w:u w:val="single"/>
        </w:rPr>
      </w:pPr>
    </w:p>
    <w:p w14:paraId="5B7AEBE4" w14:textId="77777777" w:rsidR="003A0670" w:rsidRDefault="003A0670" w:rsidP="003D412C">
      <w:pPr>
        <w:pStyle w:val="Standard"/>
        <w:spacing w:line="247" w:lineRule="auto"/>
        <w:ind w:right="52"/>
        <w:jc w:val="both"/>
        <w:rPr>
          <w:rFonts w:ascii="Century Gothic" w:hAnsi="Century Gothic" w:cs="Arial"/>
          <w:b/>
          <w:sz w:val="22"/>
          <w:szCs w:val="22"/>
        </w:rPr>
      </w:pPr>
    </w:p>
    <w:p w14:paraId="5B445B83" w14:textId="715B6D3F" w:rsidR="003D412C" w:rsidRPr="002D09D9" w:rsidRDefault="003D412C" w:rsidP="003D412C">
      <w:pPr>
        <w:pStyle w:val="Standard"/>
        <w:spacing w:line="247" w:lineRule="auto"/>
        <w:ind w:right="52"/>
        <w:jc w:val="both"/>
        <w:rPr>
          <w:rFonts w:ascii="Century Gothic" w:hAnsi="Century Gothic" w:cs="Arial"/>
          <w:b/>
          <w:sz w:val="22"/>
          <w:szCs w:val="22"/>
        </w:rPr>
      </w:pPr>
      <w:r w:rsidRPr="002D09D9">
        <w:rPr>
          <w:rFonts w:ascii="Century Gothic" w:hAnsi="Century Gothic" w:cs="Arial"/>
          <w:b/>
          <w:sz w:val="22"/>
          <w:szCs w:val="22"/>
        </w:rPr>
        <w:t>Refacciones:</w:t>
      </w:r>
    </w:p>
    <w:p w14:paraId="5076080F" w14:textId="77777777" w:rsidR="003D412C" w:rsidRPr="002D09D9" w:rsidRDefault="003D412C" w:rsidP="003D412C">
      <w:pPr>
        <w:pStyle w:val="Standard"/>
        <w:spacing w:line="247" w:lineRule="auto"/>
        <w:ind w:right="-425"/>
        <w:jc w:val="both"/>
        <w:rPr>
          <w:rFonts w:ascii="Century Gothic" w:hAnsi="Century Gothic" w:cs="Arial"/>
          <w:bCs/>
          <w:sz w:val="22"/>
          <w:szCs w:val="22"/>
        </w:rPr>
      </w:pPr>
      <w:r w:rsidRPr="002D09D9">
        <w:rPr>
          <w:rFonts w:ascii="Century Gothic" w:hAnsi="Century Gothic" w:cs="Arial"/>
          <w:bCs/>
          <w:sz w:val="22"/>
          <w:szCs w:val="22"/>
        </w:rPr>
        <w:t>Todas las refacciones utilizadas deben ser originales, nuevas y de las marcas especificadas y deben cumplir con las normativas nacionales e internacionales vigentes relacionadas con su fabricación y funcionalidad, queda estrictamente prohibido el uso de refacciones recicladas, restauradas, reacondicionadas o reconstruidas.</w:t>
      </w:r>
    </w:p>
    <w:p w14:paraId="6BCBC1AD" w14:textId="77777777" w:rsidR="00893023" w:rsidRPr="002D09D9" w:rsidRDefault="00893023" w:rsidP="003D412C">
      <w:pPr>
        <w:pStyle w:val="Standard"/>
        <w:spacing w:line="247" w:lineRule="auto"/>
        <w:ind w:right="-425"/>
        <w:jc w:val="both"/>
        <w:rPr>
          <w:rFonts w:ascii="Century Gothic" w:hAnsi="Century Gothic" w:cs="Arial"/>
          <w:b/>
          <w:sz w:val="22"/>
          <w:szCs w:val="22"/>
        </w:rPr>
      </w:pPr>
    </w:p>
    <w:p w14:paraId="768ABDCB" w14:textId="67EF8B9C" w:rsidR="003D412C" w:rsidRPr="002D09D9" w:rsidRDefault="003D412C" w:rsidP="003D412C">
      <w:pPr>
        <w:pStyle w:val="Standard"/>
        <w:spacing w:line="247" w:lineRule="auto"/>
        <w:ind w:right="-425"/>
        <w:jc w:val="both"/>
        <w:rPr>
          <w:rFonts w:ascii="Century Gothic" w:hAnsi="Century Gothic" w:cs="Arial"/>
          <w:b/>
          <w:sz w:val="22"/>
          <w:szCs w:val="22"/>
        </w:rPr>
      </w:pPr>
      <w:r w:rsidRPr="002D09D9">
        <w:rPr>
          <w:rFonts w:ascii="Century Gothic" w:hAnsi="Century Gothic" w:cs="Arial"/>
          <w:b/>
          <w:sz w:val="22"/>
          <w:szCs w:val="22"/>
        </w:rPr>
        <w:t>Aceites y Lubricantes:</w:t>
      </w:r>
    </w:p>
    <w:p w14:paraId="6CAFDE49" w14:textId="77777777" w:rsidR="003D412C" w:rsidRPr="002D09D9" w:rsidRDefault="003D412C" w:rsidP="003D412C">
      <w:pPr>
        <w:pStyle w:val="Standard"/>
        <w:spacing w:line="247" w:lineRule="auto"/>
        <w:ind w:right="-425"/>
        <w:jc w:val="both"/>
        <w:rPr>
          <w:rFonts w:ascii="Century Gothic" w:hAnsi="Century Gothic" w:cs="Arial"/>
          <w:bCs/>
          <w:sz w:val="22"/>
          <w:szCs w:val="22"/>
        </w:rPr>
      </w:pPr>
      <w:r w:rsidRPr="002D09D9">
        <w:rPr>
          <w:rFonts w:ascii="Century Gothic" w:hAnsi="Century Gothic" w:cs="Arial"/>
          <w:bCs/>
          <w:sz w:val="22"/>
          <w:szCs w:val="22"/>
        </w:rPr>
        <w:t>Los aceites y lubricantes utilizados en los mantenimientos deben cumplir con las especificaciones técnicas del fabricante del equipo y con las normas oficiales mexicanas aplicables.</w:t>
      </w:r>
    </w:p>
    <w:p w14:paraId="252822BE" w14:textId="77777777" w:rsidR="003D412C" w:rsidRPr="002D09D9" w:rsidRDefault="003D412C" w:rsidP="003D412C">
      <w:pPr>
        <w:pStyle w:val="Standard"/>
        <w:spacing w:line="264" w:lineRule="auto"/>
        <w:ind w:right="-425"/>
        <w:jc w:val="both"/>
        <w:rPr>
          <w:rFonts w:ascii="Century Gothic" w:hAnsi="Century Gothic" w:cs="Arial"/>
          <w:b/>
          <w:sz w:val="22"/>
          <w:szCs w:val="22"/>
        </w:rPr>
      </w:pPr>
    </w:p>
    <w:p w14:paraId="0FC9927E" w14:textId="77777777" w:rsidR="003D412C" w:rsidRPr="002D09D9" w:rsidRDefault="003D412C" w:rsidP="003D412C">
      <w:pPr>
        <w:pStyle w:val="Standard"/>
        <w:spacing w:line="264" w:lineRule="auto"/>
        <w:ind w:right="-425"/>
        <w:jc w:val="both"/>
        <w:rPr>
          <w:rFonts w:ascii="Century Gothic" w:hAnsi="Century Gothic" w:cs="Arial"/>
          <w:b/>
          <w:sz w:val="22"/>
          <w:szCs w:val="22"/>
        </w:rPr>
      </w:pPr>
      <w:r w:rsidRPr="002D09D9">
        <w:rPr>
          <w:rFonts w:ascii="Century Gothic" w:hAnsi="Century Gothic" w:cs="Arial"/>
          <w:b/>
          <w:sz w:val="22"/>
          <w:szCs w:val="22"/>
        </w:rPr>
        <w:t>Criterio para la evaluación de propuestas:</w:t>
      </w:r>
    </w:p>
    <w:p w14:paraId="48DDD5E1" w14:textId="77777777" w:rsidR="003D412C" w:rsidRPr="002D09D9" w:rsidRDefault="003D412C" w:rsidP="003D412C">
      <w:pPr>
        <w:pStyle w:val="Prrafodelista"/>
        <w:spacing w:line="264" w:lineRule="auto"/>
        <w:ind w:left="0" w:right="-425"/>
        <w:jc w:val="both"/>
        <w:rPr>
          <w:rFonts w:ascii="Century Gothic" w:hAnsi="Century Gothic" w:cs="Arial"/>
        </w:rPr>
      </w:pPr>
      <w:r w:rsidRPr="002D09D9">
        <w:rPr>
          <w:rFonts w:ascii="Century Gothic" w:hAnsi="Century Gothic" w:cs="Arial"/>
        </w:rPr>
        <w:t>Sólo se evaluarán las propuestas de los licitantes que cumplan con todos y cada uno de los requisitos establecidos en las bases con el sistema COSTO BENEFICIO.</w:t>
      </w:r>
    </w:p>
    <w:p w14:paraId="0162FC8C" w14:textId="77777777" w:rsidR="003D412C" w:rsidRPr="002D09D9" w:rsidRDefault="003D412C" w:rsidP="003D412C">
      <w:pPr>
        <w:pStyle w:val="Prrafodelista"/>
        <w:tabs>
          <w:tab w:val="left" w:pos="284"/>
        </w:tabs>
        <w:spacing w:line="264" w:lineRule="auto"/>
        <w:ind w:left="0" w:right="-425"/>
        <w:jc w:val="both"/>
        <w:rPr>
          <w:rFonts w:ascii="Century Gothic" w:hAnsi="Century Gothic" w:cs="Arial"/>
        </w:rPr>
      </w:pPr>
    </w:p>
    <w:p w14:paraId="4D7F383D" w14:textId="77777777" w:rsidR="003D412C" w:rsidRPr="002D09D9" w:rsidRDefault="003D412C" w:rsidP="003D412C">
      <w:pPr>
        <w:pStyle w:val="Prrafodelista"/>
        <w:numPr>
          <w:ilvl w:val="3"/>
          <w:numId w:val="33"/>
        </w:numPr>
        <w:tabs>
          <w:tab w:val="left" w:pos="284"/>
        </w:tabs>
        <w:suppressAutoHyphens/>
        <w:autoSpaceDN w:val="0"/>
        <w:spacing w:after="0" w:line="240" w:lineRule="auto"/>
        <w:ind w:left="284" w:right="-425" w:hanging="284"/>
        <w:contextualSpacing w:val="0"/>
        <w:textAlignment w:val="baseline"/>
        <w:rPr>
          <w:rFonts w:ascii="Century Gothic" w:hAnsi="Century Gothic" w:cs="Arial"/>
        </w:rPr>
      </w:pPr>
      <w:r w:rsidRPr="002D09D9">
        <w:rPr>
          <w:rFonts w:ascii="Century Gothic" w:hAnsi="Century Gothic" w:cs="Arial"/>
        </w:rPr>
        <w:t>Calidad.</w:t>
      </w:r>
    </w:p>
    <w:p w14:paraId="249D4A8A" w14:textId="77777777" w:rsidR="003D412C" w:rsidRPr="002D09D9" w:rsidRDefault="003D412C" w:rsidP="003D412C">
      <w:pPr>
        <w:pStyle w:val="Prrafodelista"/>
        <w:numPr>
          <w:ilvl w:val="3"/>
          <w:numId w:val="33"/>
        </w:numPr>
        <w:tabs>
          <w:tab w:val="left" w:pos="284"/>
        </w:tabs>
        <w:suppressAutoHyphens/>
        <w:autoSpaceDN w:val="0"/>
        <w:spacing w:after="0" w:line="240" w:lineRule="auto"/>
        <w:ind w:left="284" w:right="-425" w:hanging="284"/>
        <w:contextualSpacing w:val="0"/>
        <w:textAlignment w:val="baseline"/>
        <w:rPr>
          <w:rFonts w:ascii="Century Gothic" w:hAnsi="Century Gothic" w:cs="Arial"/>
        </w:rPr>
      </w:pPr>
      <w:r w:rsidRPr="002D09D9">
        <w:rPr>
          <w:rFonts w:ascii="Century Gothic" w:hAnsi="Century Gothic" w:cs="Arial"/>
        </w:rPr>
        <w:t xml:space="preserve"> Precio ofertado.</w:t>
      </w:r>
    </w:p>
    <w:p w14:paraId="41414EEC" w14:textId="77777777" w:rsidR="003D412C" w:rsidRPr="002D09D9" w:rsidRDefault="003D412C" w:rsidP="003D412C">
      <w:pPr>
        <w:pStyle w:val="Prrafodelista"/>
        <w:numPr>
          <w:ilvl w:val="3"/>
          <w:numId w:val="33"/>
        </w:numPr>
        <w:tabs>
          <w:tab w:val="left" w:pos="284"/>
        </w:tabs>
        <w:suppressAutoHyphens/>
        <w:autoSpaceDN w:val="0"/>
        <w:spacing w:after="0" w:line="240" w:lineRule="auto"/>
        <w:ind w:left="284" w:right="-425" w:hanging="284"/>
        <w:contextualSpacing w:val="0"/>
        <w:textAlignment w:val="baseline"/>
        <w:rPr>
          <w:rFonts w:ascii="Century Gothic" w:hAnsi="Century Gothic" w:cs="Arial"/>
        </w:rPr>
      </w:pPr>
      <w:r w:rsidRPr="002D09D9">
        <w:rPr>
          <w:rFonts w:ascii="Century Gothic" w:hAnsi="Century Gothic" w:cs="Arial"/>
        </w:rPr>
        <w:t xml:space="preserve">Tiempo de vigencia de la garantía del bien. </w:t>
      </w:r>
    </w:p>
    <w:p w14:paraId="017D95D2" w14:textId="77777777" w:rsidR="003D412C" w:rsidRPr="002D09D9" w:rsidRDefault="003D412C" w:rsidP="003D412C">
      <w:pPr>
        <w:pStyle w:val="Prrafodelista"/>
        <w:numPr>
          <w:ilvl w:val="3"/>
          <w:numId w:val="33"/>
        </w:numPr>
        <w:tabs>
          <w:tab w:val="left" w:pos="284"/>
        </w:tabs>
        <w:suppressAutoHyphens/>
        <w:autoSpaceDN w:val="0"/>
        <w:spacing w:after="0" w:line="240" w:lineRule="auto"/>
        <w:ind w:left="284" w:right="-425" w:hanging="284"/>
        <w:contextualSpacing w:val="0"/>
        <w:textAlignment w:val="baseline"/>
        <w:rPr>
          <w:rFonts w:ascii="Century Gothic" w:hAnsi="Century Gothic" w:cs="Arial"/>
        </w:rPr>
      </w:pPr>
      <w:r w:rsidRPr="002D09D9">
        <w:rPr>
          <w:rFonts w:ascii="Century Gothic" w:hAnsi="Century Gothic" w:cs="Arial"/>
        </w:rPr>
        <w:t>Plazo de entrega de los “suministros” marcados en el catálogo de conceptos.</w:t>
      </w:r>
    </w:p>
    <w:p w14:paraId="49E943D9" w14:textId="77777777" w:rsidR="003D412C" w:rsidRPr="002D09D9" w:rsidRDefault="003D412C" w:rsidP="003D412C">
      <w:pPr>
        <w:pStyle w:val="Prrafodelista"/>
        <w:numPr>
          <w:ilvl w:val="3"/>
          <w:numId w:val="33"/>
        </w:numPr>
        <w:tabs>
          <w:tab w:val="left" w:pos="284"/>
        </w:tabs>
        <w:suppressAutoHyphens/>
        <w:autoSpaceDN w:val="0"/>
        <w:spacing w:after="0" w:line="240" w:lineRule="auto"/>
        <w:ind w:left="284" w:right="-425" w:hanging="284"/>
        <w:contextualSpacing w:val="0"/>
        <w:textAlignment w:val="baseline"/>
        <w:rPr>
          <w:rFonts w:ascii="Century Gothic" w:hAnsi="Century Gothic" w:cs="Arial"/>
        </w:rPr>
      </w:pPr>
      <w:r w:rsidRPr="002D09D9">
        <w:rPr>
          <w:rFonts w:ascii="Century Gothic" w:hAnsi="Century Gothic" w:cs="Arial"/>
        </w:rPr>
        <w:t>Valores agregados.</w:t>
      </w:r>
    </w:p>
    <w:p w14:paraId="7A7F5F82" w14:textId="77777777" w:rsidR="003D412C" w:rsidRPr="002D09D9" w:rsidRDefault="003D412C" w:rsidP="003D412C">
      <w:pPr>
        <w:pStyle w:val="Prrafodelista"/>
        <w:spacing w:line="264" w:lineRule="auto"/>
        <w:ind w:left="0" w:right="-425"/>
        <w:jc w:val="both"/>
        <w:rPr>
          <w:rFonts w:ascii="Century Gothic" w:hAnsi="Century Gothic" w:cs="Arial"/>
        </w:rPr>
      </w:pPr>
    </w:p>
    <w:p w14:paraId="5FC39A53" w14:textId="77777777" w:rsidR="00CC56B3" w:rsidRDefault="003D412C" w:rsidP="00CC56B3">
      <w:pPr>
        <w:pStyle w:val="Prrafodelista"/>
        <w:spacing w:line="264" w:lineRule="auto"/>
        <w:ind w:left="-57" w:right="-425"/>
        <w:jc w:val="both"/>
        <w:rPr>
          <w:rFonts w:ascii="Century Gothic" w:hAnsi="Century Gothic" w:cs="Arial"/>
          <w:b/>
          <w:bCs/>
        </w:rPr>
      </w:pPr>
      <w:r w:rsidRPr="002D09D9">
        <w:rPr>
          <w:rFonts w:ascii="Century Gothic" w:hAnsi="Century Gothic" w:cs="Arial"/>
          <w:b/>
          <w:bCs/>
        </w:rPr>
        <w:t>Condiciones de entrega:</w:t>
      </w:r>
    </w:p>
    <w:p w14:paraId="1FD9E01E" w14:textId="7FBBB960" w:rsidR="003D412C" w:rsidRPr="00CC56B3" w:rsidRDefault="00012B16" w:rsidP="00CC56B3">
      <w:pPr>
        <w:pStyle w:val="Prrafodelista"/>
        <w:spacing w:line="264" w:lineRule="auto"/>
        <w:ind w:left="-57" w:right="-425"/>
        <w:jc w:val="both"/>
        <w:rPr>
          <w:rFonts w:ascii="Century Gothic" w:hAnsi="Century Gothic" w:cs="Arial"/>
          <w:b/>
          <w:bCs/>
        </w:rPr>
      </w:pPr>
      <w:r w:rsidRPr="00CC56B3">
        <w:rPr>
          <w:rFonts w:ascii="Century Gothic" w:hAnsi="Century Gothic" w:cs="Arial"/>
        </w:rPr>
        <w:t>E</w:t>
      </w:r>
      <w:r w:rsidR="003D412C" w:rsidRPr="00CC56B3">
        <w:rPr>
          <w:rFonts w:ascii="Century Gothic" w:hAnsi="Century Gothic" w:cs="Arial"/>
        </w:rPr>
        <w:t xml:space="preserve">l servicio deberá otorgarse una vez que se emita el fallo y conforme al plan de trabajo con la programación de actividades que llevará a cabo el personal que operará en las instalaciones, mismo que será revisado y posteriormente validado por el </w:t>
      </w:r>
      <w:r w:rsidR="003D412C" w:rsidRPr="00CC56B3">
        <w:rPr>
          <w:rFonts w:ascii="Century Gothic" w:hAnsi="Century Gothic" w:cs="Arial"/>
          <w:bCs/>
        </w:rPr>
        <w:t>Coordinador de Conservación, Mantenimiento y Servicios Generales del OPD</w:t>
      </w:r>
    </w:p>
    <w:p w14:paraId="37D9104D" w14:textId="77777777" w:rsidR="00CC56B3" w:rsidRDefault="00CC56B3" w:rsidP="003D412C">
      <w:pPr>
        <w:pStyle w:val="Prrafodelista"/>
        <w:spacing w:line="264" w:lineRule="auto"/>
        <w:ind w:left="0" w:right="-425"/>
        <w:jc w:val="both"/>
        <w:rPr>
          <w:rFonts w:ascii="Century Gothic" w:hAnsi="Century Gothic" w:cs="Arial"/>
        </w:rPr>
      </w:pPr>
    </w:p>
    <w:p w14:paraId="7B737051" w14:textId="1D82A3F8" w:rsidR="003D412C" w:rsidRPr="002D09D9" w:rsidRDefault="003D412C" w:rsidP="003D412C">
      <w:pPr>
        <w:pStyle w:val="Prrafodelista"/>
        <w:spacing w:line="264" w:lineRule="auto"/>
        <w:ind w:left="0" w:right="-425"/>
        <w:jc w:val="both"/>
        <w:rPr>
          <w:rFonts w:ascii="Century Gothic" w:hAnsi="Century Gothic" w:cs="Arial"/>
          <w:b/>
          <w:bCs/>
        </w:rPr>
      </w:pPr>
      <w:r w:rsidRPr="002D09D9">
        <w:rPr>
          <w:rFonts w:ascii="Century Gothic" w:hAnsi="Century Gothic" w:cs="Arial"/>
          <w:b/>
          <w:bCs/>
        </w:rPr>
        <w:t>Refacciones y Mano de Obra:</w:t>
      </w:r>
    </w:p>
    <w:p w14:paraId="3704217B" w14:textId="457EFA73" w:rsidR="003D412C" w:rsidRPr="002D09D9" w:rsidRDefault="003D412C" w:rsidP="003D412C">
      <w:pPr>
        <w:pStyle w:val="Prrafodelista"/>
        <w:spacing w:line="264" w:lineRule="auto"/>
        <w:ind w:left="0" w:right="-425"/>
        <w:jc w:val="both"/>
        <w:rPr>
          <w:rFonts w:ascii="Century Gothic" w:hAnsi="Century Gothic" w:cs="Arial"/>
        </w:rPr>
      </w:pPr>
      <w:r w:rsidRPr="002D09D9">
        <w:rPr>
          <w:rFonts w:ascii="Century Gothic" w:hAnsi="Century Gothic" w:cs="Arial"/>
        </w:rPr>
        <w:t>Garantía mínima de 90 días naturales en todas las refacciones instaladas, independientemente de su tipo, y en los trabajos realizados durante los servicios de mantenimiento</w:t>
      </w:r>
      <w:r w:rsidR="00F45552">
        <w:rPr>
          <w:rFonts w:ascii="Century Gothic" w:hAnsi="Century Gothic" w:cs="Arial"/>
        </w:rPr>
        <w:t>, el licitante que resulte adjudicado</w:t>
      </w:r>
      <w:r w:rsidRPr="002D09D9">
        <w:rPr>
          <w:rFonts w:ascii="Century Gothic" w:hAnsi="Century Gothic" w:cs="Arial"/>
        </w:rPr>
        <w:t xml:space="preserve"> debe comprometerse a reparar o sustituir sin costo alguno cualquier refacción defectuosa o trabajo incorrectamente ejecutado durante el período de garantía.</w:t>
      </w:r>
    </w:p>
    <w:p w14:paraId="5DC51F8D" w14:textId="77777777" w:rsidR="003D412C" w:rsidRPr="002D09D9" w:rsidRDefault="003D412C" w:rsidP="003D412C">
      <w:pPr>
        <w:pStyle w:val="Prrafodelista"/>
        <w:spacing w:line="264" w:lineRule="auto"/>
        <w:ind w:left="0" w:right="-425"/>
        <w:jc w:val="both"/>
        <w:rPr>
          <w:rFonts w:ascii="Century Gothic" w:hAnsi="Century Gothic" w:cs="Arial"/>
        </w:rPr>
      </w:pPr>
    </w:p>
    <w:p w14:paraId="6E5845B4" w14:textId="77777777" w:rsidR="003D412C" w:rsidRPr="002D09D9" w:rsidRDefault="003D412C" w:rsidP="003D412C">
      <w:pPr>
        <w:pStyle w:val="Prrafodelista"/>
        <w:spacing w:line="264" w:lineRule="auto"/>
        <w:ind w:left="0" w:right="-425"/>
        <w:jc w:val="both"/>
        <w:rPr>
          <w:rFonts w:ascii="Century Gothic" w:hAnsi="Century Gothic" w:cs="Arial"/>
          <w:b/>
          <w:bCs/>
        </w:rPr>
      </w:pPr>
      <w:r w:rsidRPr="002D09D9">
        <w:rPr>
          <w:rFonts w:ascii="Century Gothic" w:hAnsi="Century Gothic" w:cs="Arial"/>
          <w:b/>
          <w:bCs/>
        </w:rPr>
        <w:t>Atención a Contingencias:</w:t>
      </w:r>
    </w:p>
    <w:p w14:paraId="256D3966" w14:textId="605E3C8E" w:rsidR="003D412C" w:rsidRPr="002D09D9" w:rsidRDefault="003D412C" w:rsidP="003D412C">
      <w:pPr>
        <w:pStyle w:val="Prrafodelista"/>
        <w:spacing w:line="264" w:lineRule="auto"/>
        <w:ind w:left="0" w:right="-425"/>
        <w:jc w:val="both"/>
        <w:rPr>
          <w:rFonts w:ascii="Century Gothic" w:hAnsi="Century Gothic" w:cs="Arial"/>
        </w:rPr>
      </w:pPr>
      <w:r w:rsidRPr="002D09D9">
        <w:rPr>
          <w:rFonts w:ascii="Century Gothic" w:hAnsi="Century Gothic" w:cs="Arial"/>
        </w:rPr>
        <w:t xml:space="preserve">Respuesta inmediata (máximo 24 horas) a cualquier incidencia reportada durante el período de </w:t>
      </w:r>
      <w:r w:rsidR="00E145AF" w:rsidRPr="002D09D9">
        <w:rPr>
          <w:rFonts w:ascii="Century Gothic" w:hAnsi="Century Gothic" w:cs="Arial"/>
        </w:rPr>
        <w:t>garantía,</w:t>
      </w:r>
      <w:r w:rsidR="0007205B">
        <w:rPr>
          <w:rFonts w:ascii="Century Gothic" w:hAnsi="Century Gothic" w:cs="Arial"/>
        </w:rPr>
        <w:t xml:space="preserve"> así como la d</w:t>
      </w:r>
      <w:r w:rsidRPr="002D09D9">
        <w:rPr>
          <w:rFonts w:ascii="Century Gothic" w:hAnsi="Century Gothic" w:cs="Arial"/>
        </w:rPr>
        <w:t>isponibilidad de personal técnico especializado para atender emergencias sin afectar la operación del centro.</w:t>
      </w:r>
    </w:p>
    <w:p w14:paraId="6A3FD246" w14:textId="77777777" w:rsidR="003D412C" w:rsidRPr="002D09D9" w:rsidRDefault="003D412C" w:rsidP="003D412C">
      <w:pPr>
        <w:pStyle w:val="Prrafodelista"/>
        <w:spacing w:line="264" w:lineRule="auto"/>
        <w:ind w:left="0" w:right="-425"/>
        <w:jc w:val="both"/>
        <w:rPr>
          <w:rFonts w:ascii="Century Gothic" w:hAnsi="Century Gothic"/>
        </w:rPr>
      </w:pPr>
    </w:p>
    <w:p w14:paraId="2D72A790" w14:textId="77777777" w:rsidR="003D412C" w:rsidRPr="002D09D9" w:rsidRDefault="003D412C" w:rsidP="003D412C">
      <w:pPr>
        <w:pStyle w:val="Prrafodelista"/>
        <w:spacing w:line="264" w:lineRule="auto"/>
        <w:ind w:left="0" w:right="-425"/>
        <w:jc w:val="both"/>
        <w:rPr>
          <w:rFonts w:ascii="Century Gothic" w:hAnsi="Century Gothic" w:cs="Arial"/>
          <w:b/>
          <w:bCs/>
        </w:rPr>
      </w:pPr>
      <w:r w:rsidRPr="002D09D9">
        <w:rPr>
          <w:rFonts w:ascii="Century Gothic" w:hAnsi="Century Gothic" w:cs="Arial"/>
          <w:b/>
          <w:bCs/>
        </w:rPr>
        <w:t>Garantía:</w:t>
      </w:r>
    </w:p>
    <w:p w14:paraId="007ADBDF" w14:textId="7A9A2081" w:rsidR="003D412C" w:rsidRPr="002D09D9" w:rsidRDefault="003D412C" w:rsidP="003D412C">
      <w:pPr>
        <w:pStyle w:val="Prrafodelista"/>
        <w:spacing w:line="264" w:lineRule="auto"/>
        <w:ind w:left="0" w:right="-425"/>
        <w:jc w:val="both"/>
        <w:rPr>
          <w:rFonts w:ascii="Century Gothic" w:hAnsi="Century Gothic" w:cs="Arial"/>
        </w:rPr>
      </w:pPr>
      <w:r w:rsidRPr="002D09D9">
        <w:rPr>
          <w:rFonts w:ascii="Century Gothic" w:hAnsi="Century Gothic" w:cs="Arial"/>
        </w:rPr>
        <w:t>El participante deberá de manifestar por escrito que otorga una garantía de 60 días naturales en refacciones (sin importar el tipo de refacción) y mano de obra. Este requisito deberá ser acreditado por medio de un escrito libre, en hoja membretada y con firma del participante (en caso de ser persona jurídica, la firma deberá corresponder al del representante legal de la empresa).</w:t>
      </w:r>
    </w:p>
    <w:p w14:paraId="73531381" w14:textId="77777777" w:rsidR="004C08A5" w:rsidRDefault="004C08A5" w:rsidP="00DA11A8">
      <w:pPr>
        <w:spacing w:after="0" w:line="240" w:lineRule="auto"/>
        <w:jc w:val="both"/>
        <w:rPr>
          <w:rFonts w:ascii="Century Gothic" w:hAnsi="Century Gothic" w:cs="Arial"/>
        </w:rPr>
      </w:pPr>
    </w:p>
    <w:p w14:paraId="4E4BC557" w14:textId="77777777" w:rsidR="004C08A5" w:rsidRDefault="004C08A5" w:rsidP="00DA11A8">
      <w:pPr>
        <w:spacing w:after="0" w:line="240" w:lineRule="auto"/>
        <w:jc w:val="both"/>
        <w:rPr>
          <w:rFonts w:ascii="Century Gothic" w:hAnsi="Century Gothic" w:cs="Arial"/>
        </w:rPr>
      </w:pPr>
    </w:p>
    <w:p w14:paraId="2FD2AED6" w14:textId="77777777" w:rsidR="004C08A5" w:rsidRDefault="004C08A5" w:rsidP="00DA11A8">
      <w:pPr>
        <w:spacing w:after="0" w:line="240" w:lineRule="auto"/>
        <w:jc w:val="both"/>
        <w:rPr>
          <w:rFonts w:ascii="Century Gothic" w:hAnsi="Century Gothic" w:cs="Arial"/>
        </w:rPr>
      </w:pPr>
    </w:p>
    <w:p w14:paraId="2EFFCD14" w14:textId="77777777" w:rsidR="00830857" w:rsidRDefault="00830857" w:rsidP="00DA11A8">
      <w:pPr>
        <w:spacing w:after="0" w:line="240" w:lineRule="auto"/>
        <w:jc w:val="both"/>
        <w:rPr>
          <w:rFonts w:ascii="Century Gothic" w:hAnsi="Century Gothic" w:cs="Arial"/>
        </w:rPr>
      </w:pPr>
    </w:p>
    <w:p w14:paraId="2811CED2" w14:textId="438013B9" w:rsidR="005C700F" w:rsidRPr="00FA75F8" w:rsidRDefault="005C700F" w:rsidP="00DF4DE8">
      <w:pPr>
        <w:spacing w:after="0" w:line="240" w:lineRule="auto"/>
        <w:jc w:val="both"/>
        <w:rPr>
          <w:rFonts w:ascii="Century Gothic" w:eastAsia="Century Gothic" w:hAnsi="Century Gothic" w:cs="Century Gothic"/>
        </w:rPr>
      </w:pPr>
    </w:p>
    <w:p w14:paraId="69D10A95"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Nombre y firma</w:t>
      </w:r>
    </w:p>
    <w:p w14:paraId="138FE34D"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b/>
          <w:sz w:val="24"/>
          <w:szCs w:val="24"/>
        </w:rPr>
      </w:pPr>
      <w:r w:rsidRPr="00FA75F8">
        <w:rPr>
          <w:rFonts w:ascii="Century Gothic" w:eastAsia="Arial" w:hAnsi="Century Gothic" w:cstheme="minorHAnsi"/>
          <w:b/>
          <w:sz w:val="24"/>
          <w:szCs w:val="24"/>
        </w:rPr>
        <w:t>Representante legal de la Empresa _________________</w:t>
      </w:r>
    </w:p>
    <w:p w14:paraId="47552985" w14:textId="044F09ED" w:rsidR="000F0A76" w:rsidRPr="00FA75F8" w:rsidRDefault="004F4044" w:rsidP="000B27B1">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(Lugar y fecha)</w:t>
      </w:r>
    </w:p>
    <w:p w14:paraId="2B2F155C" w14:textId="77777777" w:rsidR="00C462E5" w:rsidRPr="00FA75F8" w:rsidRDefault="00C462E5" w:rsidP="00E933E8">
      <w:pPr>
        <w:spacing w:after="0" w:line="240" w:lineRule="auto"/>
        <w:rPr>
          <w:rFonts w:ascii="Century Gothic" w:eastAsia="Arial" w:hAnsi="Century Gothic" w:cstheme="minorHAnsi"/>
          <w:b/>
        </w:rPr>
      </w:pPr>
    </w:p>
    <w:p w14:paraId="4AD38259" w14:textId="77777777" w:rsidR="00125DA3" w:rsidRDefault="00125DA3" w:rsidP="00E933E8">
      <w:pPr>
        <w:spacing w:after="0" w:line="240" w:lineRule="auto"/>
        <w:rPr>
          <w:rFonts w:ascii="Century Gothic" w:eastAsia="Arial" w:hAnsi="Century Gothic" w:cstheme="minorHAnsi"/>
          <w:b/>
        </w:rPr>
      </w:pPr>
    </w:p>
    <w:p w14:paraId="469D8B65" w14:textId="77777777" w:rsidR="00B14283" w:rsidRDefault="00B14283" w:rsidP="00E933E8">
      <w:pPr>
        <w:spacing w:after="0" w:line="240" w:lineRule="auto"/>
        <w:rPr>
          <w:rFonts w:ascii="Century Gothic" w:eastAsia="Arial" w:hAnsi="Century Gothic" w:cstheme="minorHAnsi"/>
          <w:b/>
        </w:rPr>
      </w:pPr>
    </w:p>
    <w:p w14:paraId="1369520B" w14:textId="77777777" w:rsidR="00B14283" w:rsidRDefault="00B14283" w:rsidP="00E933E8">
      <w:pPr>
        <w:spacing w:after="0" w:line="240" w:lineRule="auto"/>
        <w:rPr>
          <w:rFonts w:ascii="Century Gothic" w:eastAsia="Arial" w:hAnsi="Century Gothic" w:cstheme="minorHAnsi"/>
          <w:b/>
        </w:rPr>
      </w:pPr>
    </w:p>
    <w:p w14:paraId="419DBE66" w14:textId="77777777" w:rsidR="00B14283" w:rsidRDefault="00B14283" w:rsidP="00E933E8">
      <w:pPr>
        <w:spacing w:after="0" w:line="240" w:lineRule="auto"/>
        <w:rPr>
          <w:rFonts w:ascii="Century Gothic" w:eastAsia="Arial" w:hAnsi="Century Gothic" w:cstheme="minorHAnsi"/>
          <w:b/>
        </w:rPr>
      </w:pPr>
    </w:p>
    <w:p w14:paraId="5F039A4F" w14:textId="77777777" w:rsidR="00B14283" w:rsidRDefault="00B14283" w:rsidP="00E933E8">
      <w:pPr>
        <w:spacing w:after="0" w:line="240" w:lineRule="auto"/>
        <w:rPr>
          <w:rFonts w:ascii="Century Gothic" w:eastAsia="Arial" w:hAnsi="Century Gothic" w:cstheme="minorHAnsi"/>
          <w:b/>
        </w:rPr>
      </w:pPr>
    </w:p>
    <w:p w14:paraId="471E0A07" w14:textId="77777777" w:rsidR="00B14283" w:rsidRDefault="00B14283" w:rsidP="00E933E8">
      <w:pPr>
        <w:spacing w:after="0" w:line="240" w:lineRule="auto"/>
        <w:rPr>
          <w:rFonts w:ascii="Century Gothic" w:eastAsia="Arial" w:hAnsi="Century Gothic" w:cstheme="minorHAnsi"/>
          <w:b/>
        </w:rPr>
      </w:pPr>
    </w:p>
    <w:p w14:paraId="78977108" w14:textId="77777777" w:rsidR="00B14283" w:rsidRDefault="00B14283" w:rsidP="00E933E8">
      <w:pPr>
        <w:spacing w:after="0" w:line="240" w:lineRule="auto"/>
        <w:rPr>
          <w:rFonts w:ascii="Century Gothic" w:eastAsia="Arial" w:hAnsi="Century Gothic" w:cstheme="minorHAnsi"/>
          <w:b/>
        </w:rPr>
      </w:pPr>
    </w:p>
    <w:p w14:paraId="53DEA96C" w14:textId="77777777" w:rsidR="00B14283" w:rsidRDefault="00B14283" w:rsidP="00E933E8">
      <w:pPr>
        <w:spacing w:after="0" w:line="240" w:lineRule="auto"/>
        <w:rPr>
          <w:rFonts w:ascii="Century Gothic" w:eastAsia="Arial" w:hAnsi="Century Gothic" w:cstheme="minorHAnsi"/>
          <w:b/>
        </w:rPr>
      </w:pPr>
    </w:p>
    <w:p w14:paraId="2B2843BE" w14:textId="77777777" w:rsidR="00B14283" w:rsidRDefault="00B14283" w:rsidP="00E933E8">
      <w:pPr>
        <w:spacing w:after="0" w:line="240" w:lineRule="auto"/>
        <w:rPr>
          <w:rFonts w:ascii="Century Gothic" w:eastAsia="Arial" w:hAnsi="Century Gothic" w:cstheme="minorHAnsi"/>
          <w:b/>
        </w:rPr>
      </w:pPr>
    </w:p>
    <w:p w14:paraId="31F5118A" w14:textId="77777777" w:rsidR="00B14283" w:rsidRDefault="00B14283" w:rsidP="00E933E8">
      <w:pPr>
        <w:spacing w:after="0" w:line="240" w:lineRule="auto"/>
        <w:rPr>
          <w:rFonts w:ascii="Century Gothic" w:eastAsia="Arial" w:hAnsi="Century Gothic" w:cstheme="minorHAnsi"/>
          <w:b/>
        </w:rPr>
      </w:pPr>
    </w:p>
    <w:p w14:paraId="1963EB3D" w14:textId="77777777" w:rsidR="00B14283" w:rsidRDefault="00B14283" w:rsidP="00E933E8">
      <w:pPr>
        <w:spacing w:after="0" w:line="240" w:lineRule="auto"/>
        <w:rPr>
          <w:rFonts w:ascii="Century Gothic" w:eastAsia="Arial" w:hAnsi="Century Gothic" w:cstheme="minorHAnsi"/>
          <w:b/>
        </w:rPr>
      </w:pPr>
    </w:p>
    <w:p w14:paraId="3A74EB6E" w14:textId="77777777" w:rsidR="00B14283" w:rsidRDefault="00B14283" w:rsidP="00E933E8">
      <w:pPr>
        <w:spacing w:after="0" w:line="240" w:lineRule="auto"/>
        <w:rPr>
          <w:rFonts w:ascii="Century Gothic" w:eastAsia="Arial" w:hAnsi="Century Gothic" w:cstheme="minorHAnsi"/>
          <w:b/>
        </w:rPr>
      </w:pPr>
    </w:p>
    <w:p w14:paraId="5D598646" w14:textId="77777777" w:rsidR="00B14283" w:rsidRDefault="00B14283" w:rsidP="00E933E8">
      <w:pPr>
        <w:spacing w:after="0" w:line="240" w:lineRule="auto"/>
        <w:rPr>
          <w:rFonts w:ascii="Century Gothic" w:eastAsia="Arial" w:hAnsi="Century Gothic" w:cstheme="minorHAnsi"/>
          <w:b/>
        </w:rPr>
      </w:pPr>
    </w:p>
    <w:p w14:paraId="1902942A" w14:textId="77777777" w:rsidR="00E145AF" w:rsidRDefault="00E145AF" w:rsidP="00E933E8">
      <w:pPr>
        <w:spacing w:after="0" w:line="240" w:lineRule="auto"/>
        <w:rPr>
          <w:rFonts w:ascii="Century Gothic" w:eastAsia="Arial" w:hAnsi="Century Gothic" w:cstheme="minorHAnsi"/>
          <w:b/>
        </w:rPr>
      </w:pPr>
    </w:p>
    <w:p w14:paraId="35F93633" w14:textId="48533473"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1516A7">
      <w:pPr>
        <w:spacing w:after="0" w:line="240" w:lineRule="auto"/>
        <w:ind w:left="284"/>
        <w:rPr>
          <w:rFonts w:ascii="Century Gothic" w:eastAsia="Arial" w:hAnsi="Century Gothic" w:cstheme="minorHAnsi"/>
          <w:b/>
        </w:rPr>
      </w:pPr>
    </w:p>
    <w:p w14:paraId="5A8EEC44" w14:textId="4943FB01"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1516A7">
      <w:pPr>
        <w:spacing w:after="0" w:line="240" w:lineRule="auto"/>
        <w:ind w:left="284"/>
        <w:jc w:val="both"/>
        <w:rPr>
          <w:rFonts w:ascii="Century Gothic" w:eastAsia="Arial" w:hAnsi="Century Gothic" w:cstheme="minorHAnsi"/>
        </w:rPr>
      </w:pPr>
    </w:p>
    <w:p w14:paraId="11022D93" w14:textId="77777777"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p>
    <w:p w14:paraId="1B9B2770" w14:textId="77777777" w:rsidR="00AE2E47"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Bienes y/o Servicios ofertados:</w:t>
      </w:r>
    </w:p>
    <w:p w14:paraId="28AC72D6" w14:textId="77777777" w:rsidR="009B5517" w:rsidRDefault="009B5517" w:rsidP="001516A7">
      <w:pPr>
        <w:spacing w:after="0" w:line="240" w:lineRule="auto"/>
        <w:ind w:left="284"/>
        <w:jc w:val="both"/>
        <w:rPr>
          <w:rFonts w:ascii="Century Gothic" w:eastAsia="Arial" w:hAnsi="Century Gothic" w:cstheme="minorHAnsi"/>
        </w:rPr>
      </w:pPr>
    </w:p>
    <w:tbl>
      <w:tblPr>
        <w:tblW w:w="9175" w:type="dxa"/>
        <w:tblInd w:w="279" w:type="dxa"/>
        <w:tblCellMar>
          <w:left w:w="70" w:type="dxa"/>
          <w:right w:w="70" w:type="dxa"/>
        </w:tblCellMar>
        <w:tblLook w:val="04A0" w:firstRow="1" w:lastRow="0" w:firstColumn="1" w:lastColumn="0" w:noHBand="0" w:noVBand="1"/>
      </w:tblPr>
      <w:tblGrid>
        <w:gridCol w:w="1003"/>
        <w:gridCol w:w="5469"/>
        <w:gridCol w:w="983"/>
        <w:gridCol w:w="1720"/>
      </w:tblGrid>
      <w:tr w:rsidR="009B5517" w:rsidRPr="001A4B7A" w14:paraId="733E82AA" w14:textId="77777777" w:rsidTr="00AC60E7">
        <w:trPr>
          <w:trHeight w:val="19"/>
        </w:trPr>
        <w:tc>
          <w:tcPr>
            <w:tcW w:w="1003" w:type="dxa"/>
            <w:tcBorders>
              <w:top w:val="single" w:sz="4" w:space="0" w:color="auto"/>
              <w:left w:val="single" w:sz="4" w:space="0" w:color="auto"/>
              <w:bottom w:val="single" w:sz="4" w:space="0" w:color="auto"/>
              <w:right w:val="single" w:sz="4" w:space="0" w:color="auto"/>
            </w:tcBorders>
            <w:vAlign w:val="center"/>
            <w:hideMark/>
          </w:tcPr>
          <w:p w14:paraId="65ED3CE4" w14:textId="77777777" w:rsidR="009B5517" w:rsidRPr="00606E30" w:rsidRDefault="009B5517" w:rsidP="00FF7C8F">
            <w:pPr>
              <w:jc w:val="center"/>
              <w:rPr>
                <w:rFonts w:ascii="Century Gothic" w:eastAsia="Times New Roman" w:hAnsi="Century Gothic"/>
                <w:b/>
                <w:color w:val="000000"/>
                <w:sz w:val="14"/>
                <w:szCs w:val="14"/>
              </w:rPr>
            </w:pPr>
            <w:r w:rsidRPr="00606E30">
              <w:rPr>
                <w:rFonts w:ascii="Century Gothic" w:eastAsia="Times New Roman" w:hAnsi="Century Gothic"/>
                <w:b/>
                <w:color w:val="000000"/>
                <w:sz w:val="14"/>
                <w:szCs w:val="14"/>
              </w:rPr>
              <w:t xml:space="preserve">Renglón </w:t>
            </w:r>
          </w:p>
        </w:tc>
        <w:tc>
          <w:tcPr>
            <w:tcW w:w="5469" w:type="dxa"/>
            <w:tcBorders>
              <w:top w:val="single" w:sz="4" w:space="0" w:color="auto"/>
              <w:left w:val="nil"/>
              <w:bottom w:val="single" w:sz="4" w:space="0" w:color="auto"/>
              <w:right w:val="single" w:sz="4" w:space="0" w:color="auto"/>
            </w:tcBorders>
            <w:vAlign w:val="center"/>
            <w:hideMark/>
          </w:tcPr>
          <w:p w14:paraId="5945F289" w14:textId="77777777" w:rsidR="009B5517" w:rsidRPr="00606E30" w:rsidRDefault="009B5517" w:rsidP="00FF7C8F">
            <w:pPr>
              <w:jc w:val="center"/>
              <w:rPr>
                <w:rFonts w:ascii="Century Gothic" w:eastAsia="Times New Roman" w:hAnsi="Century Gothic"/>
                <w:b/>
                <w:color w:val="000000"/>
                <w:sz w:val="14"/>
                <w:szCs w:val="14"/>
              </w:rPr>
            </w:pPr>
            <w:r w:rsidRPr="00606E30">
              <w:rPr>
                <w:rFonts w:ascii="Century Gothic" w:eastAsia="Times New Roman" w:hAnsi="Century Gothic"/>
                <w:b/>
                <w:color w:val="000000"/>
                <w:sz w:val="14"/>
                <w:szCs w:val="14"/>
              </w:rPr>
              <w:t>DESCRIPCIÓN</w:t>
            </w:r>
          </w:p>
        </w:tc>
        <w:tc>
          <w:tcPr>
            <w:tcW w:w="983" w:type="dxa"/>
            <w:tcBorders>
              <w:top w:val="single" w:sz="4" w:space="0" w:color="auto"/>
              <w:left w:val="nil"/>
              <w:bottom w:val="single" w:sz="4" w:space="0" w:color="auto"/>
              <w:right w:val="single" w:sz="4" w:space="0" w:color="auto"/>
            </w:tcBorders>
            <w:vAlign w:val="center"/>
            <w:hideMark/>
          </w:tcPr>
          <w:p w14:paraId="6B764756" w14:textId="77777777" w:rsidR="009B5517" w:rsidRPr="00606E30" w:rsidRDefault="009B5517" w:rsidP="00FF7C8F">
            <w:pPr>
              <w:jc w:val="center"/>
              <w:rPr>
                <w:rFonts w:ascii="Century Gothic" w:eastAsia="Times New Roman" w:hAnsi="Century Gothic"/>
                <w:b/>
                <w:color w:val="000000"/>
                <w:sz w:val="14"/>
                <w:szCs w:val="14"/>
              </w:rPr>
            </w:pPr>
            <w:r w:rsidRPr="00606E30">
              <w:rPr>
                <w:rFonts w:ascii="Century Gothic" w:eastAsia="Times New Roman" w:hAnsi="Century Gothic"/>
                <w:b/>
                <w:color w:val="000000"/>
                <w:sz w:val="14"/>
                <w:szCs w:val="14"/>
              </w:rPr>
              <w:t>UNIDAD DE MEDIDA</w:t>
            </w:r>
          </w:p>
        </w:tc>
        <w:tc>
          <w:tcPr>
            <w:tcW w:w="1720" w:type="dxa"/>
            <w:tcBorders>
              <w:top w:val="single" w:sz="4" w:space="0" w:color="auto"/>
              <w:left w:val="nil"/>
              <w:bottom w:val="single" w:sz="4" w:space="0" w:color="auto"/>
              <w:right w:val="single" w:sz="4" w:space="0" w:color="auto"/>
            </w:tcBorders>
            <w:vAlign w:val="center"/>
            <w:hideMark/>
          </w:tcPr>
          <w:p w14:paraId="339B98B7" w14:textId="11A4C9B9" w:rsidR="009B5517" w:rsidRPr="00606E30" w:rsidRDefault="009B5517" w:rsidP="00FF7C8F">
            <w:pPr>
              <w:jc w:val="center"/>
              <w:rPr>
                <w:rFonts w:ascii="Century Gothic" w:eastAsia="Times New Roman" w:hAnsi="Century Gothic"/>
                <w:b/>
                <w:color w:val="000000"/>
                <w:sz w:val="14"/>
                <w:szCs w:val="14"/>
              </w:rPr>
            </w:pPr>
            <w:r w:rsidRPr="00606E30">
              <w:rPr>
                <w:rFonts w:ascii="Century Gothic" w:eastAsia="Times New Roman" w:hAnsi="Century Gothic"/>
                <w:b/>
                <w:color w:val="000000"/>
                <w:sz w:val="14"/>
                <w:szCs w:val="14"/>
              </w:rPr>
              <w:t xml:space="preserve">CANTIDAD </w:t>
            </w:r>
          </w:p>
        </w:tc>
      </w:tr>
      <w:tr w:rsidR="0048356B" w:rsidRPr="001A4B7A" w14:paraId="07E2477F" w14:textId="77777777" w:rsidTr="00AC60E7">
        <w:trPr>
          <w:trHeight w:val="126"/>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402799F6"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1</w:t>
            </w:r>
          </w:p>
        </w:tc>
        <w:tc>
          <w:tcPr>
            <w:tcW w:w="5469" w:type="dxa"/>
            <w:tcBorders>
              <w:top w:val="nil"/>
              <w:left w:val="nil"/>
              <w:bottom w:val="single" w:sz="4" w:space="0" w:color="auto"/>
              <w:right w:val="single" w:sz="4" w:space="0" w:color="auto"/>
            </w:tcBorders>
            <w:vAlign w:val="center"/>
            <w:hideMark/>
          </w:tcPr>
          <w:p w14:paraId="4A4A42EA" w14:textId="77777777" w:rsidR="0048356B" w:rsidRPr="00606E30" w:rsidRDefault="0048356B" w:rsidP="0048356B">
            <w:pPr>
              <w:jc w:val="both"/>
              <w:rPr>
                <w:rFonts w:ascii="Century Gothic" w:eastAsia="Times New Roman" w:hAnsi="Century Gothic"/>
                <w:color w:val="000000"/>
                <w:sz w:val="14"/>
                <w:szCs w:val="14"/>
              </w:rPr>
            </w:pPr>
            <w:r w:rsidRPr="00606E30">
              <w:rPr>
                <w:rFonts w:ascii="Century Gothic" w:eastAsia="Times New Roman" w:hAnsi="Century Gothic"/>
                <w:bCs/>
                <w:color w:val="000000"/>
                <w:sz w:val="14"/>
                <w:szCs w:val="14"/>
              </w:rPr>
              <w:t>CAMBIO DE MATERIAL FILTRANTE DE FILTRO PRINCIPAL DEL TANQUE DE REHABILITACIÓN MARCA INTERWATER MODELO NL1600</w:t>
            </w:r>
            <w:r w:rsidRPr="00606E30">
              <w:rPr>
                <w:rFonts w:ascii="Century Gothic" w:eastAsia="Times New Roman" w:hAnsi="Century Gothic"/>
                <w:color w:val="000000"/>
                <w:sz w:val="14"/>
                <w:szCs w:val="14"/>
              </w:rPr>
              <w:t xml:space="preserve"> CON ARENA SILICA MEDIDA 20-30 (2,790KGS) INCLUYE VACIADO DE FILTRO, CARGA DE MATERIAL FILTRANTE Y RETIRO DE MATERIAL FILTRANTE EXISTENTE.</w:t>
            </w:r>
          </w:p>
        </w:tc>
        <w:tc>
          <w:tcPr>
            <w:tcW w:w="983" w:type="dxa"/>
            <w:tcBorders>
              <w:top w:val="nil"/>
              <w:left w:val="nil"/>
              <w:bottom w:val="single" w:sz="4" w:space="0" w:color="auto"/>
              <w:right w:val="single" w:sz="4" w:space="0" w:color="auto"/>
            </w:tcBorders>
            <w:vAlign w:val="center"/>
            <w:hideMark/>
          </w:tcPr>
          <w:p w14:paraId="1DF5EEF7"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7EDD390B" w14:textId="6E8C4C9D" w:rsidR="0048356B" w:rsidRPr="00606E30" w:rsidRDefault="00483884" w:rsidP="0048356B">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r>
      <w:tr w:rsidR="0048356B" w:rsidRPr="001A4B7A" w14:paraId="737F1AD3" w14:textId="77777777" w:rsidTr="00AC60E7">
        <w:trPr>
          <w:trHeight w:val="105"/>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0EDD8737"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2</w:t>
            </w:r>
          </w:p>
        </w:tc>
        <w:tc>
          <w:tcPr>
            <w:tcW w:w="5469" w:type="dxa"/>
            <w:tcBorders>
              <w:top w:val="nil"/>
              <w:left w:val="nil"/>
              <w:bottom w:val="single" w:sz="4" w:space="0" w:color="auto"/>
              <w:right w:val="single" w:sz="4" w:space="0" w:color="auto"/>
            </w:tcBorders>
            <w:vAlign w:val="center"/>
            <w:hideMark/>
          </w:tcPr>
          <w:p w14:paraId="639905AC" w14:textId="77777777" w:rsidR="0048356B" w:rsidRPr="00606E30" w:rsidRDefault="0048356B" w:rsidP="0048356B">
            <w:pPr>
              <w:jc w:val="both"/>
              <w:rPr>
                <w:rFonts w:ascii="Century Gothic" w:eastAsia="Times New Roman" w:hAnsi="Century Gothic"/>
                <w:color w:val="000000"/>
                <w:sz w:val="14"/>
                <w:szCs w:val="14"/>
              </w:rPr>
            </w:pPr>
            <w:r w:rsidRPr="00606E30">
              <w:rPr>
                <w:rFonts w:ascii="Century Gothic" w:eastAsia="Times New Roman" w:hAnsi="Century Gothic"/>
                <w:bCs/>
                <w:color w:val="000000"/>
                <w:sz w:val="14"/>
                <w:szCs w:val="14"/>
              </w:rPr>
              <w:t>CAMBIO DE MATERIAL FILTRANTE DE FILTRO SECUNDARIO DEL TANQUE DE REHABILITACIÓN MARCA HAYWARD MODELO PRO SERIES 24"</w:t>
            </w:r>
            <w:r w:rsidRPr="00606E30">
              <w:rPr>
                <w:rFonts w:ascii="Century Gothic" w:eastAsia="Times New Roman" w:hAnsi="Century Gothic"/>
                <w:color w:val="000000"/>
                <w:sz w:val="14"/>
                <w:szCs w:val="14"/>
              </w:rPr>
              <w:t xml:space="preserve"> CON ARENA SILICA MEDIDA 20-30 (140KGS) INCLUYE VACIADO DE FILTRO, CARGA DE MATERIAL FILTRANTE Y RETIRO DE MATERIAL FILTRANTE EXISTENTE.</w:t>
            </w:r>
          </w:p>
        </w:tc>
        <w:tc>
          <w:tcPr>
            <w:tcW w:w="983" w:type="dxa"/>
            <w:tcBorders>
              <w:top w:val="nil"/>
              <w:left w:val="nil"/>
              <w:bottom w:val="single" w:sz="4" w:space="0" w:color="auto"/>
              <w:right w:val="single" w:sz="4" w:space="0" w:color="auto"/>
            </w:tcBorders>
            <w:vAlign w:val="center"/>
            <w:hideMark/>
          </w:tcPr>
          <w:p w14:paraId="007B7646"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1B75064B" w14:textId="7580C5BC" w:rsidR="0048356B" w:rsidRPr="00606E30" w:rsidRDefault="00483884" w:rsidP="0048356B">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r>
      <w:tr w:rsidR="0048356B" w:rsidRPr="001A4B7A" w14:paraId="73F17746" w14:textId="77777777" w:rsidTr="00AC60E7">
        <w:trPr>
          <w:trHeight w:val="91"/>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6E35031A"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3</w:t>
            </w:r>
          </w:p>
        </w:tc>
        <w:tc>
          <w:tcPr>
            <w:tcW w:w="5469" w:type="dxa"/>
            <w:tcBorders>
              <w:top w:val="nil"/>
              <w:left w:val="nil"/>
              <w:bottom w:val="single" w:sz="4" w:space="0" w:color="auto"/>
              <w:right w:val="single" w:sz="4" w:space="0" w:color="auto"/>
            </w:tcBorders>
            <w:vAlign w:val="center"/>
            <w:hideMark/>
          </w:tcPr>
          <w:p w14:paraId="02C4FB01" w14:textId="01D260BB" w:rsidR="0048356B" w:rsidRPr="00606E30" w:rsidRDefault="0048356B" w:rsidP="0048356B">
            <w:pPr>
              <w:jc w:val="both"/>
              <w:rPr>
                <w:rFonts w:ascii="Century Gothic" w:eastAsia="Times New Roman" w:hAnsi="Century Gothic"/>
                <w:color w:val="000000"/>
                <w:sz w:val="14"/>
                <w:szCs w:val="14"/>
              </w:rPr>
            </w:pPr>
            <w:r w:rsidRPr="00606E30">
              <w:rPr>
                <w:rFonts w:ascii="Century Gothic" w:eastAsia="Times New Roman" w:hAnsi="Century Gothic"/>
                <w:bCs/>
                <w:color w:val="000000"/>
                <w:sz w:val="14"/>
                <w:szCs w:val="14"/>
              </w:rPr>
              <w:t>MANTENIMIENTO PREVENTIVO DE MOTOBOMBA DE 10HP</w:t>
            </w:r>
            <w:r w:rsidRPr="00606E30">
              <w:rPr>
                <w:rFonts w:ascii="Century Gothic" w:eastAsia="Times New Roman" w:hAnsi="Century Gothic"/>
                <w:color w:val="000000"/>
                <w:sz w:val="14"/>
                <w:szCs w:val="14"/>
              </w:rPr>
              <w:t xml:space="preserve">, INCLUYE DESMONTAJE Y MONTAJE, FLETES, CAMBIO DE BALEROS Y SELLO MECÁNICO, LIMPIEZA DE MOTOR, REVISIÓN DE COMPONENTES ELÉCTRICOS DEL MOTOR. </w:t>
            </w:r>
          </w:p>
        </w:tc>
        <w:tc>
          <w:tcPr>
            <w:tcW w:w="983" w:type="dxa"/>
            <w:tcBorders>
              <w:top w:val="nil"/>
              <w:left w:val="nil"/>
              <w:bottom w:val="single" w:sz="4" w:space="0" w:color="auto"/>
              <w:right w:val="single" w:sz="4" w:space="0" w:color="auto"/>
            </w:tcBorders>
            <w:vAlign w:val="center"/>
            <w:hideMark/>
          </w:tcPr>
          <w:p w14:paraId="59DE00E5"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34D53F7D" w14:textId="62FAD6E6" w:rsidR="0048356B" w:rsidRPr="00606E30" w:rsidRDefault="00483884" w:rsidP="0048356B">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r>
      <w:tr w:rsidR="0048356B" w:rsidRPr="001A4B7A" w14:paraId="59D249AD" w14:textId="77777777" w:rsidTr="00AC60E7">
        <w:trPr>
          <w:trHeight w:val="195"/>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1179A29B"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4</w:t>
            </w:r>
          </w:p>
        </w:tc>
        <w:tc>
          <w:tcPr>
            <w:tcW w:w="5469" w:type="dxa"/>
            <w:tcBorders>
              <w:top w:val="nil"/>
              <w:left w:val="nil"/>
              <w:bottom w:val="single" w:sz="4" w:space="0" w:color="auto"/>
              <w:right w:val="single" w:sz="4" w:space="0" w:color="auto"/>
            </w:tcBorders>
            <w:vAlign w:val="center"/>
            <w:hideMark/>
          </w:tcPr>
          <w:p w14:paraId="025FD6A0" w14:textId="7ED58B05" w:rsidR="0048356B" w:rsidRPr="00606E30" w:rsidRDefault="0048356B" w:rsidP="0048356B">
            <w:pPr>
              <w:jc w:val="both"/>
              <w:rPr>
                <w:rFonts w:ascii="Century Gothic" w:eastAsia="Times New Roman" w:hAnsi="Century Gothic"/>
                <w:color w:val="000000"/>
                <w:sz w:val="14"/>
                <w:szCs w:val="14"/>
              </w:rPr>
            </w:pPr>
            <w:r w:rsidRPr="00606E30">
              <w:rPr>
                <w:rFonts w:ascii="Century Gothic" w:eastAsia="Times New Roman" w:hAnsi="Century Gothic"/>
                <w:bCs/>
                <w:color w:val="000000"/>
                <w:sz w:val="14"/>
                <w:szCs w:val="14"/>
              </w:rPr>
              <w:t>MANTENIMIENTO PREVENTIVO DE MOTOBOMBA DE 1.5HP</w:t>
            </w:r>
            <w:r w:rsidRPr="00606E30">
              <w:rPr>
                <w:rFonts w:ascii="Century Gothic" w:eastAsia="Times New Roman" w:hAnsi="Century Gothic"/>
                <w:color w:val="000000"/>
                <w:sz w:val="14"/>
                <w:szCs w:val="14"/>
              </w:rPr>
              <w:t xml:space="preserve"> INCLUYE DESMONTAJE Y MONTAJE, FLETES, CAMBIO DE BALEROS Y SELLO MECÁNICO, LIMPIEZA DE MOTOR, REVISIÓN DE COMPONENTES ELÉCTRICOS DEL MOTOR. </w:t>
            </w:r>
          </w:p>
        </w:tc>
        <w:tc>
          <w:tcPr>
            <w:tcW w:w="983" w:type="dxa"/>
            <w:tcBorders>
              <w:top w:val="nil"/>
              <w:left w:val="nil"/>
              <w:bottom w:val="single" w:sz="4" w:space="0" w:color="auto"/>
              <w:right w:val="single" w:sz="4" w:space="0" w:color="auto"/>
            </w:tcBorders>
            <w:vAlign w:val="center"/>
            <w:hideMark/>
          </w:tcPr>
          <w:p w14:paraId="31B96216"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2FF4B50C" w14:textId="15E2DD98" w:rsidR="0048356B" w:rsidRPr="00606E30" w:rsidRDefault="00483884" w:rsidP="0048356B">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r>
      <w:tr w:rsidR="0048356B" w:rsidRPr="001A4B7A" w14:paraId="217F43D8" w14:textId="77777777" w:rsidTr="00AC60E7">
        <w:trPr>
          <w:trHeight w:val="1294"/>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73615427"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5</w:t>
            </w:r>
          </w:p>
        </w:tc>
        <w:tc>
          <w:tcPr>
            <w:tcW w:w="5469" w:type="dxa"/>
            <w:tcBorders>
              <w:top w:val="nil"/>
              <w:left w:val="nil"/>
              <w:bottom w:val="single" w:sz="4" w:space="0" w:color="auto"/>
              <w:right w:val="single" w:sz="4" w:space="0" w:color="auto"/>
            </w:tcBorders>
            <w:vAlign w:val="center"/>
            <w:hideMark/>
          </w:tcPr>
          <w:p w14:paraId="77E641FE" w14:textId="61433BA6" w:rsidR="0048356B" w:rsidRPr="00606E30" w:rsidRDefault="0048356B" w:rsidP="0048356B">
            <w:pPr>
              <w:jc w:val="both"/>
              <w:rPr>
                <w:rFonts w:ascii="Century Gothic" w:eastAsia="Times New Roman" w:hAnsi="Century Gothic"/>
                <w:color w:val="000000"/>
                <w:sz w:val="14"/>
                <w:szCs w:val="14"/>
              </w:rPr>
            </w:pPr>
            <w:r w:rsidRPr="00606E30">
              <w:rPr>
                <w:rFonts w:ascii="Century Gothic" w:eastAsia="Times New Roman" w:hAnsi="Century Gothic"/>
                <w:bCs/>
                <w:color w:val="000000"/>
                <w:sz w:val="14"/>
                <w:szCs w:val="14"/>
              </w:rPr>
              <w:t xml:space="preserve">MANTENIMIENTO PREVENTIVO DE </w:t>
            </w:r>
            <w:r w:rsidRPr="00606E30">
              <w:rPr>
                <w:rFonts w:ascii="Century Gothic" w:eastAsia="Times New Roman" w:hAnsi="Century Gothic"/>
                <w:color w:val="000000"/>
                <w:sz w:val="14"/>
                <w:szCs w:val="14"/>
              </w:rPr>
              <w:t xml:space="preserve">EQUIPO DE CALEFACCION, BOMBA DE CALOR MCA. JANDY PRO SERIES, 208/230 VOLTS, CON ENTRADA Y SALIDA DE AGUA DE 3”, DE 130,000 BTU´S INCLUYE DESMONTAJE, CARGA, FLETES HASTA LABORATORIO O TALLER Y VUELTA AL CUARTO DE MÁQUINAS, INSPECCIÓN VISUAL, LIMPIEZA, REVISIÓN DE LUBRICACIÓN, REVISIÓN ELÉCTRICA, REVISIÓN DE LA BOMBA, INSTALACIÓN, ARRANQUE Y PRUEBAS DE FUNCIONAMIENTO. </w:t>
            </w:r>
          </w:p>
        </w:tc>
        <w:tc>
          <w:tcPr>
            <w:tcW w:w="983" w:type="dxa"/>
            <w:tcBorders>
              <w:top w:val="nil"/>
              <w:left w:val="nil"/>
              <w:bottom w:val="single" w:sz="4" w:space="0" w:color="auto"/>
              <w:right w:val="single" w:sz="4" w:space="0" w:color="auto"/>
            </w:tcBorders>
            <w:vAlign w:val="center"/>
            <w:hideMark/>
          </w:tcPr>
          <w:p w14:paraId="577EA7C8"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30F77CE6" w14:textId="5B253F57" w:rsidR="0048356B" w:rsidRPr="00606E30" w:rsidRDefault="00483884" w:rsidP="0048356B">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8</w:t>
            </w:r>
          </w:p>
        </w:tc>
      </w:tr>
      <w:tr w:rsidR="0048356B" w:rsidRPr="001A4B7A" w14:paraId="184D5849" w14:textId="77777777" w:rsidTr="00AC60E7">
        <w:trPr>
          <w:trHeight w:val="118"/>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2A5A8977"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6</w:t>
            </w:r>
          </w:p>
        </w:tc>
        <w:tc>
          <w:tcPr>
            <w:tcW w:w="5469" w:type="dxa"/>
            <w:tcBorders>
              <w:top w:val="nil"/>
              <w:left w:val="nil"/>
              <w:bottom w:val="single" w:sz="4" w:space="0" w:color="auto"/>
              <w:right w:val="single" w:sz="4" w:space="0" w:color="auto"/>
            </w:tcBorders>
            <w:vAlign w:val="center"/>
            <w:hideMark/>
          </w:tcPr>
          <w:p w14:paraId="6E586575" w14:textId="6B543162" w:rsidR="0048356B" w:rsidRPr="00606E30" w:rsidRDefault="0048356B" w:rsidP="0048356B">
            <w:pPr>
              <w:jc w:val="both"/>
              <w:rPr>
                <w:rFonts w:ascii="Century Gothic" w:eastAsia="Times New Roman" w:hAnsi="Century Gothic"/>
                <w:color w:val="000000"/>
                <w:sz w:val="14"/>
                <w:szCs w:val="14"/>
              </w:rPr>
            </w:pPr>
            <w:r w:rsidRPr="00606E30">
              <w:rPr>
                <w:rFonts w:ascii="Century Gothic" w:eastAsia="Times New Roman" w:hAnsi="Century Gothic"/>
                <w:bCs/>
                <w:color w:val="000000"/>
                <w:sz w:val="14"/>
                <w:szCs w:val="14"/>
              </w:rPr>
              <w:t xml:space="preserve">MANTENIMIENTO PREVENTIVO A MOTOBOMBAS DEL SISTEMA DE CALEFACCIÓN SOLAR, </w:t>
            </w:r>
            <w:r w:rsidRPr="00606E30">
              <w:rPr>
                <w:rFonts w:ascii="Century Gothic" w:eastAsia="Times New Roman" w:hAnsi="Century Gothic"/>
                <w:color w:val="000000"/>
                <w:sz w:val="14"/>
                <w:szCs w:val="14"/>
              </w:rPr>
              <w:t xml:space="preserve">INCLUYE DESMONTAJE Y MONTAJE, FLETES, CAMBIO DE BALEROS Y SELLO MECÁNICO, LIMPIEZA DE MOTOR, REVISIÓN DE COMPONENTES ELÉCTRICOS DEL MOTOR. </w:t>
            </w:r>
          </w:p>
        </w:tc>
        <w:tc>
          <w:tcPr>
            <w:tcW w:w="983" w:type="dxa"/>
            <w:tcBorders>
              <w:top w:val="nil"/>
              <w:left w:val="nil"/>
              <w:bottom w:val="single" w:sz="4" w:space="0" w:color="auto"/>
              <w:right w:val="single" w:sz="4" w:space="0" w:color="auto"/>
            </w:tcBorders>
            <w:vAlign w:val="center"/>
            <w:hideMark/>
          </w:tcPr>
          <w:p w14:paraId="5039216E"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3AC45067" w14:textId="5CD90AFF" w:rsidR="0048356B" w:rsidRPr="00606E30" w:rsidRDefault="00483884" w:rsidP="0048356B">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4</w:t>
            </w:r>
          </w:p>
        </w:tc>
      </w:tr>
      <w:tr w:rsidR="0048356B" w:rsidRPr="001A4B7A" w14:paraId="6A2EA952" w14:textId="77777777" w:rsidTr="00AC60E7">
        <w:trPr>
          <w:trHeight w:val="42"/>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6A40AC54"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7</w:t>
            </w:r>
          </w:p>
        </w:tc>
        <w:tc>
          <w:tcPr>
            <w:tcW w:w="5469" w:type="dxa"/>
            <w:tcBorders>
              <w:top w:val="nil"/>
              <w:left w:val="nil"/>
              <w:bottom w:val="single" w:sz="4" w:space="0" w:color="auto"/>
              <w:right w:val="single" w:sz="4" w:space="0" w:color="auto"/>
            </w:tcBorders>
            <w:vAlign w:val="center"/>
            <w:hideMark/>
          </w:tcPr>
          <w:p w14:paraId="4E1FFB1D" w14:textId="77777777" w:rsidR="0048356B" w:rsidRPr="00606E30" w:rsidRDefault="0048356B" w:rsidP="0048356B">
            <w:pPr>
              <w:jc w:val="both"/>
              <w:rPr>
                <w:rFonts w:ascii="Century Gothic" w:eastAsia="Times New Roman" w:hAnsi="Century Gothic"/>
                <w:color w:val="000000"/>
                <w:sz w:val="14"/>
                <w:szCs w:val="14"/>
              </w:rPr>
            </w:pPr>
            <w:r w:rsidRPr="00606E30">
              <w:rPr>
                <w:rFonts w:ascii="Century Gothic" w:hAnsi="Century Gothic" w:cs="Arial"/>
                <w:sz w:val="14"/>
                <w:szCs w:val="14"/>
              </w:rPr>
              <w:t>SERVICIO DE MANTENIMIENTO PARA LA OPERACIÓN DE LUNES A VIERNES DE LA ALBERCA CENTRO DE REHABILITACION AQUA</w:t>
            </w:r>
          </w:p>
        </w:tc>
        <w:tc>
          <w:tcPr>
            <w:tcW w:w="983" w:type="dxa"/>
            <w:tcBorders>
              <w:top w:val="nil"/>
              <w:left w:val="nil"/>
              <w:bottom w:val="single" w:sz="4" w:space="0" w:color="auto"/>
              <w:right w:val="single" w:sz="4" w:space="0" w:color="auto"/>
            </w:tcBorders>
            <w:vAlign w:val="center"/>
            <w:hideMark/>
          </w:tcPr>
          <w:p w14:paraId="3BF17741" w14:textId="77777777" w:rsidR="0048356B" w:rsidRPr="00606E30" w:rsidRDefault="0048356B" w:rsidP="0048356B">
            <w:pPr>
              <w:jc w:val="center"/>
              <w:rPr>
                <w:rFonts w:ascii="Century Gothic" w:eastAsia="Times New Roman" w:hAnsi="Century Gothic"/>
                <w:color w:val="000000"/>
                <w:sz w:val="14"/>
                <w:szCs w:val="14"/>
              </w:rPr>
            </w:pPr>
            <w:r w:rsidRPr="00606E30">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3978CBC9" w14:textId="74D2C73E" w:rsidR="0048356B" w:rsidRPr="00606E30" w:rsidRDefault="00483884" w:rsidP="0048356B">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20</w:t>
            </w:r>
          </w:p>
        </w:tc>
      </w:tr>
      <w:tr w:rsidR="007915D1" w14:paraId="177F0F25" w14:textId="77777777" w:rsidTr="00AC60E7">
        <w:trPr>
          <w:trHeight w:val="446"/>
        </w:trPr>
        <w:tc>
          <w:tcPr>
            <w:tcW w:w="1003" w:type="dxa"/>
            <w:tcBorders>
              <w:top w:val="nil"/>
              <w:left w:val="single" w:sz="4" w:space="0" w:color="auto"/>
              <w:bottom w:val="single" w:sz="4" w:space="0" w:color="auto"/>
              <w:right w:val="single" w:sz="4" w:space="0" w:color="auto"/>
            </w:tcBorders>
            <w:shd w:val="clear" w:color="000000" w:fill="FFFFFF"/>
            <w:vAlign w:val="center"/>
            <w:hideMark/>
          </w:tcPr>
          <w:p w14:paraId="779EEAC6" w14:textId="77777777" w:rsidR="007915D1" w:rsidRPr="007915D1" w:rsidRDefault="007915D1" w:rsidP="00945AC6">
            <w:pPr>
              <w:jc w:val="center"/>
              <w:rPr>
                <w:rFonts w:ascii="Century Gothic" w:eastAsia="Times New Roman" w:hAnsi="Century Gothic"/>
                <w:color w:val="000000"/>
                <w:sz w:val="14"/>
                <w:szCs w:val="14"/>
              </w:rPr>
            </w:pPr>
            <w:r w:rsidRPr="007915D1">
              <w:rPr>
                <w:rFonts w:ascii="Century Gothic" w:eastAsia="Times New Roman" w:hAnsi="Century Gothic"/>
                <w:color w:val="000000"/>
                <w:sz w:val="14"/>
                <w:szCs w:val="14"/>
              </w:rPr>
              <w:t>8</w:t>
            </w:r>
          </w:p>
        </w:tc>
        <w:tc>
          <w:tcPr>
            <w:tcW w:w="5469" w:type="dxa"/>
            <w:tcBorders>
              <w:top w:val="nil"/>
              <w:left w:val="nil"/>
              <w:bottom w:val="single" w:sz="4" w:space="0" w:color="auto"/>
              <w:right w:val="single" w:sz="4" w:space="0" w:color="auto"/>
            </w:tcBorders>
            <w:vAlign w:val="center"/>
            <w:hideMark/>
          </w:tcPr>
          <w:p w14:paraId="26A19D80" w14:textId="77777777" w:rsidR="007915D1" w:rsidRPr="007915D1" w:rsidRDefault="007915D1" w:rsidP="00945AC6">
            <w:pPr>
              <w:jc w:val="both"/>
              <w:rPr>
                <w:rFonts w:ascii="Century Gothic" w:hAnsi="Century Gothic" w:cs="Arial"/>
                <w:sz w:val="14"/>
                <w:szCs w:val="14"/>
              </w:rPr>
            </w:pPr>
            <w:r w:rsidRPr="007915D1">
              <w:rPr>
                <w:rFonts w:ascii="Century Gothic" w:hAnsi="Century Gothic" w:cs="Arial"/>
                <w:sz w:val="14"/>
                <w:szCs w:val="14"/>
              </w:rPr>
              <w:t>LA PRESENTE PARTIDA SERA USADA CUANDO EL SERVICIO REQUERIDO NO SE ENCUENTRE DESCRITO EN EL PRESENTE TABULADOR Y NO REBASE LA CANTIDAD DE $100,000.00</w:t>
            </w:r>
          </w:p>
        </w:tc>
        <w:tc>
          <w:tcPr>
            <w:tcW w:w="983" w:type="dxa"/>
            <w:tcBorders>
              <w:top w:val="nil"/>
              <w:left w:val="nil"/>
              <w:bottom w:val="single" w:sz="4" w:space="0" w:color="auto"/>
              <w:right w:val="single" w:sz="4" w:space="0" w:color="auto"/>
            </w:tcBorders>
            <w:vAlign w:val="center"/>
            <w:hideMark/>
          </w:tcPr>
          <w:p w14:paraId="2123FCD0" w14:textId="77777777" w:rsidR="007915D1" w:rsidRPr="007915D1" w:rsidRDefault="007915D1" w:rsidP="00945AC6">
            <w:pPr>
              <w:jc w:val="center"/>
              <w:rPr>
                <w:rFonts w:ascii="Century Gothic" w:eastAsia="Times New Roman" w:hAnsi="Century Gothic"/>
                <w:color w:val="000000"/>
                <w:sz w:val="14"/>
                <w:szCs w:val="14"/>
              </w:rPr>
            </w:pPr>
            <w:r w:rsidRPr="007915D1">
              <w:rPr>
                <w:rFonts w:ascii="Century Gothic" w:eastAsia="Times New Roman" w:hAnsi="Century Gothic"/>
                <w:color w:val="000000"/>
                <w:sz w:val="14"/>
                <w:szCs w:val="14"/>
              </w:rPr>
              <w:t>SERVICIO</w:t>
            </w:r>
          </w:p>
        </w:tc>
        <w:tc>
          <w:tcPr>
            <w:tcW w:w="1720" w:type="dxa"/>
            <w:tcBorders>
              <w:top w:val="nil"/>
              <w:left w:val="nil"/>
              <w:bottom w:val="single" w:sz="4" w:space="0" w:color="auto"/>
              <w:right w:val="single" w:sz="4" w:space="0" w:color="auto"/>
            </w:tcBorders>
            <w:vAlign w:val="center"/>
            <w:hideMark/>
          </w:tcPr>
          <w:p w14:paraId="7CA66BB6" w14:textId="77777777" w:rsidR="007915D1" w:rsidRPr="007915D1" w:rsidRDefault="007915D1" w:rsidP="00945AC6">
            <w:pPr>
              <w:jc w:val="center"/>
              <w:rPr>
                <w:rFonts w:ascii="Century Gothic" w:eastAsia="Times New Roman" w:hAnsi="Century Gothic"/>
                <w:color w:val="000000"/>
                <w:sz w:val="14"/>
                <w:szCs w:val="14"/>
              </w:rPr>
            </w:pPr>
            <w:r w:rsidRPr="007915D1">
              <w:rPr>
                <w:rFonts w:ascii="Century Gothic" w:eastAsia="Times New Roman" w:hAnsi="Century Gothic"/>
                <w:color w:val="000000"/>
                <w:sz w:val="14"/>
                <w:szCs w:val="14"/>
              </w:rPr>
              <w:t>1</w:t>
            </w:r>
          </w:p>
        </w:tc>
      </w:tr>
    </w:tbl>
    <w:p w14:paraId="2A44AEA8" w14:textId="77777777" w:rsidR="00AE2E47" w:rsidRPr="00FA75F8" w:rsidRDefault="00AE2E47" w:rsidP="00FF728D">
      <w:pPr>
        <w:spacing w:after="0" w:line="240" w:lineRule="auto"/>
        <w:jc w:val="both"/>
        <w:rPr>
          <w:rFonts w:ascii="Century Gothic" w:hAnsi="Century Gothic" w:cstheme="minorHAnsi"/>
        </w:rPr>
      </w:pPr>
    </w:p>
    <w:p w14:paraId="27ED3B00" w14:textId="77777777" w:rsidR="00C416DB" w:rsidRPr="00FA75F8" w:rsidRDefault="004F4044" w:rsidP="001516A7">
      <w:pPr>
        <w:spacing w:after="0" w:line="240" w:lineRule="auto"/>
        <w:ind w:left="28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pPr>
        <w:spacing w:after="0" w:line="276" w:lineRule="auto"/>
        <w:jc w:val="both"/>
        <w:rPr>
          <w:rFonts w:ascii="Century Gothic" w:eastAsia="Arial" w:hAnsi="Century Gothic" w:cstheme="minorHAnsi"/>
        </w:rPr>
      </w:pPr>
    </w:p>
    <w:p w14:paraId="705E24FF" w14:textId="77777777" w:rsidR="00AE2E47" w:rsidRPr="00FA75F8" w:rsidRDefault="004F4044" w:rsidP="001516A7">
      <w:pPr>
        <w:spacing w:after="0" w:line="276" w:lineRule="auto"/>
        <w:ind w:left="28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92F4A98" w14:textId="17F773E4" w:rsidR="00554E22" w:rsidRDefault="00554E22" w:rsidP="00554E22">
      <w:pPr>
        <w:jc w:val="both"/>
        <w:rPr>
          <w:rFonts w:ascii="Century Gothic" w:hAnsi="Century Gothic" w:cstheme="minorHAnsi"/>
        </w:rPr>
      </w:pPr>
    </w:p>
    <w:p w14:paraId="0B25ABE7" w14:textId="77777777" w:rsidR="003A0670" w:rsidRPr="00FA75F8" w:rsidRDefault="003A0670" w:rsidP="00554E22">
      <w:pPr>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lastRenderedPageBreak/>
        <w:t>(Lugar y fecha)</w:t>
      </w:r>
    </w:p>
    <w:p w14:paraId="407DC3DE" w14:textId="77777777" w:rsidR="00E720AE" w:rsidRPr="00FA75F8" w:rsidRDefault="00E720AE" w:rsidP="00554E22">
      <w:pPr>
        <w:spacing w:after="0" w:line="276" w:lineRule="auto"/>
        <w:rPr>
          <w:rFonts w:ascii="Century Gothic" w:eastAsia="Arial" w:hAnsi="Century Gothic" w:cstheme="minorHAnsi"/>
        </w:rPr>
      </w:pPr>
    </w:p>
    <w:p w14:paraId="3E7B5891" w14:textId="28847595" w:rsidR="00674927" w:rsidRDefault="004F4044" w:rsidP="00B23D7F">
      <w:pPr>
        <w:spacing w:after="0" w:line="276" w:lineRule="auto"/>
        <w:ind w:left="28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2E23C6">
      <w:pPr>
        <w:spacing w:after="0" w:line="240" w:lineRule="auto"/>
        <w:jc w:val="both"/>
        <w:rPr>
          <w:rFonts w:ascii="Century Gothic" w:eastAsia="Arial" w:hAnsi="Century Gothic" w:cstheme="minorHAnsi"/>
        </w:rPr>
      </w:pPr>
    </w:p>
    <w:p w14:paraId="06E8F269" w14:textId="34BD5217" w:rsidR="00F148D2" w:rsidRDefault="004F4044" w:rsidP="002E23C6">
      <w:pPr>
        <w:spacing w:after="0" w:line="240" w:lineRule="auto"/>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5E0313F2" w14:textId="77777777" w:rsidR="003A0670" w:rsidRPr="00FA75F8" w:rsidRDefault="003A0670" w:rsidP="002E23C6">
      <w:pPr>
        <w:spacing w:after="0" w:line="240" w:lineRule="auto"/>
        <w:jc w:val="both"/>
        <w:rPr>
          <w:rFonts w:ascii="Century Gothic" w:eastAsia="Arial" w:hAnsi="Century Gothic" w:cstheme="minorHAnsi"/>
        </w:rPr>
      </w:pPr>
    </w:p>
    <w:tbl>
      <w:tblPr>
        <w:tblW w:w="10032" w:type="dxa"/>
        <w:tblInd w:w="-147" w:type="dxa"/>
        <w:tblCellMar>
          <w:left w:w="70" w:type="dxa"/>
          <w:right w:w="70" w:type="dxa"/>
        </w:tblCellMar>
        <w:tblLook w:val="04A0" w:firstRow="1" w:lastRow="0" w:firstColumn="1" w:lastColumn="0" w:noHBand="0" w:noVBand="1"/>
      </w:tblPr>
      <w:tblGrid>
        <w:gridCol w:w="819"/>
        <w:gridCol w:w="4819"/>
        <w:gridCol w:w="970"/>
        <w:gridCol w:w="953"/>
        <w:gridCol w:w="1164"/>
        <w:gridCol w:w="1307"/>
      </w:tblGrid>
      <w:tr w:rsidR="00AC60E7" w:rsidRPr="00513F69" w14:paraId="65EC6721" w14:textId="77777777" w:rsidTr="00AC60E7">
        <w:trPr>
          <w:trHeight w:val="97"/>
        </w:trPr>
        <w:tc>
          <w:tcPr>
            <w:tcW w:w="819" w:type="dxa"/>
            <w:tcBorders>
              <w:top w:val="single" w:sz="4" w:space="0" w:color="auto"/>
              <w:left w:val="single" w:sz="4" w:space="0" w:color="auto"/>
              <w:bottom w:val="single" w:sz="4" w:space="0" w:color="auto"/>
              <w:right w:val="single" w:sz="4" w:space="0" w:color="auto"/>
            </w:tcBorders>
            <w:vAlign w:val="center"/>
            <w:hideMark/>
          </w:tcPr>
          <w:p w14:paraId="1AB6964A" w14:textId="77777777" w:rsidR="000A1C52" w:rsidRPr="00513F69" w:rsidRDefault="000A1C52" w:rsidP="00FF7C8F">
            <w:pPr>
              <w:jc w:val="cente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RENGLÓN</w:t>
            </w:r>
          </w:p>
        </w:tc>
        <w:tc>
          <w:tcPr>
            <w:tcW w:w="4819" w:type="dxa"/>
            <w:tcBorders>
              <w:top w:val="single" w:sz="4" w:space="0" w:color="auto"/>
              <w:left w:val="nil"/>
              <w:bottom w:val="single" w:sz="4" w:space="0" w:color="auto"/>
              <w:right w:val="single" w:sz="4" w:space="0" w:color="auto"/>
            </w:tcBorders>
            <w:vAlign w:val="center"/>
            <w:hideMark/>
          </w:tcPr>
          <w:p w14:paraId="69B04F1A" w14:textId="77777777" w:rsidR="000A1C52" w:rsidRPr="00513F69" w:rsidRDefault="000A1C52" w:rsidP="00FF7C8F">
            <w:pPr>
              <w:jc w:val="cente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DESCRIPCIÓN</w:t>
            </w:r>
          </w:p>
        </w:tc>
        <w:tc>
          <w:tcPr>
            <w:tcW w:w="970" w:type="dxa"/>
            <w:tcBorders>
              <w:top w:val="single" w:sz="4" w:space="0" w:color="auto"/>
              <w:left w:val="nil"/>
              <w:bottom w:val="single" w:sz="4" w:space="0" w:color="auto"/>
              <w:right w:val="single" w:sz="4" w:space="0" w:color="auto"/>
            </w:tcBorders>
            <w:vAlign w:val="center"/>
            <w:hideMark/>
          </w:tcPr>
          <w:p w14:paraId="18F51660" w14:textId="77777777" w:rsidR="002B4F84" w:rsidRDefault="000A1C52" w:rsidP="002B4F84">
            <w:pPr>
              <w:spacing w:after="0" w:line="240" w:lineRule="auto"/>
              <w:contextualSpacing/>
              <w:jc w:val="cente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UNIDAD</w:t>
            </w:r>
          </w:p>
          <w:p w14:paraId="6DD027A1" w14:textId="77777777" w:rsidR="002B4F84" w:rsidRDefault="000A1C52" w:rsidP="002B4F84">
            <w:pPr>
              <w:spacing w:after="0" w:line="240" w:lineRule="auto"/>
              <w:contextualSpacing/>
              <w:jc w:val="cente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 xml:space="preserve"> DE </w:t>
            </w:r>
          </w:p>
          <w:p w14:paraId="2BD77775" w14:textId="0D681A93" w:rsidR="000A1C52" w:rsidRPr="00513F69" w:rsidRDefault="000A1C52" w:rsidP="002B4F84">
            <w:pPr>
              <w:spacing w:after="0" w:line="240" w:lineRule="auto"/>
              <w:contextualSpacing/>
              <w:jc w:val="cente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MEDIDA</w:t>
            </w:r>
          </w:p>
        </w:tc>
        <w:tc>
          <w:tcPr>
            <w:tcW w:w="953" w:type="dxa"/>
            <w:tcBorders>
              <w:top w:val="single" w:sz="4" w:space="0" w:color="auto"/>
              <w:left w:val="nil"/>
              <w:bottom w:val="single" w:sz="4" w:space="0" w:color="auto"/>
              <w:right w:val="single" w:sz="4" w:space="0" w:color="auto"/>
            </w:tcBorders>
            <w:vAlign w:val="center"/>
            <w:hideMark/>
          </w:tcPr>
          <w:p w14:paraId="3C567000" w14:textId="77777777" w:rsidR="00AC60E7" w:rsidRDefault="000A1C52" w:rsidP="00AC60E7">
            <w:pPr>
              <w:spacing w:after="0" w:line="240" w:lineRule="auto"/>
              <w:contextualSpacing/>
              <w:jc w:val="cente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CANTIDAD</w:t>
            </w:r>
          </w:p>
          <w:p w14:paraId="189BA345" w14:textId="77777777" w:rsidR="00AC60E7" w:rsidRDefault="00A67241" w:rsidP="00AC60E7">
            <w:pPr>
              <w:spacing w:after="0" w:line="240" w:lineRule="auto"/>
              <w:contextualSpacing/>
              <w:jc w:val="center"/>
              <w:rPr>
                <w:rFonts w:ascii="Century Gothic" w:eastAsia="Times New Roman" w:hAnsi="Century Gothic"/>
                <w:b/>
                <w:color w:val="000000"/>
                <w:sz w:val="14"/>
                <w:szCs w:val="14"/>
              </w:rPr>
            </w:pPr>
            <w:r>
              <w:rPr>
                <w:rFonts w:ascii="Century Gothic" w:eastAsia="Times New Roman" w:hAnsi="Century Gothic"/>
                <w:b/>
                <w:color w:val="000000"/>
                <w:sz w:val="14"/>
                <w:szCs w:val="14"/>
              </w:rPr>
              <w:t xml:space="preserve"> DE</w:t>
            </w:r>
          </w:p>
          <w:p w14:paraId="040E8346" w14:textId="5B139082" w:rsidR="000A1C52" w:rsidRPr="00513F69" w:rsidRDefault="00351707" w:rsidP="00AC60E7">
            <w:pPr>
              <w:spacing w:after="0" w:line="240" w:lineRule="auto"/>
              <w:contextualSpacing/>
              <w:jc w:val="center"/>
              <w:rPr>
                <w:rFonts w:ascii="Century Gothic" w:eastAsia="Times New Roman" w:hAnsi="Century Gothic"/>
                <w:b/>
                <w:color w:val="000000"/>
                <w:sz w:val="14"/>
                <w:szCs w:val="14"/>
              </w:rPr>
            </w:pPr>
            <w:r>
              <w:rPr>
                <w:rFonts w:ascii="Century Gothic" w:eastAsia="Times New Roman" w:hAnsi="Century Gothic"/>
                <w:b/>
                <w:color w:val="000000"/>
                <w:sz w:val="14"/>
                <w:szCs w:val="14"/>
              </w:rPr>
              <w:t xml:space="preserve"> SERVICIOS</w:t>
            </w:r>
            <w:r w:rsidR="000A1C52" w:rsidRPr="00513F69">
              <w:rPr>
                <w:rFonts w:ascii="Century Gothic" w:eastAsia="Times New Roman" w:hAnsi="Century Gothic"/>
                <w:b/>
                <w:color w:val="000000"/>
                <w:sz w:val="14"/>
                <w:szCs w:val="14"/>
              </w:rPr>
              <w:t xml:space="preserve"> </w:t>
            </w:r>
          </w:p>
        </w:tc>
        <w:tc>
          <w:tcPr>
            <w:tcW w:w="1164" w:type="dxa"/>
            <w:tcBorders>
              <w:top w:val="single" w:sz="4" w:space="0" w:color="auto"/>
              <w:left w:val="nil"/>
              <w:bottom w:val="single" w:sz="4" w:space="0" w:color="auto"/>
              <w:right w:val="single" w:sz="4" w:space="0" w:color="auto"/>
            </w:tcBorders>
            <w:vAlign w:val="center"/>
          </w:tcPr>
          <w:p w14:paraId="3BCEB7A6" w14:textId="610948F7" w:rsidR="000A1C52" w:rsidRPr="00513F69" w:rsidRDefault="000A1C52" w:rsidP="00FF7C8F">
            <w:pPr>
              <w:jc w:val="cente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IMPORTE</w:t>
            </w:r>
            <w:r w:rsidR="007B3FB4">
              <w:rPr>
                <w:rFonts w:ascii="Century Gothic" w:eastAsia="Times New Roman" w:hAnsi="Century Gothic"/>
                <w:b/>
                <w:color w:val="000000"/>
                <w:sz w:val="14"/>
                <w:szCs w:val="14"/>
              </w:rPr>
              <w:t xml:space="preserve"> UNITARIO</w:t>
            </w:r>
            <w:r w:rsidR="00106840">
              <w:rPr>
                <w:rFonts w:ascii="Century Gothic" w:eastAsia="Times New Roman" w:hAnsi="Century Gothic"/>
                <w:b/>
                <w:color w:val="000000"/>
                <w:sz w:val="14"/>
                <w:szCs w:val="14"/>
              </w:rPr>
              <w:t xml:space="preserve"> POR SERVICIO</w:t>
            </w:r>
          </w:p>
        </w:tc>
        <w:tc>
          <w:tcPr>
            <w:tcW w:w="1307" w:type="dxa"/>
            <w:tcBorders>
              <w:top w:val="single" w:sz="4" w:space="0" w:color="auto"/>
              <w:left w:val="nil"/>
              <w:bottom w:val="single" w:sz="4" w:space="0" w:color="auto"/>
              <w:right w:val="single" w:sz="4" w:space="0" w:color="auto"/>
            </w:tcBorders>
            <w:vAlign w:val="center"/>
          </w:tcPr>
          <w:p w14:paraId="292E07C2" w14:textId="20F46114" w:rsidR="000A1C52" w:rsidRPr="00513F69" w:rsidRDefault="00E22D75" w:rsidP="00E22D75">
            <w:pPr>
              <w:rPr>
                <w:rFonts w:ascii="Century Gothic" w:eastAsia="Times New Roman" w:hAnsi="Century Gothic"/>
                <w:b/>
                <w:color w:val="000000"/>
                <w:sz w:val="14"/>
                <w:szCs w:val="14"/>
              </w:rPr>
            </w:pPr>
            <w:r w:rsidRPr="00513F69">
              <w:rPr>
                <w:rFonts w:ascii="Century Gothic" w:eastAsia="Times New Roman" w:hAnsi="Century Gothic"/>
                <w:b/>
                <w:color w:val="000000"/>
                <w:sz w:val="14"/>
                <w:szCs w:val="14"/>
              </w:rPr>
              <w:t xml:space="preserve">    </w:t>
            </w:r>
            <w:r w:rsidR="000A1C52" w:rsidRPr="00513F69">
              <w:rPr>
                <w:rFonts w:ascii="Century Gothic" w:eastAsia="Times New Roman" w:hAnsi="Century Gothic"/>
                <w:b/>
                <w:color w:val="000000"/>
                <w:sz w:val="14"/>
                <w:szCs w:val="14"/>
              </w:rPr>
              <w:t>SUB TOTAL</w:t>
            </w:r>
          </w:p>
        </w:tc>
      </w:tr>
      <w:tr w:rsidR="00AC60E7" w:rsidRPr="00513F69" w14:paraId="69B478B3" w14:textId="77777777" w:rsidTr="00AC60E7">
        <w:trPr>
          <w:trHeight w:val="308"/>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393D4C08"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1</w:t>
            </w:r>
          </w:p>
        </w:tc>
        <w:tc>
          <w:tcPr>
            <w:tcW w:w="4819" w:type="dxa"/>
            <w:tcBorders>
              <w:top w:val="nil"/>
              <w:left w:val="nil"/>
              <w:bottom w:val="single" w:sz="4" w:space="0" w:color="auto"/>
              <w:right w:val="single" w:sz="4" w:space="0" w:color="auto"/>
            </w:tcBorders>
            <w:vAlign w:val="bottom"/>
            <w:hideMark/>
          </w:tcPr>
          <w:p w14:paraId="7F9AB016" w14:textId="77777777" w:rsidR="000A1C52" w:rsidRPr="00AC60E7" w:rsidRDefault="000A1C52" w:rsidP="00AC60E7">
            <w:pPr>
              <w:rPr>
                <w:rFonts w:ascii="Century Gothic" w:eastAsia="Times New Roman" w:hAnsi="Century Gothic"/>
                <w:color w:val="000000"/>
                <w:sz w:val="14"/>
                <w:szCs w:val="14"/>
              </w:rPr>
            </w:pPr>
            <w:r w:rsidRPr="00AC60E7">
              <w:rPr>
                <w:rFonts w:ascii="Century Gothic" w:eastAsia="Times New Roman" w:hAnsi="Century Gothic"/>
                <w:bCs/>
                <w:color w:val="000000"/>
                <w:sz w:val="14"/>
                <w:szCs w:val="14"/>
              </w:rPr>
              <w:t>CAMBIO DE MATERIAL FILTRANTE DE FILTRO PRINCIPAL DEL TANQUE DE REHABILITACIÓN MARCA INTERWATER MODELO NL1600</w:t>
            </w:r>
            <w:r w:rsidRPr="00AC60E7">
              <w:rPr>
                <w:rFonts w:ascii="Century Gothic" w:eastAsia="Times New Roman" w:hAnsi="Century Gothic"/>
                <w:color w:val="000000"/>
                <w:sz w:val="14"/>
                <w:szCs w:val="14"/>
              </w:rPr>
              <w:t xml:space="preserve"> CON ARENA SILICA MEDIDA 20-30 (2,790KGS) INCLUYE VACIADO DE FILTRO, CARGA DE MATERIAL FILTRANTE Y RETIRO DE MATERIAL FILTRANTE EXISTENTE.</w:t>
            </w:r>
          </w:p>
        </w:tc>
        <w:tc>
          <w:tcPr>
            <w:tcW w:w="970" w:type="dxa"/>
            <w:tcBorders>
              <w:top w:val="nil"/>
              <w:left w:val="nil"/>
              <w:bottom w:val="single" w:sz="4" w:space="0" w:color="auto"/>
              <w:right w:val="single" w:sz="4" w:space="0" w:color="auto"/>
            </w:tcBorders>
            <w:vAlign w:val="center"/>
            <w:hideMark/>
          </w:tcPr>
          <w:p w14:paraId="6C622C62"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hideMark/>
          </w:tcPr>
          <w:p w14:paraId="0D4D9721" w14:textId="143598EA" w:rsidR="000A1C52" w:rsidRPr="00513F69" w:rsidRDefault="007B3FB4" w:rsidP="00FF7C8F">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c>
          <w:tcPr>
            <w:tcW w:w="1164" w:type="dxa"/>
            <w:tcBorders>
              <w:top w:val="nil"/>
              <w:left w:val="nil"/>
              <w:bottom w:val="single" w:sz="4" w:space="0" w:color="auto"/>
              <w:right w:val="single" w:sz="4" w:space="0" w:color="auto"/>
            </w:tcBorders>
            <w:vAlign w:val="center"/>
          </w:tcPr>
          <w:p w14:paraId="74AB7346"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c>
          <w:tcPr>
            <w:tcW w:w="1307" w:type="dxa"/>
            <w:tcBorders>
              <w:top w:val="nil"/>
              <w:left w:val="nil"/>
              <w:bottom w:val="single" w:sz="4" w:space="0" w:color="auto"/>
              <w:right w:val="single" w:sz="4" w:space="0" w:color="auto"/>
            </w:tcBorders>
            <w:vAlign w:val="center"/>
          </w:tcPr>
          <w:p w14:paraId="70723DA9"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w:t>
            </w:r>
          </w:p>
        </w:tc>
      </w:tr>
      <w:tr w:rsidR="00AC60E7" w:rsidRPr="00513F69" w14:paraId="419A1CFB" w14:textId="77777777" w:rsidTr="00AC60E7">
        <w:trPr>
          <w:trHeight w:val="203"/>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4B87520E"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2</w:t>
            </w:r>
          </w:p>
        </w:tc>
        <w:tc>
          <w:tcPr>
            <w:tcW w:w="4819" w:type="dxa"/>
            <w:tcBorders>
              <w:top w:val="nil"/>
              <w:left w:val="nil"/>
              <w:bottom w:val="single" w:sz="4" w:space="0" w:color="auto"/>
              <w:right w:val="single" w:sz="4" w:space="0" w:color="auto"/>
            </w:tcBorders>
            <w:vAlign w:val="bottom"/>
            <w:hideMark/>
          </w:tcPr>
          <w:p w14:paraId="2163B390" w14:textId="70F6A479" w:rsidR="000A1C52" w:rsidRPr="00AC60E7" w:rsidRDefault="000A1C52" w:rsidP="00AC60E7">
            <w:pPr>
              <w:rPr>
                <w:rFonts w:ascii="Century Gothic" w:eastAsia="Times New Roman" w:hAnsi="Century Gothic"/>
                <w:color w:val="000000"/>
                <w:sz w:val="14"/>
                <w:szCs w:val="14"/>
              </w:rPr>
            </w:pPr>
            <w:r w:rsidRPr="00AC60E7">
              <w:rPr>
                <w:rFonts w:ascii="Century Gothic" w:eastAsia="Times New Roman" w:hAnsi="Century Gothic"/>
                <w:bCs/>
                <w:color w:val="000000"/>
                <w:sz w:val="14"/>
                <w:szCs w:val="14"/>
              </w:rPr>
              <w:t xml:space="preserve">CAMBIO DE MATERIAL FILTRANTE DE FILTRO SECUNDARIO DEL TANQUE DE REHABILITACIÓN MARCA HAYWARD MODELO </w:t>
            </w:r>
            <w:r w:rsidR="00E22D75" w:rsidRPr="00AC60E7">
              <w:rPr>
                <w:rFonts w:ascii="Century Gothic" w:eastAsia="Times New Roman" w:hAnsi="Century Gothic"/>
                <w:bCs/>
                <w:color w:val="000000"/>
                <w:sz w:val="14"/>
                <w:szCs w:val="14"/>
              </w:rPr>
              <w:t>PRO-SERIES</w:t>
            </w:r>
            <w:r w:rsidRPr="00AC60E7">
              <w:rPr>
                <w:rFonts w:ascii="Century Gothic" w:eastAsia="Times New Roman" w:hAnsi="Century Gothic"/>
                <w:bCs/>
                <w:color w:val="000000"/>
                <w:sz w:val="14"/>
                <w:szCs w:val="14"/>
              </w:rPr>
              <w:t xml:space="preserve"> 24"</w:t>
            </w:r>
            <w:r w:rsidRPr="00AC60E7">
              <w:rPr>
                <w:rFonts w:ascii="Century Gothic" w:eastAsia="Times New Roman" w:hAnsi="Century Gothic"/>
                <w:color w:val="000000"/>
                <w:sz w:val="14"/>
                <w:szCs w:val="14"/>
              </w:rPr>
              <w:t xml:space="preserve"> CON ARENA SILICA MEDIDA 20-30 (140KGS) INCLUYE VACIADO DE FILTRO, CARGA DE MATERIAL FILTRANTE Y RETIRO DE MATERIAL FILTRANTE EXISTENTE.</w:t>
            </w:r>
          </w:p>
        </w:tc>
        <w:tc>
          <w:tcPr>
            <w:tcW w:w="970" w:type="dxa"/>
            <w:tcBorders>
              <w:top w:val="nil"/>
              <w:left w:val="nil"/>
              <w:bottom w:val="single" w:sz="4" w:space="0" w:color="auto"/>
              <w:right w:val="single" w:sz="4" w:space="0" w:color="auto"/>
            </w:tcBorders>
            <w:vAlign w:val="center"/>
            <w:hideMark/>
          </w:tcPr>
          <w:p w14:paraId="08EC51F0"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hideMark/>
          </w:tcPr>
          <w:p w14:paraId="6D10279F" w14:textId="6BBB1D40" w:rsidR="000A1C52" w:rsidRPr="00513F69" w:rsidRDefault="007B3FB4" w:rsidP="00FF7C8F">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c>
          <w:tcPr>
            <w:tcW w:w="1164" w:type="dxa"/>
            <w:tcBorders>
              <w:top w:val="nil"/>
              <w:left w:val="nil"/>
              <w:bottom w:val="single" w:sz="4" w:space="0" w:color="auto"/>
              <w:right w:val="single" w:sz="4" w:space="0" w:color="auto"/>
            </w:tcBorders>
            <w:vAlign w:val="center"/>
          </w:tcPr>
          <w:p w14:paraId="1FCCEAE3"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c>
          <w:tcPr>
            <w:tcW w:w="1307" w:type="dxa"/>
            <w:tcBorders>
              <w:top w:val="nil"/>
              <w:left w:val="nil"/>
              <w:bottom w:val="single" w:sz="4" w:space="0" w:color="auto"/>
              <w:right w:val="single" w:sz="4" w:space="0" w:color="auto"/>
            </w:tcBorders>
            <w:vAlign w:val="center"/>
          </w:tcPr>
          <w:p w14:paraId="135BBE24"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w:t>
            </w:r>
          </w:p>
        </w:tc>
      </w:tr>
      <w:tr w:rsidR="00AC60E7" w:rsidRPr="00513F69" w14:paraId="27B951AC" w14:textId="77777777" w:rsidTr="00AC60E7">
        <w:trPr>
          <w:trHeight w:val="8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5056A1F9"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3</w:t>
            </w:r>
          </w:p>
        </w:tc>
        <w:tc>
          <w:tcPr>
            <w:tcW w:w="4819" w:type="dxa"/>
            <w:tcBorders>
              <w:top w:val="nil"/>
              <w:left w:val="nil"/>
              <w:bottom w:val="single" w:sz="4" w:space="0" w:color="auto"/>
              <w:right w:val="single" w:sz="4" w:space="0" w:color="auto"/>
            </w:tcBorders>
            <w:vAlign w:val="bottom"/>
            <w:hideMark/>
          </w:tcPr>
          <w:p w14:paraId="2690B0AA" w14:textId="6779AE76" w:rsidR="000A1C52" w:rsidRPr="00AC60E7" w:rsidRDefault="000A1C52" w:rsidP="00AC60E7">
            <w:pPr>
              <w:rPr>
                <w:rFonts w:ascii="Century Gothic" w:eastAsia="Times New Roman" w:hAnsi="Century Gothic"/>
                <w:color w:val="000000"/>
                <w:sz w:val="14"/>
                <w:szCs w:val="14"/>
              </w:rPr>
            </w:pPr>
            <w:r w:rsidRPr="00AC60E7">
              <w:rPr>
                <w:rFonts w:ascii="Century Gothic" w:eastAsia="Times New Roman" w:hAnsi="Century Gothic"/>
                <w:bCs/>
                <w:color w:val="000000"/>
                <w:sz w:val="14"/>
                <w:szCs w:val="14"/>
              </w:rPr>
              <w:t>MANTENIMIENTO PREVENTIVO DE MOTOBOMBA DE 10HP</w:t>
            </w:r>
            <w:r w:rsidRPr="00AC60E7">
              <w:rPr>
                <w:rFonts w:ascii="Century Gothic" w:eastAsia="Times New Roman" w:hAnsi="Century Gothic"/>
                <w:color w:val="000000"/>
                <w:sz w:val="14"/>
                <w:szCs w:val="14"/>
              </w:rPr>
              <w:t xml:space="preserve">, INCLUYE DESMONTAJE Y MONTAJE, FLETES, CAMBIO DE BALEROS Y SELLO MECÁNICO, LIMPIEZA DE MOTOR, REVISIÓN DE COMPONENTES ELÉCTRICOS DEL MOTOR.  </w:t>
            </w:r>
            <w:r w:rsidR="003A0670">
              <w:rPr>
                <w:rFonts w:ascii="Century Gothic" w:eastAsia="Times New Roman" w:hAnsi="Century Gothic"/>
                <w:color w:val="000000"/>
                <w:sz w:val="14"/>
                <w:szCs w:val="14"/>
              </w:rPr>
              <w:t xml:space="preserve"> </w:t>
            </w:r>
          </w:p>
        </w:tc>
        <w:tc>
          <w:tcPr>
            <w:tcW w:w="970" w:type="dxa"/>
            <w:tcBorders>
              <w:top w:val="nil"/>
              <w:left w:val="nil"/>
              <w:bottom w:val="single" w:sz="4" w:space="0" w:color="auto"/>
              <w:right w:val="single" w:sz="4" w:space="0" w:color="auto"/>
            </w:tcBorders>
            <w:vAlign w:val="center"/>
            <w:hideMark/>
          </w:tcPr>
          <w:p w14:paraId="17D6301E"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hideMark/>
          </w:tcPr>
          <w:p w14:paraId="0F00B7E2" w14:textId="25360BC2" w:rsidR="000A1C52" w:rsidRPr="00513F69" w:rsidRDefault="007B3FB4" w:rsidP="00FF7C8F">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c>
          <w:tcPr>
            <w:tcW w:w="1164" w:type="dxa"/>
            <w:tcBorders>
              <w:top w:val="nil"/>
              <w:left w:val="nil"/>
              <w:bottom w:val="single" w:sz="4" w:space="0" w:color="auto"/>
              <w:right w:val="single" w:sz="4" w:space="0" w:color="auto"/>
            </w:tcBorders>
            <w:vAlign w:val="center"/>
          </w:tcPr>
          <w:p w14:paraId="299B096F"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c>
          <w:tcPr>
            <w:tcW w:w="1307" w:type="dxa"/>
            <w:tcBorders>
              <w:top w:val="nil"/>
              <w:left w:val="nil"/>
              <w:bottom w:val="single" w:sz="4" w:space="0" w:color="auto"/>
              <w:right w:val="single" w:sz="4" w:space="0" w:color="auto"/>
            </w:tcBorders>
            <w:vAlign w:val="center"/>
          </w:tcPr>
          <w:p w14:paraId="3BC5A0DF"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w:t>
            </w:r>
          </w:p>
        </w:tc>
      </w:tr>
      <w:tr w:rsidR="00AC60E7" w:rsidRPr="00513F69" w14:paraId="07E116BD" w14:textId="77777777" w:rsidTr="00AC60E7">
        <w:trPr>
          <w:trHeight w:val="98"/>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0B7EF1FA"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4</w:t>
            </w:r>
          </w:p>
        </w:tc>
        <w:tc>
          <w:tcPr>
            <w:tcW w:w="4819" w:type="dxa"/>
            <w:tcBorders>
              <w:top w:val="nil"/>
              <w:left w:val="nil"/>
              <w:bottom w:val="single" w:sz="4" w:space="0" w:color="auto"/>
              <w:right w:val="single" w:sz="4" w:space="0" w:color="auto"/>
            </w:tcBorders>
            <w:vAlign w:val="bottom"/>
            <w:hideMark/>
          </w:tcPr>
          <w:p w14:paraId="2015CA08" w14:textId="031471D4" w:rsidR="000A1C52" w:rsidRPr="00AC60E7" w:rsidRDefault="000A1C52" w:rsidP="00AC60E7">
            <w:pPr>
              <w:rPr>
                <w:rFonts w:ascii="Century Gothic" w:eastAsia="Times New Roman" w:hAnsi="Century Gothic"/>
                <w:color w:val="000000"/>
                <w:sz w:val="14"/>
                <w:szCs w:val="14"/>
              </w:rPr>
            </w:pPr>
            <w:r w:rsidRPr="00AC60E7">
              <w:rPr>
                <w:rFonts w:ascii="Century Gothic" w:eastAsia="Times New Roman" w:hAnsi="Century Gothic"/>
                <w:bCs/>
                <w:color w:val="000000"/>
                <w:sz w:val="14"/>
                <w:szCs w:val="14"/>
              </w:rPr>
              <w:t>MANTENIMIENTO PREVENTIVO DE MOTOBOMBA DE 1.5HP</w:t>
            </w:r>
            <w:r w:rsidRPr="00AC60E7">
              <w:rPr>
                <w:rFonts w:ascii="Century Gothic" w:eastAsia="Times New Roman" w:hAnsi="Century Gothic"/>
                <w:color w:val="000000"/>
                <w:sz w:val="14"/>
                <w:szCs w:val="14"/>
              </w:rPr>
              <w:t xml:space="preserve"> INCLUYE DESMONTAJE Y MONTAJE, FLETES, CAMBIO DE BALEROS Y SELLO MECÁNICO, LIMPIEZA DE MOTOR, REVISIÓN DE COMPONENTES ELÉCTRICOS DEL MOTOR.  </w:t>
            </w:r>
            <w:r w:rsidR="003A0670">
              <w:rPr>
                <w:rFonts w:ascii="Century Gothic" w:eastAsia="Times New Roman" w:hAnsi="Century Gothic"/>
                <w:color w:val="000000"/>
                <w:sz w:val="14"/>
                <w:szCs w:val="14"/>
              </w:rPr>
              <w:t xml:space="preserve"> </w:t>
            </w:r>
          </w:p>
        </w:tc>
        <w:tc>
          <w:tcPr>
            <w:tcW w:w="970" w:type="dxa"/>
            <w:tcBorders>
              <w:top w:val="nil"/>
              <w:left w:val="nil"/>
              <w:bottom w:val="single" w:sz="4" w:space="0" w:color="auto"/>
              <w:right w:val="single" w:sz="4" w:space="0" w:color="auto"/>
            </w:tcBorders>
            <w:vAlign w:val="center"/>
            <w:hideMark/>
          </w:tcPr>
          <w:p w14:paraId="7EF44FF2"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hideMark/>
          </w:tcPr>
          <w:p w14:paraId="7DABFC35" w14:textId="0279902A" w:rsidR="000A1C52" w:rsidRPr="00513F69" w:rsidRDefault="007B3FB4" w:rsidP="00FF7C8F">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w:t>
            </w:r>
          </w:p>
        </w:tc>
        <w:tc>
          <w:tcPr>
            <w:tcW w:w="1164" w:type="dxa"/>
            <w:tcBorders>
              <w:top w:val="nil"/>
              <w:left w:val="nil"/>
              <w:bottom w:val="single" w:sz="4" w:space="0" w:color="auto"/>
              <w:right w:val="single" w:sz="4" w:space="0" w:color="auto"/>
            </w:tcBorders>
            <w:vAlign w:val="center"/>
          </w:tcPr>
          <w:p w14:paraId="49F782DA"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c>
          <w:tcPr>
            <w:tcW w:w="1307" w:type="dxa"/>
            <w:tcBorders>
              <w:top w:val="nil"/>
              <w:left w:val="nil"/>
              <w:bottom w:val="single" w:sz="4" w:space="0" w:color="auto"/>
              <w:right w:val="single" w:sz="4" w:space="0" w:color="auto"/>
            </w:tcBorders>
            <w:vAlign w:val="center"/>
          </w:tcPr>
          <w:p w14:paraId="3763B9F1"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w:t>
            </w:r>
          </w:p>
        </w:tc>
      </w:tr>
      <w:tr w:rsidR="00AC60E7" w:rsidRPr="00513F69" w14:paraId="51F64A9D" w14:textId="77777777" w:rsidTr="00AC60E7">
        <w:trPr>
          <w:trHeight w:val="1440"/>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61320F60"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5</w:t>
            </w:r>
          </w:p>
        </w:tc>
        <w:tc>
          <w:tcPr>
            <w:tcW w:w="4819" w:type="dxa"/>
            <w:tcBorders>
              <w:top w:val="nil"/>
              <w:left w:val="nil"/>
              <w:bottom w:val="single" w:sz="4" w:space="0" w:color="auto"/>
              <w:right w:val="single" w:sz="4" w:space="0" w:color="auto"/>
            </w:tcBorders>
            <w:vAlign w:val="bottom"/>
            <w:hideMark/>
          </w:tcPr>
          <w:p w14:paraId="5884B0FD" w14:textId="654F01D4" w:rsidR="000A1C52" w:rsidRPr="00AC60E7" w:rsidRDefault="000A1C52" w:rsidP="00AC60E7">
            <w:pPr>
              <w:rPr>
                <w:rFonts w:ascii="Century Gothic" w:eastAsia="Times New Roman" w:hAnsi="Century Gothic"/>
                <w:color w:val="000000"/>
                <w:sz w:val="14"/>
                <w:szCs w:val="14"/>
              </w:rPr>
            </w:pPr>
            <w:r w:rsidRPr="00AC60E7">
              <w:rPr>
                <w:rFonts w:ascii="Century Gothic" w:eastAsia="Times New Roman" w:hAnsi="Century Gothic"/>
                <w:bCs/>
                <w:color w:val="000000"/>
                <w:sz w:val="14"/>
                <w:szCs w:val="14"/>
              </w:rPr>
              <w:t xml:space="preserve">MANTENIMIENTO PREVENTIVO DE </w:t>
            </w:r>
            <w:r w:rsidRPr="00AC60E7">
              <w:rPr>
                <w:rFonts w:ascii="Century Gothic" w:eastAsia="Times New Roman" w:hAnsi="Century Gothic"/>
                <w:color w:val="000000"/>
                <w:sz w:val="14"/>
                <w:szCs w:val="14"/>
              </w:rPr>
              <w:t xml:space="preserve">EQUIPO DE BOMBEO DE CALEFACCIÓN MCA. JANDY </w:t>
            </w:r>
            <w:r w:rsidR="00E22D75" w:rsidRPr="00AC60E7">
              <w:rPr>
                <w:rFonts w:ascii="Century Gothic" w:eastAsia="Times New Roman" w:hAnsi="Century Gothic"/>
                <w:color w:val="000000"/>
                <w:sz w:val="14"/>
                <w:szCs w:val="14"/>
              </w:rPr>
              <w:t>PRO-SERIES</w:t>
            </w:r>
            <w:r w:rsidRPr="00AC60E7">
              <w:rPr>
                <w:rFonts w:ascii="Century Gothic" w:eastAsia="Times New Roman" w:hAnsi="Century Gothic"/>
                <w:color w:val="000000"/>
                <w:sz w:val="14"/>
                <w:szCs w:val="14"/>
              </w:rPr>
              <w:t xml:space="preserve">, 208/230 VOLTS, CON ENTRADA Y SALIDA DE AGUA DE 3”, DE 130,000 BTU´S INCLUYE DESMONTAJE, CARGA, FLETES HASTA LABORATORIO O TALLER Y VUELTA AL CUARTO DE MÁQUINAS, INSPECCIÓN VISUAL, LIMPIEZA, REVISIÓN DE LUBRICACIÓN, REVISIÓN ELÉCTRICA, REVISIÓN DE LA BOMBA, INSTALACIÓN, ARRANQUE Y PRUEBAS DE FUNCIONAMIENTO. </w:t>
            </w:r>
            <w:r w:rsidR="003A0670">
              <w:rPr>
                <w:rFonts w:ascii="Century Gothic" w:eastAsia="Times New Roman" w:hAnsi="Century Gothic"/>
                <w:color w:val="000000"/>
                <w:sz w:val="14"/>
                <w:szCs w:val="14"/>
              </w:rPr>
              <w:t xml:space="preserve"> </w:t>
            </w:r>
          </w:p>
        </w:tc>
        <w:tc>
          <w:tcPr>
            <w:tcW w:w="970" w:type="dxa"/>
            <w:tcBorders>
              <w:top w:val="nil"/>
              <w:left w:val="nil"/>
              <w:bottom w:val="single" w:sz="4" w:space="0" w:color="auto"/>
              <w:right w:val="single" w:sz="4" w:space="0" w:color="auto"/>
            </w:tcBorders>
            <w:vAlign w:val="center"/>
            <w:hideMark/>
          </w:tcPr>
          <w:p w14:paraId="7586AEF3"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hideMark/>
          </w:tcPr>
          <w:p w14:paraId="4AF2A6B3" w14:textId="75088ABF" w:rsidR="000A1C52" w:rsidRPr="00513F69" w:rsidRDefault="007B3FB4" w:rsidP="00FF7C8F">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8</w:t>
            </w:r>
          </w:p>
        </w:tc>
        <w:tc>
          <w:tcPr>
            <w:tcW w:w="1164" w:type="dxa"/>
            <w:tcBorders>
              <w:top w:val="nil"/>
              <w:left w:val="nil"/>
              <w:bottom w:val="single" w:sz="4" w:space="0" w:color="auto"/>
              <w:right w:val="single" w:sz="4" w:space="0" w:color="auto"/>
            </w:tcBorders>
            <w:vAlign w:val="center"/>
          </w:tcPr>
          <w:p w14:paraId="59F1F5C5"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c>
          <w:tcPr>
            <w:tcW w:w="1307" w:type="dxa"/>
            <w:tcBorders>
              <w:top w:val="nil"/>
              <w:left w:val="nil"/>
              <w:bottom w:val="single" w:sz="4" w:space="0" w:color="auto"/>
              <w:right w:val="single" w:sz="4" w:space="0" w:color="auto"/>
            </w:tcBorders>
            <w:vAlign w:val="center"/>
          </w:tcPr>
          <w:p w14:paraId="326E711E"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w:t>
            </w:r>
          </w:p>
        </w:tc>
      </w:tr>
      <w:tr w:rsidR="00AC60E7" w:rsidRPr="00513F69" w14:paraId="7F0EFDE5" w14:textId="77777777" w:rsidTr="00AC60E7">
        <w:trPr>
          <w:trHeight w:val="212"/>
        </w:trPr>
        <w:tc>
          <w:tcPr>
            <w:tcW w:w="819" w:type="dxa"/>
            <w:tcBorders>
              <w:top w:val="nil"/>
              <w:left w:val="single" w:sz="4" w:space="0" w:color="auto"/>
              <w:bottom w:val="single" w:sz="4" w:space="0" w:color="auto"/>
              <w:right w:val="single" w:sz="4" w:space="0" w:color="auto"/>
            </w:tcBorders>
            <w:shd w:val="clear" w:color="000000" w:fill="FFFFFF"/>
            <w:vAlign w:val="center"/>
            <w:hideMark/>
          </w:tcPr>
          <w:p w14:paraId="70994425"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6</w:t>
            </w:r>
          </w:p>
        </w:tc>
        <w:tc>
          <w:tcPr>
            <w:tcW w:w="4819" w:type="dxa"/>
            <w:tcBorders>
              <w:top w:val="nil"/>
              <w:left w:val="nil"/>
              <w:bottom w:val="single" w:sz="4" w:space="0" w:color="auto"/>
              <w:right w:val="single" w:sz="4" w:space="0" w:color="auto"/>
            </w:tcBorders>
            <w:vAlign w:val="bottom"/>
            <w:hideMark/>
          </w:tcPr>
          <w:p w14:paraId="42D83AD9" w14:textId="37E3AF00" w:rsidR="000A1C52" w:rsidRPr="00AC60E7" w:rsidRDefault="000A1C52" w:rsidP="00AC60E7">
            <w:pPr>
              <w:rPr>
                <w:rFonts w:ascii="Century Gothic" w:eastAsia="Times New Roman" w:hAnsi="Century Gothic"/>
                <w:color w:val="000000"/>
                <w:sz w:val="14"/>
                <w:szCs w:val="14"/>
              </w:rPr>
            </w:pPr>
            <w:r w:rsidRPr="00AC60E7">
              <w:rPr>
                <w:rFonts w:ascii="Century Gothic" w:eastAsia="Times New Roman" w:hAnsi="Century Gothic"/>
                <w:bCs/>
                <w:color w:val="000000"/>
                <w:sz w:val="14"/>
                <w:szCs w:val="14"/>
              </w:rPr>
              <w:t xml:space="preserve">MANTENIMIENTO PREVENTIVO A MOTOBOMBAS DEL SISTEMA DE CALEFACCIÓN SOLAR, </w:t>
            </w:r>
            <w:r w:rsidRPr="00AC60E7">
              <w:rPr>
                <w:rFonts w:ascii="Century Gothic" w:eastAsia="Times New Roman" w:hAnsi="Century Gothic"/>
                <w:color w:val="000000"/>
                <w:sz w:val="14"/>
                <w:szCs w:val="14"/>
              </w:rPr>
              <w:t>INCLUYE DESMONTAJE Y MONTAJE, FLETES, CAMBIO DE BALEROS Y SELLO MECÁNICO, LIMPIEZA DE MOTOR, REVISIÓN DE COMPONENTES ELÉCTRICOS DEL MOTOR.</w:t>
            </w:r>
            <w:r w:rsidR="003A0670">
              <w:rPr>
                <w:rFonts w:ascii="Century Gothic" w:eastAsia="Times New Roman" w:hAnsi="Century Gothic"/>
                <w:color w:val="000000"/>
                <w:sz w:val="14"/>
                <w:szCs w:val="14"/>
              </w:rPr>
              <w:t xml:space="preserve"> </w:t>
            </w:r>
          </w:p>
        </w:tc>
        <w:tc>
          <w:tcPr>
            <w:tcW w:w="970" w:type="dxa"/>
            <w:tcBorders>
              <w:top w:val="nil"/>
              <w:left w:val="nil"/>
              <w:bottom w:val="single" w:sz="4" w:space="0" w:color="auto"/>
              <w:right w:val="single" w:sz="4" w:space="0" w:color="auto"/>
            </w:tcBorders>
            <w:vAlign w:val="center"/>
            <w:hideMark/>
          </w:tcPr>
          <w:p w14:paraId="7C5676F6"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hideMark/>
          </w:tcPr>
          <w:p w14:paraId="1C1EBD4C" w14:textId="4BE60CE2" w:rsidR="000A1C52" w:rsidRPr="00513F69" w:rsidRDefault="007B3FB4" w:rsidP="00FF7C8F">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4</w:t>
            </w:r>
          </w:p>
        </w:tc>
        <w:tc>
          <w:tcPr>
            <w:tcW w:w="1164" w:type="dxa"/>
            <w:tcBorders>
              <w:top w:val="nil"/>
              <w:left w:val="nil"/>
              <w:bottom w:val="single" w:sz="4" w:space="0" w:color="auto"/>
              <w:right w:val="single" w:sz="4" w:space="0" w:color="auto"/>
            </w:tcBorders>
            <w:vAlign w:val="center"/>
          </w:tcPr>
          <w:p w14:paraId="6250BEE2"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c>
          <w:tcPr>
            <w:tcW w:w="1307" w:type="dxa"/>
            <w:tcBorders>
              <w:top w:val="nil"/>
              <w:left w:val="nil"/>
              <w:bottom w:val="single" w:sz="4" w:space="0" w:color="auto"/>
              <w:right w:val="single" w:sz="4" w:space="0" w:color="auto"/>
            </w:tcBorders>
            <w:vAlign w:val="center"/>
          </w:tcPr>
          <w:p w14:paraId="4EB7DFBC"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w:t>
            </w:r>
          </w:p>
        </w:tc>
      </w:tr>
      <w:tr w:rsidR="00AC60E7" w:rsidRPr="00513F69" w14:paraId="21EF3F2F" w14:textId="77777777" w:rsidTr="00AC60E7">
        <w:trPr>
          <w:trHeight w:val="81"/>
        </w:trPr>
        <w:tc>
          <w:tcPr>
            <w:tcW w:w="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F28C8" w14:textId="77777777" w:rsidR="000A1C52" w:rsidRPr="00513F69" w:rsidRDefault="000A1C52"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7</w:t>
            </w:r>
          </w:p>
        </w:tc>
        <w:tc>
          <w:tcPr>
            <w:tcW w:w="4819" w:type="dxa"/>
            <w:tcBorders>
              <w:top w:val="single" w:sz="4" w:space="0" w:color="auto"/>
              <w:left w:val="nil"/>
              <w:bottom w:val="single" w:sz="4" w:space="0" w:color="auto"/>
              <w:right w:val="single" w:sz="4" w:space="0" w:color="auto"/>
            </w:tcBorders>
            <w:vAlign w:val="bottom"/>
            <w:hideMark/>
          </w:tcPr>
          <w:p w14:paraId="153C84C2" w14:textId="77777777" w:rsidR="000A1C52" w:rsidRPr="00AC60E7" w:rsidRDefault="000A1C52" w:rsidP="00AC60E7">
            <w:pPr>
              <w:rPr>
                <w:rFonts w:ascii="Century Gothic" w:eastAsia="Times New Roman" w:hAnsi="Century Gothic"/>
                <w:color w:val="000000"/>
                <w:sz w:val="14"/>
                <w:szCs w:val="14"/>
              </w:rPr>
            </w:pPr>
            <w:r w:rsidRPr="00AC60E7">
              <w:rPr>
                <w:rFonts w:ascii="Century Gothic" w:hAnsi="Century Gothic" w:cs="Arial"/>
                <w:sz w:val="14"/>
                <w:szCs w:val="14"/>
              </w:rPr>
              <w:t>SERVICIO DE MANTENIMIENTO PARA LA OPERACIÓN DE LUNES A VIERNES DE LA ALBERCA CENTRO DE REHABILITACION AQUA</w:t>
            </w:r>
          </w:p>
        </w:tc>
        <w:tc>
          <w:tcPr>
            <w:tcW w:w="970" w:type="dxa"/>
            <w:tcBorders>
              <w:top w:val="single" w:sz="4" w:space="0" w:color="auto"/>
              <w:left w:val="nil"/>
              <w:bottom w:val="single" w:sz="4" w:space="0" w:color="auto"/>
              <w:right w:val="single" w:sz="4" w:space="0" w:color="auto"/>
            </w:tcBorders>
            <w:vAlign w:val="center"/>
            <w:hideMark/>
          </w:tcPr>
          <w:p w14:paraId="4DBDC2F1" w14:textId="7F77A749" w:rsidR="000A1C52" w:rsidRPr="00513F69" w:rsidRDefault="00AC60E7" w:rsidP="00FF7C8F">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hideMark/>
          </w:tcPr>
          <w:p w14:paraId="03EC87CC" w14:textId="4101BE09" w:rsidR="000A1C52" w:rsidRPr="00513F69" w:rsidRDefault="007B3FB4" w:rsidP="00FF7C8F">
            <w:pPr>
              <w:jc w:val="center"/>
              <w:rPr>
                <w:rFonts w:ascii="Century Gothic" w:eastAsia="Times New Roman" w:hAnsi="Century Gothic"/>
                <w:color w:val="000000"/>
                <w:sz w:val="14"/>
                <w:szCs w:val="14"/>
              </w:rPr>
            </w:pPr>
            <w:r>
              <w:rPr>
                <w:rFonts w:ascii="Century Gothic" w:eastAsia="Times New Roman" w:hAnsi="Century Gothic"/>
                <w:color w:val="000000"/>
                <w:sz w:val="14"/>
                <w:szCs w:val="14"/>
              </w:rPr>
              <w:t>20</w:t>
            </w:r>
          </w:p>
        </w:tc>
        <w:tc>
          <w:tcPr>
            <w:tcW w:w="1164" w:type="dxa"/>
            <w:tcBorders>
              <w:top w:val="nil"/>
              <w:left w:val="nil"/>
              <w:bottom w:val="single" w:sz="4" w:space="0" w:color="auto"/>
              <w:right w:val="single" w:sz="4" w:space="0" w:color="auto"/>
            </w:tcBorders>
            <w:vAlign w:val="center"/>
          </w:tcPr>
          <w:p w14:paraId="24225455"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c>
          <w:tcPr>
            <w:tcW w:w="1307" w:type="dxa"/>
            <w:tcBorders>
              <w:top w:val="nil"/>
              <w:left w:val="nil"/>
              <w:bottom w:val="single" w:sz="4" w:space="0" w:color="auto"/>
              <w:right w:val="single" w:sz="4" w:space="0" w:color="auto"/>
            </w:tcBorders>
            <w:vAlign w:val="center"/>
          </w:tcPr>
          <w:p w14:paraId="540A15B2" w14:textId="77777777" w:rsidR="000A1C52" w:rsidRPr="00513F69" w:rsidRDefault="000A1C52" w:rsidP="00FF7C8F">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w:t>
            </w:r>
          </w:p>
        </w:tc>
      </w:tr>
      <w:tr w:rsidR="00AC60E7" w:rsidRPr="00513F69" w14:paraId="76306C29" w14:textId="77777777" w:rsidTr="00AC60E7">
        <w:trPr>
          <w:trHeight w:val="81"/>
        </w:trPr>
        <w:tc>
          <w:tcPr>
            <w:tcW w:w="819" w:type="dxa"/>
            <w:tcBorders>
              <w:top w:val="single" w:sz="4" w:space="0" w:color="auto"/>
              <w:left w:val="single" w:sz="4" w:space="0" w:color="auto"/>
              <w:bottom w:val="single" w:sz="4" w:space="0" w:color="auto"/>
              <w:right w:val="single" w:sz="4" w:space="0" w:color="auto"/>
            </w:tcBorders>
            <w:shd w:val="clear" w:color="000000" w:fill="FFFFFF"/>
            <w:vAlign w:val="center"/>
          </w:tcPr>
          <w:p w14:paraId="53371E4B" w14:textId="5D01146F" w:rsidR="007915D1" w:rsidRPr="00513F69" w:rsidRDefault="007915D1" w:rsidP="007915D1">
            <w:pPr>
              <w:jc w:val="center"/>
              <w:rPr>
                <w:rFonts w:ascii="Century Gothic" w:eastAsia="Times New Roman" w:hAnsi="Century Gothic"/>
                <w:color w:val="000000"/>
                <w:sz w:val="14"/>
                <w:szCs w:val="14"/>
              </w:rPr>
            </w:pPr>
            <w:r>
              <w:rPr>
                <w:rFonts w:ascii="Century Gothic" w:eastAsia="Times New Roman" w:hAnsi="Century Gothic"/>
                <w:color w:val="000000"/>
                <w:sz w:val="18"/>
                <w:szCs w:val="18"/>
              </w:rPr>
              <w:t>8</w:t>
            </w:r>
          </w:p>
        </w:tc>
        <w:tc>
          <w:tcPr>
            <w:tcW w:w="4819" w:type="dxa"/>
            <w:tcBorders>
              <w:top w:val="single" w:sz="4" w:space="0" w:color="auto"/>
              <w:left w:val="nil"/>
              <w:bottom w:val="single" w:sz="4" w:space="0" w:color="auto"/>
              <w:right w:val="single" w:sz="4" w:space="0" w:color="auto"/>
            </w:tcBorders>
            <w:vAlign w:val="bottom"/>
          </w:tcPr>
          <w:p w14:paraId="04920AA7" w14:textId="0D79C470" w:rsidR="007915D1" w:rsidRPr="00AC60E7" w:rsidRDefault="007915D1" w:rsidP="00AC60E7">
            <w:pPr>
              <w:rPr>
                <w:rFonts w:ascii="Century Gothic" w:hAnsi="Century Gothic" w:cs="Arial"/>
                <w:sz w:val="14"/>
                <w:szCs w:val="14"/>
              </w:rPr>
            </w:pPr>
            <w:r w:rsidRPr="00AC60E7">
              <w:rPr>
                <w:rFonts w:ascii="Century Gothic" w:hAnsi="Century Gothic" w:cs="Arial"/>
                <w:sz w:val="14"/>
                <w:szCs w:val="14"/>
              </w:rPr>
              <w:t>LA PRESENTE PARTIDA SERA USADA CUANDO EL SERVICIO REQUERIDO NO SE ENCUENTRE DESCRITO EN EL PRESENTE TABULADOR Y NO REBASE LA CANTIDAD DE $100,000.00</w:t>
            </w:r>
          </w:p>
        </w:tc>
        <w:tc>
          <w:tcPr>
            <w:tcW w:w="970" w:type="dxa"/>
            <w:tcBorders>
              <w:top w:val="single" w:sz="4" w:space="0" w:color="auto"/>
              <w:left w:val="nil"/>
              <w:bottom w:val="single" w:sz="4" w:space="0" w:color="auto"/>
              <w:right w:val="single" w:sz="4" w:space="0" w:color="auto"/>
            </w:tcBorders>
            <w:vAlign w:val="center"/>
          </w:tcPr>
          <w:p w14:paraId="71AF4F41" w14:textId="15086E2E" w:rsidR="007915D1" w:rsidRPr="00513F69" w:rsidRDefault="00AC60E7" w:rsidP="007915D1">
            <w:pPr>
              <w:jc w:val="cente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SERVICIO</w:t>
            </w:r>
          </w:p>
        </w:tc>
        <w:tc>
          <w:tcPr>
            <w:tcW w:w="953" w:type="dxa"/>
            <w:tcBorders>
              <w:top w:val="nil"/>
              <w:left w:val="nil"/>
              <w:bottom w:val="single" w:sz="4" w:space="0" w:color="auto"/>
              <w:right w:val="single" w:sz="4" w:space="0" w:color="auto"/>
            </w:tcBorders>
            <w:vAlign w:val="center"/>
          </w:tcPr>
          <w:p w14:paraId="6D805F5B" w14:textId="0C4F039F" w:rsidR="007915D1" w:rsidRDefault="007915D1" w:rsidP="007915D1">
            <w:pPr>
              <w:jc w:val="center"/>
              <w:rPr>
                <w:rFonts w:ascii="Century Gothic" w:eastAsia="Times New Roman" w:hAnsi="Century Gothic"/>
                <w:color w:val="000000"/>
                <w:sz w:val="14"/>
                <w:szCs w:val="14"/>
              </w:rPr>
            </w:pPr>
            <w:r>
              <w:rPr>
                <w:rFonts w:ascii="Century Gothic" w:eastAsia="Times New Roman" w:hAnsi="Century Gothic"/>
                <w:color w:val="000000"/>
                <w:sz w:val="18"/>
                <w:szCs w:val="18"/>
              </w:rPr>
              <w:t>1</w:t>
            </w:r>
          </w:p>
        </w:tc>
        <w:tc>
          <w:tcPr>
            <w:tcW w:w="1164" w:type="dxa"/>
            <w:tcBorders>
              <w:top w:val="nil"/>
              <w:left w:val="nil"/>
              <w:bottom w:val="single" w:sz="4" w:space="0" w:color="auto"/>
              <w:right w:val="single" w:sz="4" w:space="0" w:color="auto"/>
            </w:tcBorders>
            <w:vAlign w:val="center"/>
          </w:tcPr>
          <w:p w14:paraId="70D711E1" w14:textId="77777777" w:rsidR="007915D1" w:rsidRPr="00513F69" w:rsidRDefault="007915D1" w:rsidP="007915D1">
            <w:pPr>
              <w:rPr>
                <w:rFonts w:ascii="Century Gothic" w:eastAsia="Times New Roman" w:hAnsi="Century Gothic"/>
                <w:color w:val="000000"/>
                <w:sz w:val="14"/>
                <w:szCs w:val="14"/>
              </w:rPr>
            </w:pPr>
          </w:p>
        </w:tc>
        <w:tc>
          <w:tcPr>
            <w:tcW w:w="1307" w:type="dxa"/>
            <w:tcBorders>
              <w:top w:val="nil"/>
              <w:left w:val="nil"/>
              <w:bottom w:val="single" w:sz="4" w:space="0" w:color="auto"/>
              <w:right w:val="single" w:sz="4" w:space="0" w:color="auto"/>
            </w:tcBorders>
            <w:vAlign w:val="center"/>
          </w:tcPr>
          <w:p w14:paraId="05D5CD44" w14:textId="77777777" w:rsidR="007915D1" w:rsidRPr="00513F69" w:rsidRDefault="007915D1" w:rsidP="007915D1">
            <w:pPr>
              <w:rPr>
                <w:rFonts w:ascii="Century Gothic" w:eastAsia="Times New Roman" w:hAnsi="Century Gothic"/>
                <w:color w:val="000000"/>
                <w:sz w:val="14"/>
                <w:szCs w:val="14"/>
              </w:rPr>
            </w:pPr>
          </w:p>
        </w:tc>
      </w:tr>
      <w:tr w:rsidR="007915D1" w:rsidRPr="00513F69" w14:paraId="4FF543C1" w14:textId="77777777" w:rsidTr="00AC60E7">
        <w:trPr>
          <w:trHeight w:val="81"/>
        </w:trPr>
        <w:tc>
          <w:tcPr>
            <w:tcW w:w="819" w:type="dxa"/>
            <w:tcBorders>
              <w:top w:val="single" w:sz="4" w:space="0" w:color="auto"/>
            </w:tcBorders>
            <w:shd w:val="clear" w:color="000000" w:fill="FFFFFF"/>
            <w:vAlign w:val="center"/>
          </w:tcPr>
          <w:p w14:paraId="7257A8AA" w14:textId="77777777" w:rsidR="007915D1" w:rsidRPr="00513F69" w:rsidRDefault="007915D1" w:rsidP="007915D1">
            <w:pPr>
              <w:jc w:val="center"/>
              <w:rPr>
                <w:rFonts w:ascii="Century Gothic" w:eastAsia="Times New Roman" w:hAnsi="Century Gothic"/>
                <w:color w:val="000000"/>
                <w:sz w:val="14"/>
                <w:szCs w:val="14"/>
              </w:rPr>
            </w:pPr>
          </w:p>
        </w:tc>
        <w:tc>
          <w:tcPr>
            <w:tcW w:w="4819" w:type="dxa"/>
            <w:tcBorders>
              <w:top w:val="single" w:sz="4" w:space="0" w:color="auto"/>
              <w:right w:val="single" w:sz="4" w:space="0" w:color="auto"/>
            </w:tcBorders>
            <w:vAlign w:val="center"/>
          </w:tcPr>
          <w:p w14:paraId="27EE839C" w14:textId="77777777" w:rsidR="007915D1" w:rsidRPr="00513F69" w:rsidRDefault="007915D1" w:rsidP="007915D1">
            <w:pPr>
              <w:jc w:val="both"/>
              <w:rPr>
                <w:rFonts w:ascii="Century Gothic" w:hAnsi="Century Gothic" w:cs="Arial"/>
                <w:sz w:val="14"/>
                <w:szCs w:val="14"/>
              </w:rPr>
            </w:pPr>
          </w:p>
        </w:tc>
        <w:tc>
          <w:tcPr>
            <w:tcW w:w="3087" w:type="dxa"/>
            <w:gridSpan w:val="3"/>
            <w:tcBorders>
              <w:top w:val="single" w:sz="4" w:space="0" w:color="auto"/>
              <w:left w:val="single" w:sz="4" w:space="0" w:color="auto"/>
              <w:bottom w:val="single" w:sz="4" w:space="0" w:color="auto"/>
              <w:right w:val="single" w:sz="4" w:space="0" w:color="auto"/>
            </w:tcBorders>
            <w:vAlign w:val="center"/>
          </w:tcPr>
          <w:p w14:paraId="043BC946" w14:textId="77777777" w:rsidR="007915D1" w:rsidRPr="00513F69" w:rsidRDefault="007915D1" w:rsidP="007915D1">
            <w:pPr>
              <w:jc w:val="right"/>
              <w:rPr>
                <w:rFonts w:ascii="Century Gothic" w:eastAsia="Times New Roman" w:hAnsi="Century Gothic"/>
                <w:color w:val="000000"/>
                <w:sz w:val="14"/>
                <w:szCs w:val="14"/>
              </w:rPr>
            </w:pPr>
            <w:r w:rsidRPr="00513F69">
              <w:rPr>
                <w:rFonts w:ascii="Century Gothic" w:eastAsia="Times New Roman" w:hAnsi="Century Gothic"/>
                <w:b/>
                <w:color w:val="000000"/>
                <w:sz w:val="14"/>
                <w:szCs w:val="14"/>
              </w:rPr>
              <w:t>SUBTOTAL</w:t>
            </w:r>
          </w:p>
        </w:tc>
        <w:tc>
          <w:tcPr>
            <w:tcW w:w="1307" w:type="dxa"/>
            <w:tcBorders>
              <w:top w:val="single" w:sz="4" w:space="0" w:color="auto"/>
              <w:left w:val="nil"/>
              <w:bottom w:val="single" w:sz="4" w:space="0" w:color="auto"/>
              <w:right w:val="single" w:sz="4" w:space="0" w:color="auto"/>
            </w:tcBorders>
            <w:vAlign w:val="center"/>
          </w:tcPr>
          <w:p w14:paraId="04A52E7E" w14:textId="77777777" w:rsidR="007915D1" w:rsidRPr="00513F69" w:rsidRDefault="007915D1" w:rsidP="007915D1">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r>
      <w:tr w:rsidR="007915D1" w:rsidRPr="00513F69" w14:paraId="24437C9D" w14:textId="77777777" w:rsidTr="00AC60E7">
        <w:trPr>
          <w:trHeight w:val="81"/>
        </w:trPr>
        <w:tc>
          <w:tcPr>
            <w:tcW w:w="819" w:type="dxa"/>
            <w:shd w:val="clear" w:color="000000" w:fill="FFFFFF"/>
            <w:vAlign w:val="center"/>
          </w:tcPr>
          <w:p w14:paraId="0F3534DC" w14:textId="77777777" w:rsidR="007915D1" w:rsidRPr="00513F69" w:rsidRDefault="007915D1" w:rsidP="007915D1">
            <w:pPr>
              <w:jc w:val="center"/>
              <w:rPr>
                <w:rFonts w:ascii="Century Gothic" w:eastAsia="Times New Roman" w:hAnsi="Century Gothic"/>
                <w:color w:val="000000"/>
                <w:sz w:val="14"/>
                <w:szCs w:val="14"/>
              </w:rPr>
            </w:pPr>
          </w:p>
        </w:tc>
        <w:tc>
          <w:tcPr>
            <w:tcW w:w="4819" w:type="dxa"/>
            <w:tcBorders>
              <w:right w:val="single" w:sz="4" w:space="0" w:color="auto"/>
            </w:tcBorders>
            <w:vAlign w:val="center"/>
          </w:tcPr>
          <w:p w14:paraId="07398510" w14:textId="77777777" w:rsidR="007915D1" w:rsidRPr="00513F69" w:rsidRDefault="007915D1" w:rsidP="007915D1">
            <w:pPr>
              <w:jc w:val="both"/>
              <w:rPr>
                <w:rFonts w:ascii="Century Gothic" w:hAnsi="Century Gothic" w:cs="Arial"/>
                <w:sz w:val="14"/>
                <w:szCs w:val="14"/>
              </w:rPr>
            </w:pPr>
          </w:p>
        </w:tc>
        <w:tc>
          <w:tcPr>
            <w:tcW w:w="3087" w:type="dxa"/>
            <w:gridSpan w:val="3"/>
            <w:tcBorders>
              <w:top w:val="single" w:sz="4" w:space="0" w:color="auto"/>
              <w:left w:val="single" w:sz="4" w:space="0" w:color="auto"/>
              <w:bottom w:val="single" w:sz="4" w:space="0" w:color="auto"/>
              <w:right w:val="single" w:sz="4" w:space="0" w:color="auto"/>
            </w:tcBorders>
            <w:vAlign w:val="center"/>
          </w:tcPr>
          <w:p w14:paraId="44B25F93" w14:textId="77777777" w:rsidR="007915D1" w:rsidRPr="00513F69" w:rsidRDefault="007915D1" w:rsidP="007915D1">
            <w:pPr>
              <w:jc w:val="right"/>
              <w:rPr>
                <w:rFonts w:ascii="Century Gothic" w:eastAsia="Times New Roman" w:hAnsi="Century Gothic"/>
                <w:color w:val="000000"/>
                <w:sz w:val="14"/>
                <w:szCs w:val="14"/>
              </w:rPr>
            </w:pPr>
            <w:r w:rsidRPr="00513F69">
              <w:rPr>
                <w:rFonts w:ascii="Century Gothic" w:eastAsia="Times New Roman" w:hAnsi="Century Gothic"/>
                <w:b/>
                <w:color w:val="000000"/>
                <w:sz w:val="14"/>
                <w:szCs w:val="14"/>
              </w:rPr>
              <w:t>IVA</w:t>
            </w:r>
          </w:p>
        </w:tc>
        <w:tc>
          <w:tcPr>
            <w:tcW w:w="1307" w:type="dxa"/>
            <w:tcBorders>
              <w:top w:val="single" w:sz="4" w:space="0" w:color="auto"/>
              <w:left w:val="nil"/>
              <w:bottom w:val="single" w:sz="4" w:space="0" w:color="auto"/>
              <w:right w:val="single" w:sz="4" w:space="0" w:color="auto"/>
            </w:tcBorders>
            <w:vAlign w:val="center"/>
          </w:tcPr>
          <w:p w14:paraId="0A095D0D" w14:textId="77777777" w:rsidR="007915D1" w:rsidRPr="00513F69" w:rsidRDefault="007915D1" w:rsidP="007915D1">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r>
      <w:tr w:rsidR="007915D1" w:rsidRPr="00513F69" w14:paraId="1C9E237A" w14:textId="77777777" w:rsidTr="00AC60E7">
        <w:trPr>
          <w:trHeight w:val="81"/>
        </w:trPr>
        <w:tc>
          <w:tcPr>
            <w:tcW w:w="819" w:type="dxa"/>
            <w:shd w:val="clear" w:color="000000" w:fill="FFFFFF"/>
            <w:vAlign w:val="center"/>
          </w:tcPr>
          <w:p w14:paraId="4C10520D" w14:textId="77777777" w:rsidR="007915D1" w:rsidRPr="00513F69" w:rsidRDefault="007915D1" w:rsidP="007915D1">
            <w:pPr>
              <w:jc w:val="center"/>
              <w:rPr>
                <w:rFonts w:ascii="Century Gothic" w:eastAsia="Times New Roman" w:hAnsi="Century Gothic"/>
                <w:color w:val="000000"/>
                <w:sz w:val="14"/>
                <w:szCs w:val="14"/>
              </w:rPr>
            </w:pPr>
          </w:p>
        </w:tc>
        <w:tc>
          <w:tcPr>
            <w:tcW w:w="4819" w:type="dxa"/>
            <w:tcBorders>
              <w:right w:val="single" w:sz="4" w:space="0" w:color="auto"/>
            </w:tcBorders>
            <w:vAlign w:val="center"/>
          </w:tcPr>
          <w:p w14:paraId="29288D59" w14:textId="77777777" w:rsidR="007915D1" w:rsidRPr="00513F69" w:rsidRDefault="007915D1" w:rsidP="007915D1">
            <w:pPr>
              <w:jc w:val="both"/>
              <w:rPr>
                <w:rFonts w:ascii="Century Gothic" w:hAnsi="Century Gothic" w:cs="Arial"/>
                <w:sz w:val="14"/>
                <w:szCs w:val="14"/>
              </w:rPr>
            </w:pPr>
          </w:p>
        </w:tc>
        <w:tc>
          <w:tcPr>
            <w:tcW w:w="3087" w:type="dxa"/>
            <w:gridSpan w:val="3"/>
            <w:tcBorders>
              <w:top w:val="single" w:sz="4" w:space="0" w:color="auto"/>
              <w:left w:val="single" w:sz="4" w:space="0" w:color="auto"/>
              <w:bottom w:val="single" w:sz="4" w:space="0" w:color="auto"/>
              <w:right w:val="single" w:sz="4" w:space="0" w:color="auto"/>
            </w:tcBorders>
            <w:vAlign w:val="center"/>
          </w:tcPr>
          <w:p w14:paraId="13C353E5" w14:textId="77777777" w:rsidR="007915D1" w:rsidRPr="00513F69" w:rsidRDefault="007915D1" w:rsidP="007915D1">
            <w:pPr>
              <w:jc w:val="right"/>
              <w:rPr>
                <w:rFonts w:ascii="Century Gothic" w:eastAsia="Times New Roman" w:hAnsi="Century Gothic"/>
                <w:color w:val="000000"/>
                <w:sz w:val="14"/>
                <w:szCs w:val="14"/>
              </w:rPr>
            </w:pPr>
            <w:r w:rsidRPr="00513F69">
              <w:rPr>
                <w:rFonts w:ascii="Century Gothic" w:eastAsia="Times New Roman" w:hAnsi="Century Gothic"/>
                <w:b/>
                <w:color w:val="000000"/>
                <w:sz w:val="14"/>
                <w:szCs w:val="14"/>
              </w:rPr>
              <w:t>TOTAL</w:t>
            </w:r>
          </w:p>
        </w:tc>
        <w:tc>
          <w:tcPr>
            <w:tcW w:w="1307" w:type="dxa"/>
            <w:tcBorders>
              <w:top w:val="single" w:sz="4" w:space="0" w:color="auto"/>
              <w:left w:val="nil"/>
              <w:bottom w:val="single" w:sz="4" w:space="0" w:color="auto"/>
              <w:right w:val="single" w:sz="4" w:space="0" w:color="auto"/>
            </w:tcBorders>
            <w:vAlign w:val="center"/>
          </w:tcPr>
          <w:p w14:paraId="47763362" w14:textId="77777777" w:rsidR="007915D1" w:rsidRPr="00513F69" w:rsidRDefault="007915D1" w:rsidP="007915D1">
            <w:pPr>
              <w:rPr>
                <w:rFonts w:ascii="Century Gothic" w:eastAsia="Times New Roman" w:hAnsi="Century Gothic"/>
                <w:color w:val="000000"/>
                <w:sz w:val="14"/>
                <w:szCs w:val="14"/>
              </w:rPr>
            </w:pPr>
            <w:r w:rsidRPr="00513F69">
              <w:rPr>
                <w:rFonts w:ascii="Century Gothic" w:eastAsia="Times New Roman" w:hAnsi="Century Gothic"/>
                <w:color w:val="000000"/>
                <w:sz w:val="14"/>
                <w:szCs w:val="14"/>
              </w:rPr>
              <w:t xml:space="preserve">$ </w:t>
            </w:r>
          </w:p>
        </w:tc>
      </w:tr>
    </w:tbl>
    <w:p w14:paraId="66A0989B" w14:textId="77777777" w:rsidR="00C16FEF" w:rsidRPr="00FA75F8" w:rsidRDefault="00C16FEF"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54B2B37B" w14:textId="01F714B2" w:rsidR="001B49BF" w:rsidRPr="00FA75F8" w:rsidRDefault="004F4044" w:rsidP="00106840">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13F72C25" w14:textId="1B624FF9" w:rsidR="00AE2E47" w:rsidRDefault="004F4044">
      <w:pPr>
        <w:spacing w:after="0" w:line="240" w:lineRule="auto"/>
        <w:jc w:val="both"/>
        <w:rPr>
          <w:rFonts w:ascii="Century Gothic" w:hAnsi="Century Gothic" w:cstheme="minorHAnsi"/>
        </w:rPr>
      </w:pPr>
      <w:r w:rsidRPr="00FA75F8">
        <w:rPr>
          <w:rFonts w:ascii="Century Gothic" w:hAnsi="Century Gothic" w:cstheme="minorHAnsi"/>
        </w:rPr>
        <w:lastRenderedPageBreak/>
        <w:t xml:space="preserve">Deberá ser elaborado en computadora debidamente firmado y anexarlo dentro de su sobre correspondiente, además entregar una USB que contenga este formato en Excel. </w:t>
      </w:r>
    </w:p>
    <w:p w14:paraId="25A2D415" w14:textId="77777777" w:rsidR="00AC60E7" w:rsidRPr="00FA75F8" w:rsidRDefault="00AC60E7">
      <w:pPr>
        <w:spacing w:after="0" w:line="240" w:lineRule="auto"/>
        <w:jc w:val="both"/>
        <w:rPr>
          <w:rFonts w:ascii="Century Gothic" w:hAnsi="Century Gothic" w:cstheme="minorHAnsi"/>
        </w:rPr>
      </w:pPr>
    </w:p>
    <w:p w14:paraId="5767068E" w14:textId="58E27652" w:rsidR="00B336D8" w:rsidRPr="00FA75F8" w:rsidRDefault="004F4044" w:rsidP="002E23C6">
      <w:pPr>
        <w:spacing w:after="0" w:line="240" w:lineRule="auto"/>
        <w:contextualSpacing/>
        <w:jc w:val="both"/>
        <w:rPr>
          <w:rFonts w:ascii="Century Gothic" w:hAnsi="Century Gothic" w:cstheme="minorHAnsi"/>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76AEF6F8" w:rsidR="00AE2E47" w:rsidRPr="00FA75F8" w:rsidRDefault="004F4044"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A71C08">
        <w:rPr>
          <w:rFonts w:ascii="Century Gothic" w:eastAsia="Arial" w:hAnsi="Century Gothic" w:cstheme="minorHAnsi"/>
          <w:b/>
        </w:rPr>
        <w:t>3</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71C08">
        <w:rPr>
          <w:rFonts w:ascii="Century Gothic" w:eastAsia="Century Gothic" w:hAnsi="Century Gothic" w:cs="Century Gothic"/>
          <w:b/>
          <w:color w:val="000000"/>
        </w:rPr>
        <w:t xml:space="preserve">EL SERVICIO DE MANTENIMIENTO PREVENTIVO </w:t>
      </w:r>
      <w:r w:rsidR="000D393C">
        <w:rPr>
          <w:rFonts w:ascii="Century Gothic" w:eastAsia="Century Gothic" w:hAnsi="Century Gothic" w:cs="Century Gothic"/>
          <w:b/>
          <w:color w:val="000000"/>
        </w:rPr>
        <w:t xml:space="preserve">A EQUIPOS </w:t>
      </w:r>
      <w:r w:rsidR="00A71C08">
        <w:rPr>
          <w:rFonts w:ascii="Century Gothic" w:eastAsia="Century Gothic" w:hAnsi="Century Gothic" w:cs="Century Gothic"/>
          <w:b/>
          <w:color w:val="000000"/>
        </w:rPr>
        <w:t xml:space="preserve">DEL CUARTO DE MAQUINAS Y </w:t>
      </w:r>
      <w:r w:rsidR="00B20080">
        <w:rPr>
          <w:rFonts w:ascii="Century Gothic" w:eastAsia="Century Gothic" w:hAnsi="Century Gothic" w:cs="Century Gothic"/>
          <w:b/>
          <w:color w:val="000000"/>
        </w:rPr>
        <w:t xml:space="preserve">PARA LA </w:t>
      </w:r>
      <w:r w:rsidR="00A71C08">
        <w:rPr>
          <w:rFonts w:ascii="Century Gothic" w:eastAsia="Century Gothic" w:hAnsi="Century Gothic" w:cs="Century Gothic"/>
          <w:b/>
          <w:color w:val="000000"/>
        </w:rPr>
        <w:t>ALBERCA DEL CENTRO DE REHABILITACION Y TERAPIA FISICA AQUA</w:t>
      </w:r>
    </w:p>
    <w:p w14:paraId="1B783374" w14:textId="77777777" w:rsidR="0071100B" w:rsidRPr="00FA75F8" w:rsidRDefault="0071100B">
      <w:pPr>
        <w:pStyle w:val="Encabezado"/>
        <w:tabs>
          <w:tab w:val="center" w:pos="4252"/>
          <w:tab w:val="right" w:pos="8504"/>
        </w:tabs>
        <w:jc w:val="both"/>
        <w:rPr>
          <w:rFonts w:ascii="Century Gothic" w:hAnsi="Century Gothic" w:cstheme="minorHAnsi"/>
        </w:rPr>
      </w:pPr>
    </w:p>
    <w:p w14:paraId="490BE180" w14:textId="3BF488FF" w:rsidR="00794F1F" w:rsidRPr="00FA75F8" w:rsidRDefault="004F4044" w:rsidP="00794F1F">
      <w:pPr>
        <w:spacing w:after="0" w:line="360" w:lineRule="auto"/>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AC60E7">
        <w:rPr>
          <w:rFonts w:ascii="Century Gothic" w:hAnsi="Century Gothic" w:cstheme="minorHAnsi"/>
          <w:b/>
          <w:lang w:eastAsia="en-US"/>
        </w:rPr>
        <w:t>0</w:t>
      </w:r>
      <w:r w:rsidR="00A71C08">
        <w:rPr>
          <w:rFonts w:ascii="Century Gothic" w:hAnsi="Century Gothic" w:cstheme="minorHAnsi"/>
          <w:b/>
          <w:lang w:eastAsia="en-US"/>
        </w:rPr>
        <w:t>3</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A71C08">
        <w:rPr>
          <w:rFonts w:ascii="Century Gothic" w:eastAsia="Arial" w:hAnsi="Century Gothic" w:cstheme="minorHAnsi"/>
          <w:b/>
        </w:rPr>
        <w:t>3</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B555F1">
        <w:rPr>
          <w:rFonts w:ascii="Century Gothic" w:eastAsia="Century Gothic" w:hAnsi="Century Gothic" w:cs="Century Gothic"/>
          <w:b/>
          <w:color w:val="000000"/>
        </w:rPr>
        <w:t>EL SERVICIO DE MANTENIMIENTO PREVENTIVO</w:t>
      </w:r>
      <w:r w:rsidR="00B20080">
        <w:rPr>
          <w:rFonts w:ascii="Century Gothic" w:eastAsia="Century Gothic" w:hAnsi="Century Gothic" w:cs="Century Gothic"/>
          <w:b/>
          <w:color w:val="000000"/>
        </w:rPr>
        <w:t xml:space="preserve"> A EQUIPOS</w:t>
      </w:r>
      <w:r w:rsidR="00B555F1">
        <w:rPr>
          <w:rFonts w:ascii="Century Gothic" w:eastAsia="Century Gothic" w:hAnsi="Century Gothic" w:cs="Century Gothic"/>
          <w:b/>
          <w:color w:val="000000"/>
        </w:rPr>
        <w:t xml:space="preserve"> DEL CUARTO DE MAQUINAS Y</w:t>
      </w:r>
      <w:r w:rsidR="006A5369">
        <w:rPr>
          <w:rFonts w:ascii="Century Gothic" w:eastAsia="Century Gothic" w:hAnsi="Century Gothic" w:cs="Century Gothic"/>
          <w:b/>
          <w:color w:val="000000"/>
        </w:rPr>
        <w:t xml:space="preserve"> PARA LA</w:t>
      </w:r>
      <w:r w:rsidR="00B555F1">
        <w:rPr>
          <w:rFonts w:ascii="Century Gothic" w:eastAsia="Century Gothic" w:hAnsi="Century Gothic" w:cs="Century Gothic"/>
          <w:b/>
          <w:color w:val="000000"/>
        </w:rPr>
        <w:t xml:space="preserve"> ALBERCA DEL CENTRO DE REHABILITACION</w:t>
      </w:r>
      <w:r w:rsidR="00601467">
        <w:rPr>
          <w:rFonts w:ascii="Century Gothic" w:eastAsia="Century Gothic" w:hAnsi="Century Gothic" w:cs="Century Gothic"/>
          <w:b/>
          <w:color w:val="000000"/>
        </w:rPr>
        <w:t xml:space="preserve"> Y TERAPIA FISICA AQUA</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50440">
      <w:pPr>
        <w:spacing w:after="0" w:line="360" w:lineRule="auto"/>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lastRenderedPageBreak/>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Pr="00FA75F8" w:rsidRDefault="00550440" w:rsidP="0072740F">
      <w:pPr>
        <w:spacing w:after="0" w:line="276" w:lineRule="auto"/>
        <w:rPr>
          <w:rFonts w:ascii="Century Gothic" w:eastAsia="Arial" w:hAnsi="Century Gothic" w:cstheme="minorHAnsi"/>
          <w:b/>
        </w:rPr>
      </w:pPr>
    </w:p>
    <w:p w14:paraId="575747E7" w14:textId="77777777" w:rsidR="00B246EB" w:rsidRDefault="00B246EB" w:rsidP="0072740F">
      <w:pPr>
        <w:spacing w:after="0" w:line="276" w:lineRule="auto"/>
        <w:rPr>
          <w:rFonts w:ascii="Century Gothic" w:eastAsia="Arial" w:hAnsi="Century Gothic" w:cstheme="minorHAnsi"/>
          <w:b/>
        </w:rPr>
      </w:pPr>
    </w:p>
    <w:p w14:paraId="1B7E42F2" w14:textId="77777777" w:rsidR="006A5369" w:rsidRPr="00FA75F8" w:rsidRDefault="006A5369"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2F38654C" w:rsidR="00A955D1" w:rsidRPr="00FA75F8" w:rsidRDefault="00A955D1"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601467">
        <w:rPr>
          <w:rFonts w:ascii="Century Gothic" w:eastAsia="Arial" w:hAnsi="Century Gothic" w:cstheme="minorHAnsi"/>
          <w:b/>
        </w:rPr>
        <w:t>3</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601467">
        <w:rPr>
          <w:rFonts w:ascii="Century Gothic" w:eastAsia="Arial" w:hAnsi="Century Gothic" w:cs="Arial"/>
          <w:b/>
        </w:rPr>
        <w:t>EL SERVICIO</w:t>
      </w:r>
      <w:r w:rsidR="00AA6CE0">
        <w:rPr>
          <w:rFonts w:ascii="Century Gothic" w:eastAsia="Arial" w:hAnsi="Century Gothic" w:cs="Arial"/>
          <w:b/>
        </w:rPr>
        <w:t xml:space="preserve"> DE MANTENIMIENTO PREVENTIVO</w:t>
      </w:r>
      <w:r w:rsidR="00961DC6">
        <w:rPr>
          <w:rFonts w:ascii="Century Gothic" w:eastAsia="Arial" w:hAnsi="Century Gothic" w:cs="Arial"/>
          <w:b/>
        </w:rPr>
        <w:t xml:space="preserve"> A EQUIPOS</w:t>
      </w:r>
      <w:r w:rsidR="00AA6CE0">
        <w:rPr>
          <w:rFonts w:ascii="Century Gothic" w:eastAsia="Arial" w:hAnsi="Century Gothic" w:cs="Arial"/>
          <w:b/>
        </w:rPr>
        <w:t xml:space="preserve"> DEL CUARTO DE MAQUINAS Y </w:t>
      </w:r>
      <w:r w:rsidR="00961DC6">
        <w:rPr>
          <w:rFonts w:ascii="Century Gothic" w:eastAsia="Arial" w:hAnsi="Century Gothic" w:cs="Arial"/>
          <w:b/>
        </w:rPr>
        <w:t xml:space="preserve">PARA LA </w:t>
      </w:r>
      <w:r w:rsidR="00AA6CE0">
        <w:rPr>
          <w:rFonts w:ascii="Century Gothic" w:eastAsia="Arial" w:hAnsi="Century Gothic" w:cs="Arial"/>
          <w:b/>
        </w:rPr>
        <w:t>ALBERCA DEL CENTRO DE REHABILITACION Y TERAPIA FISICA AQUA</w:t>
      </w:r>
    </w:p>
    <w:p w14:paraId="4FE27AE3" w14:textId="77777777" w:rsidR="00AE2E47" w:rsidRPr="00FA75F8" w:rsidRDefault="009B5E4F"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3E912E48" w14:textId="77777777" w:rsidR="00365D12" w:rsidRPr="00FA75F8" w:rsidRDefault="00365D12"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p>
    <w:p w14:paraId="62A9557F" w14:textId="77777777" w:rsidR="00AE2E47" w:rsidRPr="00FA75F8" w:rsidRDefault="004F4044" w:rsidP="00365D12">
      <w:pPr>
        <w:spacing w:after="0"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2192D31A" w:rsidR="00A4401C" w:rsidRDefault="00A4401C">
      <w:pPr>
        <w:rPr>
          <w:rFonts w:ascii="Century Gothic" w:hAnsi="Century Gothic" w:cstheme="minorHAnsi"/>
        </w:rPr>
      </w:pPr>
    </w:p>
    <w:p w14:paraId="18B952A8" w14:textId="18A4B214" w:rsidR="00AC60E7" w:rsidRDefault="00AC60E7">
      <w:pPr>
        <w:rPr>
          <w:rFonts w:ascii="Century Gothic" w:hAnsi="Century Gothic" w:cstheme="minorHAnsi"/>
        </w:rPr>
      </w:pPr>
    </w:p>
    <w:p w14:paraId="015061D7" w14:textId="03C62DE8" w:rsidR="00AC60E7" w:rsidRDefault="00AC60E7">
      <w:pPr>
        <w:rPr>
          <w:rFonts w:ascii="Century Gothic" w:hAnsi="Century Gothic" w:cstheme="minorHAnsi"/>
        </w:rPr>
      </w:pPr>
    </w:p>
    <w:p w14:paraId="64DBC49E" w14:textId="5E12D498" w:rsidR="00AC60E7" w:rsidRDefault="00AC60E7">
      <w:pPr>
        <w:rPr>
          <w:rFonts w:ascii="Century Gothic" w:hAnsi="Century Gothic" w:cstheme="minorHAnsi"/>
        </w:rPr>
      </w:pPr>
    </w:p>
    <w:p w14:paraId="1372BB17" w14:textId="33801C1A" w:rsidR="00AC60E7" w:rsidRDefault="00AC60E7">
      <w:pPr>
        <w:rPr>
          <w:rFonts w:ascii="Century Gothic" w:hAnsi="Century Gothic" w:cstheme="minorHAnsi"/>
        </w:rPr>
      </w:pPr>
    </w:p>
    <w:p w14:paraId="54C2D481" w14:textId="515F4881" w:rsidR="00AC60E7" w:rsidRDefault="00AC60E7">
      <w:pPr>
        <w:rPr>
          <w:rFonts w:ascii="Century Gothic" w:hAnsi="Century Gothic" w:cstheme="minorHAnsi"/>
        </w:rPr>
      </w:pPr>
    </w:p>
    <w:p w14:paraId="4F6D6F6E" w14:textId="77777777" w:rsidR="00AC60E7" w:rsidRPr="00FA75F8" w:rsidRDefault="00AC60E7">
      <w:pPr>
        <w:rPr>
          <w:rFonts w:ascii="Century Gothic" w:hAnsi="Century Gothic" w:cstheme="minorHAnsi"/>
        </w:rPr>
      </w:pPr>
    </w:p>
    <w:p w14:paraId="00F53DB2" w14:textId="06B74C9A" w:rsidR="00231F76" w:rsidRDefault="00231F76">
      <w:pPr>
        <w:rPr>
          <w:rFonts w:ascii="Century Gothic" w:hAnsi="Century Gothic" w:cstheme="minorHAnsi"/>
        </w:rPr>
      </w:pPr>
    </w:p>
    <w:p w14:paraId="18CDFDC8" w14:textId="77777777" w:rsidR="00961DC6" w:rsidRDefault="00961DC6">
      <w:pPr>
        <w:rPr>
          <w:rFonts w:ascii="Century Gothic" w:hAnsi="Century Gothic" w:cstheme="minorHAnsi"/>
        </w:rPr>
      </w:pPr>
    </w:p>
    <w:p w14:paraId="7DABE45A" w14:textId="77777777" w:rsidR="00406755" w:rsidRPr="001A4B7A" w:rsidRDefault="00406755" w:rsidP="00406755">
      <w:pPr>
        <w:spacing w:after="0" w:line="276" w:lineRule="auto"/>
        <w:ind w:left="708" w:hanging="708"/>
        <w:jc w:val="center"/>
        <w:rPr>
          <w:rFonts w:ascii="Century Gothic" w:eastAsia="Arial" w:hAnsi="Century Gothic" w:cs="Arial"/>
          <w:b/>
          <w:sz w:val="24"/>
          <w:szCs w:val="24"/>
        </w:rPr>
      </w:pPr>
      <w:r w:rsidRPr="001A4B7A">
        <w:rPr>
          <w:rFonts w:ascii="Century Gothic" w:eastAsia="Arial" w:hAnsi="Century Gothic" w:cs="Arial"/>
          <w:b/>
          <w:sz w:val="24"/>
          <w:szCs w:val="24"/>
        </w:rPr>
        <w:t>ANEXO 10</w:t>
      </w:r>
    </w:p>
    <w:p w14:paraId="46644D4D" w14:textId="77777777" w:rsidR="00406755" w:rsidRPr="001A4B7A" w:rsidRDefault="00406755" w:rsidP="00406755">
      <w:pPr>
        <w:tabs>
          <w:tab w:val="left" w:pos="1695"/>
        </w:tabs>
        <w:jc w:val="center"/>
        <w:rPr>
          <w:rFonts w:ascii="Century Gothic" w:eastAsia="Arial" w:hAnsi="Century Gothic" w:cs="Arial"/>
          <w:b/>
          <w:sz w:val="24"/>
          <w:szCs w:val="24"/>
        </w:rPr>
      </w:pPr>
      <w:r w:rsidRPr="001A4B7A">
        <w:rPr>
          <w:rFonts w:ascii="Century Gothic" w:eastAsia="Arial" w:hAnsi="Century Gothic" w:cs="Arial"/>
          <w:b/>
          <w:sz w:val="24"/>
          <w:szCs w:val="24"/>
        </w:rPr>
        <w:t>CONSTANCIA DE VISITA DE CAMPO</w:t>
      </w:r>
    </w:p>
    <w:p w14:paraId="10F65F83" w14:textId="77777777" w:rsidR="00406755" w:rsidRPr="001A4B7A" w:rsidRDefault="00406755" w:rsidP="00406755">
      <w:pPr>
        <w:tabs>
          <w:tab w:val="left" w:pos="1695"/>
        </w:tabs>
        <w:jc w:val="center"/>
        <w:rPr>
          <w:rFonts w:ascii="Century Gothic" w:eastAsia="Arial" w:hAnsi="Century Gothic" w:cs="Arial"/>
          <w:b/>
          <w:szCs w:val="24"/>
        </w:rPr>
      </w:pPr>
    </w:p>
    <w:p w14:paraId="56BAE494" w14:textId="77777777" w:rsidR="00406755" w:rsidRPr="001A4B7A" w:rsidRDefault="00406755" w:rsidP="00406755">
      <w:pPr>
        <w:pStyle w:val="Normal1"/>
        <w:spacing w:line="240" w:lineRule="auto"/>
        <w:rPr>
          <w:rFonts w:ascii="Century Gothic" w:eastAsia="Arial" w:hAnsi="Century Gothic" w:cs="Arial"/>
          <w:b/>
          <w:szCs w:val="24"/>
        </w:rPr>
      </w:pPr>
    </w:p>
    <w:p w14:paraId="5ADFE040" w14:textId="683952AA" w:rsidR="00406755" w:rsidRPr="001A4B7A" w:rsidRDefault="00406755" w:rsidP="00406755">
      <w:pPr>
        <w:pStyle w:val="Normal1"/>
        <w:spacing w:line="240" w:lineRule="auto"/>
        <w:rPr>
          <w:rFonts w:ascii="Century Gothic" w:eastAsia="Arial" w:hAnsi="Century Gothic" w:cs="Arial"/>
          <w:b/>
          <w:szCs w:val="24"/>
        </w:rPr>
      </w:pPr>
      <w:r w:rsidRPr="001A4B7A">
        <w:rPr>
          <w:rFonts w:ascii="Century Gothic" w:eastAsia="Arial" w:hAnsi="Century Gothic" w:cs="Arial"/>
          <w:szCs w:val="24"/>
        </w:rPr>
        <w:t xml:space="preserve">ME REFIERO A MI PARTICIPACIÓN EN LA </w:t>
      </w:r>
      <w:r w:rsidRPr="001A4B7A">
        <w:rPr>
          <w:rFonts w:ascii="Century Gothic" w:eastAsia="Arial" w:hAnsi="Century Gothic" w:cs="Arial"/>
          <w:b/>
          <w:szCs w:val="24"/>
        </w:rPr>
        <w:t>LICITACIÓN PÚBLICA LOCAL CON CONCURRENCIA DEL COMITÉ DE ADQUISICIONES NÚMERO DE LICITACIÓN: LPCC-0</w:t>
      </w:r>
      <w:r w:rsidR="00AC60E7">
        <w:rPr>
          <w:rFonts w:ascii="Century Gothic" w:eastAsia="Arial" w:hAnsi="Century Gothic" w:cs="Arial"/>
          <w:b/>
          <w:szCs w:val="24"/>
        </w:rPr>
        <w:t>0</w:t>
      </w:r>
      <w:r w:rsidR="00352633">
        <w:rPr>
          <w:rFonts w:ascii="Century Gothic" w:eastAsia="Arial" w:hAnsi="Century Gothic" w:cs="Arial"/>
          <w:b/>
          <w:szCs w:val="24"/>
        </w:rPr>
        <w:t>3</w:t>
      </w:r>
      <w:r w:rsidRPr="001A4B7A">
        <w:rPr>
          <w:rFonts w:ascii="Century Gothic" w:eastAsia="Arial" w:hAnsi="Century Gothic" w:cs="Arial"/>
          <w:b/>
          <w:szCs w:val="24"/>
        </w:rPr>
        <w:t xml:space="preserve">/2025 PARA EL SERVICIO DE MANTENIMIENTO PREVENTIVO A EQUIPOS DEL CUARTO DE MÁQUINAS </w:t>
      </w:r>
      <w:r w:rsidR="001D1086">
        <w:rPr>
          <w:rFonts w:ascii="Century Gothic" w:eastAsia="Arial" w:hAnsi="Century Gothic" w:cs="Arial"/>
          <w:b/>
          <w:szCs w:val="24"/>
        </w:rPr>
        <w:t xml:space="preserve">Y </w:t>
      </w:r>
      <w:r w:rsidRPr="001A4B7A">
        <w:rPr>
          <w:rFonts w:ascii="Century Gothic" w:eastAsia="Arial" w:hAnsi="Century Gothic" w:cs="Arial"/>
          <w:b/>
          <w:szCs w:val="24"/>
        </w:rPr>
        <w:t xml:space="preserve">PARA </w:t>
      </w:r>
      <w:r w:rsidR="000B7117">
        <w:rPr>
          <w:rFonts w:ascii="Century Gothic" w:eastAsia="Arial" w:hAnsi="Century Gothic" w:cs="Arial"/>
          <w:b/>
          <w:szCs w:val="24"/>
        </w:rPr>
        <w:t>LA ALBERCA DEL</w:t>
      </w:r>
      <w:r w:rsidRPr="001A4B7A">
        <w:rPr>
          <w:rFonts w:ascii="Century Gothic" w:eastAsia="Arial" w:hAnsi="Century Gothic" w:cs="Arial"/>
          <w:b/>
          <w:szCs w:val="24"/>
        </w:rPr>
        <w:t xml:space="preserve"> CENTRO DE REHABILITACIÓN Y TERAPIA FÍSICA AQUA.</w:t>
      </w:r>
    </w:p>
    <w:p w14:paraId="59AAD2F6" w14:textId="77777777" w:rsidR="00406755" w:rsidRPr="001A4B7A" w:rsidRDefault="00406755" w:rsidP="00406755">
      <w:pPr>
        <w:pStyle w:val="Normal1"/>
        <w:spacing w:line="240" w:lineRule="auto"/>
        <w:rPr>
          <w:rFonts w:ascii="Century Gothic" w:eastAsia="Arial" w:hAnsi="Century Gothic" w:cs="Arial"/>
          <w:b/>
          <w:szCs w:val="24"/>
        </w:rPr>
      </w:pPr>
    </w:p>
    <w:p w14:paraId="096C0DCC" w14:textId="77777777" w:rsidR="00406755" w:rsidRPr="001A4B7A" w:rsidRDefault="00406755" w:rsidP="00406755">
      <w:pPr>
        <w:pStyle w:val="Normal1"/>
        <w:spacing w:line="240" w:lineRule="auto"/>
        <w:rPr>
          <w:rFonts w:ascii="Century Gothic" w:eastAsia="Arial" w:hAnsi="Century Gothic" w:cs="Arial"/>
          <w:b/>
          <w:szCs w:val="24"/>
        </w:rPr>
      </w:pPr>
    </w:p>
    <w:p w14:paraId="115A0A34" w14:textId="77777777" w:rsidR="00406755" w:rsidRPr="001A4B7A" w:rsidRDefault="00406755" w:rsidP="00406755">
      <w:pPr>
        <w:pStyle w:val="Normal1"/>
        <w:spacing w:line="240" w:lineRule="auto"/>
        <w:rPr>
          <w:rFonts w:ascii="Century Gothic" w:eastAsia="Arial" w:hAnsi="Century Gothic" w:cs="Arial"/>
          <w:szCs w:val="24"/>
        </w:rPr>
      </w:pPr>
      <w:r w:rsidRPr="001A4B7A">
        <w:rPr>
          <w:rFonts w:ascii="Century Gothic" w:eastAsia="Arial" w:hAnsi="Century Gothic" w:cs="Arial"/>
          <w:szCs w:val="24"/>
        </w:rPr>
        <w:t>En el presente formato hacemos constar que hemos acudido a la dirección establecida en la convocatoria para la revisión de las instalaciones para la revisión y evaluación del concepto que se establece en las bases de licitación.</w:t>
      </w:r>
    </w:p>
    <w:p w14:paraId="46461E1E" w14:textId="77777777" w:rsidR="00406755" w:rsidRPr="001A4B7A" w:rsidRDefault="00406755" w:rsidP="00406755">
      <w:pPr>
        <w:pStyle w:val="Normal1"/>
        <w:spacing w:line="240" w:lineRule="auto"/>
        <w:rPr>
          <w:rFonts w:ascii="Century Gothic" w:eastAsia="Arial" w:hAnsi="Century Gothic" w:cs="Arial"/>
          <w:b/>
          <w:szCs w:val="24"/>
        </w:rPr>
      </w:pPr>
    </w:p>
    <w:tbl>
      <w:tblPr>
        <w:tblW w:w="9193"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485"/>
        <w:gridCol w:w="4708"/>
      </w:tblGrid>
      <w:tr w:rsidR="00406755" w:rsidRPr="001A4B7A" w14:paraId="315DE75B" w14:textId="77777777" w:rsidTr="00FF7C8F">
        <w:trPr>
          <w:trHeight w:val="402"/>
          <w:jc w:val="center"/>
        </w:trPr>
        <w:tc>
          <w:tcPr>
            <w:tcW w:w="4485" w:type="dxa"/>
          </w:tcPr>
          <w:p w14:paraId="0AFE4BB4" w14:textId="77777777" w:rsidR="00406755" w:rsidRPr="001A4B7A" w:rsidRDefault="00406755" w:rsidP="000049E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UNIDAD</w:t>
            </w:r>
          </w:p>
        </w:tc>
        <w:tc>
          <w:tcPr>
            <w:tcW w:w="4708" w:type="dxa"/>
            <w:vAlign w:val="center"/>
          </w:tcPr>
          <w:p w14:paraId="58AAF3F5" w14:textId="77777777" w:rsidR="00406755" w:rsidRPr="001A4B7A" w:rsidRDefault="00406755" w:rsidP="000049E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FECHA DE   VISITA</w:t>
            </w:r>
          </w:p>
        </w:tc>
      </w:tr>
      <w:tr w:rsidR="00406755" w:rsidRPr="001A4B7A" w14:paraId="065BFC51" w14:textId="77777777" w:rsidTr="00FF7C8F">
        <w:trPr>
          <w:trHeight w:val="909"/>
          <w:jc w:val="center"/>
        </w:trPr>
        <w:tc>
          <w:tcPr>
            <w:tcW w:w="4485" w:type="dxa"/>
          </w:tcPr>
          <w:p w14:paraId="7A81505E" w14:textId="77777777" w:rsidR="00406755" w:rsidRDefault="00406755" w:rsidP="00FF7C8F">
            <w:pPr>
              <w:pStyle w:val="Normal1"/>
              <w:spacing w:line="240" w:lineRule="auto"/>
              <w:rPr>
                <w:rFonts w:ascii="Century Gothic" w:eastAsia="Arial" w:hAnsi="Century Gothic" w:cs="Arial"/>
                <w:b/>
                <w:szCs w:val="24"/>
              </w:rPr>
            </w:pPr>
          </w:p>
          <w:p w14:paraId="4DF51CD6" w14:textId="77777777" w:rsidR="00406755" w:rsidRDefault="00406755" w:rsidP="00FF7C8F">
            <w:pPr>
              <w:pStyle w:val="Normal1"/>
              <w:spacing w:line="240" w:lineRule="auto"/>
              <w:rPr>
                <w:rFonts w:ascii="Century Gothic" w:eastAsia="Arial" w:hAnsi="Century Gothic" w:cs="Arial"/>
                <w:b/>
                <w:szCs w:val="24"/>
              </w:rPr>
            </w:pPr>
          </w:p>
          <w:p w14:paraId="4F600CCA" w14:textId="77777777" w:rsidR="00406755" w:rsidRDefault="00406755" w:rsidP="00FF7C8F">
            <w:pPr>
              <w:pStyle w:val="Normal1"/>
              <w:spacing w:line="240" w:lineRule="auto"/>
              <w:rPr>
                <w:rFonts w:ascii="Century Gothic" w:eastAsia="Arial" w:hAnsi="Century Gothic" w:cs="Arial"/>
                <w:b/>
                <w:szCs w:val="24"/>
              </w:rPr>
            </w:pPr>
          </w:p>
          <w:p w14:paraId="32D7936D" w14:textId="77777777" w:rsidR="00406755" w:rsidRPr="001A4B7A" w:rsidRDefault="00406755" w:rsidP="00FF7C8F">
            <w:pPr>
              <w:pStyle w:val="Normal1"/>
              <w:spacing w:line="240" w:lineRule="auto"/>
              <w:rPr>
                <w:rFonts w:ascii="Century Gothic" w:eastAsia="Arial" w:hAnsi="Century Gothic" w:cs="Arial"/>
                <w:b/>
                <w:szCs w:val="24"/>
              </w:rPr>
            </w:pPr>
          </w:p>
        </w:tc>
        <w:tc>
          <w:tcPr>
            <w:tcW w:w="4708" w:type="dxa"/>
            <w:vAlign w:val="center"/>
          </w:tcPr>
          <w:p w14:paraId="133F819C" w14:textId="77777777" w:rsidR="00406755" w:rsidRPr="001A4B7A" w:rsidRDefault="00406755" w:rsidP="00FF7C8F">
            <w:pPr>
              <w:pStyle w:val="Normal1"/>
              <w:spacing w:line="240" w:lineRule="auto"/>
              <w:rPr>
                <w:rFonts w:ascii="Century Gothic" w:eastAsia="Arial" w:hAnsi="Century Gothic" w:cs="Arial"/>
                <w:szCs w:val="24"/>
              </w:rPr>
            </w:pPr>
          </w:p>
        </w:tc>
      </w:tr>
    </w:tbl>
    <w:p w14:paraId="11EB5D36" w14:textId="77777777" w:rsidR="00406755" w:rsidRPr="001A4B7A" w:rsidRDefault="00406755" w:rsidP="00406755">
      <w:pPr>
        <w:pStyle w:val="Normal1"/>
        <w:spacing w:line="240" w:lineRule="auto"/>
        <w:rPr>
          <w:rFonts w:ascii="Century Gothic" w:eastAsia="Arial" w:hAnsi="Century Gothic" w:cs="Arial"/>
          <w:szCs w:val="24"/>
        </w:rPr>
      </w:pPr>
    </w:p>
    <w:p w14:paraId="0D63936C" w14:textId="77777777" w:rsidR="00406755" w:rsidRPr="001A4B7A" w:rsidRDefault="00406755" w:rsidP="00406755">
      <w:pPr>
        <w:pStyle w:val="Normal1"/>
        <w:spacing w:line="240" w:lineRule="auto"/>
        <w:rPr>
          <w:rFonts w:ascii="Century Gothic" w:eastAsia="Arial" w:hAnsi="Century Gothic" w:cs="Arial"/>
          <w:szCs w:val="24"/>
        </w:rPr>
      </w:pPr>
    </w:p>
    <w:p w14:paraId="18083504" w14:textId="77777777" w:rsidR="00406755" w:rsidRPr="001A4B7A" w:rsidRDefault="00406755" w:rsidP="00406755">
      <w:pPr>
        <w:rPr>
          <w:rFonts w:ascii="Century Gothic" w:hAnsi="Century Gothic"/>
          <w:sz w:val="24"/>
          <w:szCs w:val="24"/>
        </w:rPr>
      </w:pPr>
    </w:p>
    <w:p w14:paraId="0DE686F7" w14:textId="77777777" w:rsidR="00406755" w:rsidRPr="001A4B7A" w:rsidRDefault="00406755" w:rsidP="00406755">
      <w:pPr>
        <w:jc w:val="center"/>
        <w:rPr>
          <w:rFonts w:ascii="Century Gothic" w:hAnsi="Century Gothic"/>
          <w:sz w:val="24"/>
          <w:szCs w:val="24"/>
        </w:rPr>
      </w:pPr>
    </w:p>
    <w:p w14:paraId="5FD46129" w14:textId="77777777" w:rsidR="00406755" w:rsidRPr="001A4B7A" w:rsidRDefault="00406755" w:rsidP="00406755">
      <w:pPr>
        <w:jc w:val="center"/>
        <w:rPr>
          <w:rFonts w:ascii="Century Gothic" w:hAnsi="Century Gothic"/>
          <w:sz w:val="24"/>
          <w:szCs w:val="24"/>
        </w:rPr>
      </w:pPr>
    </w:p>
    <w:p w14:paraId="71A03AE8" w14:textId="77777777" w:rsidR="00406755" w:rsidRPr="001A4B7A" w:rsidRDefault="00406755" w:rsidP="00406755">
      <w:pPr>
        <w:jc w:val="center"/>
        <w:rPr>
          <w:rFonts w:ascii="Century Gothic" w:hAnsi="Century Gothic"/>
          <w:sz w:val="24"/>
          <w:szCs w:val="24"/>
        </w:rPr>
      </w:pPr>
    </w:p>
    <w:p w14:paraId="2B00CE65"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58FAB2C2" w14:textId="77777777" w:rsidR="00406755" w:rsidRPr="001A4B7A" w:rsidRDefault="00406755" w:rsidP="00406755">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24A8B3EA"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0CB42F8F" w14:textId="77777777" w:rsidR="002A4331" w:rsidRDefault="002A4331">
      <w:pPr>
        <w:rPr>
          <w:rFonts w:ascii="Century Gothic" w:hAnsi="Century Gothic" w:cstheme="minorHAnsi"/>
        </w:rPr>
      </w:pPr>
    </w:p>
    <w:p w14:paraId="1A9A73FE" w14:textId="77777777" w:rsidR="002A4331" w:rsidRDefault="002A4331">
      <w:pPr>
        <w:rPr>
          <w:rFonts w:ascii="Century Gothic" w:hAnsi="Century Gothic" w:cstheme="minorHAnsi"/>
        </w:rPr>
      </w:pPr>
    </w:p>
    <w:p w14:paraId="407D8DF8" w14:textId="77777777" w:rsidR="002A4331" w:rsidRDefault="002A4331">
      <w:pPr>
        <w:rPr>
          <w:rFonts w:ascii="Century Gothic" w:hAnsi="Century Gothic" w:cstheme="minorHAnsi"/>
        </w:rPr>
      </w:pPr>
    </w:p>
    <w:p w14:paraId="6EDF357A" w14:textId="77777777" w:rsidR="002A4331" w:rsidRDefault="002A4331">
      <w:pPr>
        <w:rPr>
          <w:rFonts w:ascii="Century Gothic" w:hAnsi="Century Gothic" w:cstheme="minorHAnsi"/>
        </w:rPr>
      </w:pPr>
    </w:p>
    <w:p w14:paraId="7B593964" w14:textId="77777777" w:rsidR="002A4331" w:rsidRDefault="002A4331">
      <w:pPr>
        <w:rPr>
          <w:rFonts w:ascii="Century Gothic" w:hAnsi="Century Gothic" w:cstheme="minorHAnsi"/>
        </w:rPr>
      </w:pPr>
    </w:p>
    <w:p w14:paraId="41027315" w14:textId="01885B70" w:rsidR="00550440" w:rsidRDefault="00550440">
      <w:pPr>
        <w:rPr>
          <w:rFonts w:ascii="Century Gothic" w:hAnsi="Century Gothic" w:cstheme="minorHAnsi"/>
        </w:rPr>
      </w:pPr>
    </w:p>
    <w:p w14:paraId="3AD008E0" w14:textId="77777777" w:rsidR="00961DC6" w:rsidRPr="00FA75F8" w:rsidRDefault="00961DC6">
      <w:pPr>
        <w:rPr>
          <w:rFonts w:ascii="Century Gothic" w:hAnsi="Century Gothic" w:cstheme="minorHAnsi"/>
        </w:rPr>
      </w:pPr>
    </w:p>
    <w:p w14:paraId="672892A7" w14:textId="70DF67A8" w:rsidR="00524F66" w:rsidRPr="00FA75F8" w:rsidRDefault="00524F66">
      <w:pPr>
        <w:rPr>
          <w:rFonts w:ascii="Century Gothic" w:hAnsi="Century Gothic" w:cstheme="minorHAnsi"/>
        </w:rPr>
      </w:pPr>
    </w:p>
    <w:p w14:paraId="01E6B3A5" w14:textId="1AA51CF8" w:rsidR="000F0A76" w:rsidRDefault="000F0A76" w:rsidP="00154825">
      <w:pPr>
        <w:spacing w:after="0" w:line="276" w:lineRule="auto"/>
        <w:rPr>
          <w:rFonts w:ascii="Century Gothic" w:hAnsi="Century Gothic" w:cstheme="minorHAnsi"/>
        </w:rPr>
      </w:pPr>
    </w:p>
    <w:p w14:paraId="5DC55330" w14:textId="77777777" w:rsidR="009E1549" w:rsidRPr="00FA75F8" w:rsidRDefault="009E1549" w:rsidP="00154825">
      <w:pPr>
        <w:spacing w:after="0" w:line="276" w:lineRule="auto"/>
        <w:rPr>
          <w:rFonts w:ascii="Century Gothic" w:hAnsi="Century Gothic" w:cstheme="minorHAnsi"/>
        </w:rPr>
      </w:pPr>
    </w:p>
    <w:p w14:paraId="4B550F44" w14:textId="23E3C43D" w:rsidR="00AD764C" w:rsidRPr="00FA75F8" w:rsidRDefault="00AD764C"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Default="006D27BC" w:rsidP="00AD764C">
      <w:pPr>
        <w:rPr>
          <w:rFonts w:ascii="Century Gothic" w:hAnsi="Century Gothic" w:cstheme="minorHAnsi"/>
          <w:b/>
        </w:rPr>
      </w:pPr>
    </w:p>
    <w:p w14:paraId="7434550A" w14:textId="77777777" w:rsidR="00443710" w:rsidRDefault="00443710" w:rsidP="00AD764C">
      <w:pPr>
        <w:rPr>
          <w:rFonts w:ascii="Century Gothic" w:hAnsi="Century Gothic" w:cstheme="minorHAnsi"/>
          <w:b/>
        </w:rPr>
      </w:pPr>
    </w:p>
    <w:p w14:paraId="754DDA7B" w14:textId="037DBEB8" w:rsidR="00443710" w:rsidRDefault="00443710" w:rsidP="00443710">
      <w:pPr>
        <w:jc w:val="center"/>
        <w:rPr>
          <w:rFonts w:ascii="Century Gothic" w:hAnsi="Century Gothic" w:cstheme="minorHAnsi"/>
          <w:b/>
        </w:rPr>
      </w:pPr>
      <w:r>
        <w:rPr>
          <w:rFonts w:ascii="Century Gothic" w:hAnsi="Century Gothic" w:cstheme="minorHAnsi"/>
          <w:b/>
        </w:rPr>
        <w:t>ANEXO 11</w:t>
      </w:r>
    </w:p>
    <w:p w14:paraId="46C38C35" w14:textId="77777777" w:rsidR="00443710" w:rsidRDefault="00443710" w:rsidP="00443710">
      <w:pPr>
        <w:jc w:val="center"/>
        <w:rPr>
          <w:rFonts w:ascii="Century Gothic" w:hAnsi="Century Gothic" w:cstheme="minorHAnsi"/>
          <w:b/>
        </w:rPr>
      </w:pPr>
      <w:r>
        <w:rPr>
          <w:rFonts w:ascii="Century Gothic" w:hAnsi="Century Gothic" w:cstheme="minorHAnsi"/>
          <w:b/>
        </w:rPr>
        <w:t>ANEXO, MANFIESTO, ESCRITOS Y/O DOCUMENTOS SEÑALADOS EN EL ANEXO 5</w:t>
      </w:r>
    </w:p>
    <w:p w14:paraId="56E699E8" w14:textId="77777777" w:rsidR="00443710" w:rsidRPr="001F0064" w:rsidRDefault="00443710" w:rsidP="00443710">
      <w:pPr>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Default="00443710" w:rsidP="00AD764C">
      <w:pPr>
        <w:rPr>
          <w:rFonts w:ascii="Century Gothic" w:hAnsi="Century Gothic" w:cstheme="minorHAnsi"/>
          <w:b/>
        </w:rPr>
      </w:pPr>
    </w:p>
    <w:p w14:paraId="4838964C" w14:textId="77777777" w:rsidR="00443710" w:rsidRDefault="00443710" w:rsidP="00AD764C">
      <w:pPr>
        <w:rPr>
          <w:rFonts w:ascii="Century Gothic" w:hAnsi="Century Gothic" w:cstheme="minorHAnsi"/>
          <w:b/>
        </w:rPr>
      </w:pPr>
    </w:p>
    <w:p w14:paraId="71459B06" w14:textId="77777777" w:rsidR="00443710" w:rsidRDefault="00443710" w:rsidP="00AD764C">
      <w:pPr>
        <w:rPr>
          <w:rFonts w:ascii="Century Gothic" w:hAnsi="Century Gothic" w:cstheme="minorHAnsi"/>
          <w:b/>
        </w:rPr>
      </w:pPr>
    </w:p>
    <w:p w14:paraId="76452F13" w14:textId="77777777" w:rsidR="00443710" w:rsidRDefault="00443710" w:rsidP="00AD764C">
      <w:pPr>
        <w:rPr>
          <w:rFonts w:ascii="Century Gothic" w:hAnsi="Century Gothic" w:cstheme="minorHAnsi"/>
          <w:b/>
        </w:rPr>
      </w:pPr>
    </w:p>
    <w:p w14:paraId="48E2D297" w14:textId="77777777" w:rsidR="00443710" w:rsidRDefault="00443710" w:rsidP="00AD764C">
      <w:pPr>
        <w:rPr>
          <w:rFonts w:ascii="Century Gothic" w:hAnsi="Century Gothic" w:cstheme="minorHAnsi"/>
          <w:b/>
        </w:rPr>
      </w:pPr>
    </w:p>
    <w:p w14:paraId="18C34CC7" w14:textId="77777777" w:rsidR="00443710" w:rsidRDefault="00443710" w:rsidP="00AD764C">
      <w:pPr>
        <w:rPr>
          <w:rFonts w:ascii="Century Gothic" w:hAnsi="Century Gothic" w:cstheme="minorHAnsi"/>
          <w:b/>
        </w:rPr>
      </w:pPr>
    </w:p>
    <w:p w14:paraId="1FEC9BCC" w14:textId="77777777" w:rsidR="00443710" w:rsidRDefault="00443710" w:rsidP="00AD764C">
      <w:pPr>
        <w:rPr>
          <w:rFonts w:ascii="Century Gothic" w:hAnsi="Century Gothic" w:cstheme="minorHAnsi"/>
          <w:b/>
        </w:rPr>
      </w:pPr>
    </w:p>
    <w:p w14:paraId="4E3F02C5" w14:textId="77777777" w:rsidR="00443710" w:rsidRDefault="00443710" w:rsidP="00AD764C">
      <w:pPr>
        <w:rPr>
          <w:rFonts w:ascii="Century Gothic" w:hAnsi="Century Gothic" w:cstheme="minorHAnsi"/>
          <w:b/>
        </w:rPr>
      </w:pPr>
    </w:p>
    <w:p w14:paraId="372E49B4" w14:textId="77777777" w:rsidR="00443710" w:rsidRDefault="00443710" w:rsidP="00AD764C">
      <w:pPr>
        <w:rPr>
          <w:rFonts w:ascii="Century Gothic" w:hAnsi="Century Gothic" w:cstheme="minorHAnsi"/>
          <w:b/>
        </w:rPr>
      </w:pPr>
    </w:p>
    <w:p w14:paraId="54BA6808" w14:textId="77777777" w:rsidR="00443710" w:rsidRDefault="00443710" w:rsidP="00AD764C">
      <w:pPr>
        <w:rPr>
          <w:rFonts w:ascii="Century Gothic" w:hAnsi="Century Gothic" w:cstheme="minorHAnsi"/>
          <w:b/>
        </w:rPr>
      </w:pPr>
    </w:p>
    <w:p w14:paraId="4409BFB8" w14:textId="77777777" w:rsidR="00443710" w:rsidRDefault="00443710" w:rsidP="00AD764C">
      <w:pPr>
        <w:rPr>
          <w:rFonts w:ascii="Century Gothic" w:hAnsi="Century Gothic" w:cstheme="minorHAnsi"/>
          <w:b/>
        </w:rPr>
      </w:pPr>
    </w:p>
    <w:p w14:paraId="190C4CCA" w14:textId="77777777" w:rsidR="00443710" w:rsidRDefault="00443710" w:rsidP="00AD764C">
      <w:pPr>
        <w:rPr>
          <w:rFonts w:ascii="Century Gothic" w:hAnsi="Century Gothic" w:cstheme="minorHAnsi"/>
          <w:b/>
        </w:rPr>
      </w:pPr>
    </w:p>
    <w:p w14:paraId="50294D64" w14:textId="77777777" w:rsidR="00443710" w:rsidRDefault="00443710" w:rsidP="00AD764C">
      <w:pPr>
        <w:rPr>
          <w:rFonts w:ascii="Century Gothic" w:hAnsi="Century Gothic" w:cstheme="minorHAnsi"/>
          <w:b/>
        </w:rPr>
      </w:pPr>
    </w:p>
    <w:p w14:paraId="789C0662" w14:textId="77777777" w:rsidR="00443710" w:rsidRDefault="00443710" w:rsidP="00AD764C">
      <w:pPr>
        <w:rPr>
          <w:rFonts w:ascii="Century Gothic" w:hAnsi="Century Gothic" w:cstheme="minorHAnsi"/>
          <w:b/>
        </w:rPr>
      </w:pPr>
    </w:p>
    <w:p w14:paraId="6BD86861" w14:textId="77777777" w:rsidR="00443710" w:rsidRDefault="00443710" w:rsidP="00AD764C">
      <w:pPr>
        <w:rPr>
          <w:rFonts w:ascii="Century Gothic" w:hAnsi="Century Gothic" w:cstheme="minorHAnsi"/>
          <w:b/>
        </w:rPr>
      </w:pPr>
    </w:p>
    <w:p w14:paraId="105D7975" w14:textId="77777777" w:rsidR="00443710" w:rsidRDefault="00443710" w:rsidP="00AD764C">
      <w:pPr>
        <w:rPr>
          <w:rFonts w:ascii="Century Gothic" w:hAnsi="Century Gothic" w:cstheme="minorHAnsi"/>
          <w:b/>
        </w:rPr>
      </w:pPr>
    </w:p>
    <w:p w14:paraId="17D65A42" w14:textId="77777777" w:rsidR="00443710" w:rsidRDefault="00443710" w:rsidP="00AD764C">
      <w:pPr>
        <w:rPr>
          <w:rFonts w:ascii="Century Gothic" w:hAnsi="Century Gothic" w:cstheme="minorHAnsi"/>
          <w:b/>
        </w:rPr>
      </w:pPr>
    </w:p>
    <w:p w14:paraId="6DDFD1C1" w14:textId="77777777" w:rsidR="00443710" w:rsidRDefault="00443710" w:rsidP="00AD764C">
      <w:pPr>
        <w:rPr>
          <w:rFonts w:ascii="Century Gothic" w:hAnsi="Century Gothic" w:cstheme="minorHAnsi"/>
          <w:b/>
        </w:rPr>
      </w:pPr>
    </w:p>
    <w:p w14:paraId="20C8E82E" w14:textId="77777777" w:rsidR="00443710" w:rsidRDefault="00443710" w:rsidP="00AD764C">
      <w:pPr>
        <w:rPr>
          <w:rFonts w:ascii="Century Gothic" w:hAnsi="Century Gothic" w:cstheme="minorHAnsi"/>
          <w:b/>
        </w:rPr>
      </w:pPr>
    </w:p>
    <w:p w14:paraId="034F7D09" w14:textId="77777777" w:rsidR="00443710" w:rsidRDefault="00443710" w:rsidP="00AD764C">
      <w:pPr>
        <w:rPr>
          <w:rFonts w:ascii="Century Gothic" w:hAnsi="Century Gothic" w:cstheme="minorHAnsi"/>
          <w:b/>
        </w:rPr>
      </w:pPr>
    </w:p>
    <w:p w14:paraId="1064D613" w14:textId="77777777" w:rsidR="00443710" w:rsidRDefault="00443710" w:rsidP="00AD764C">
      <w:pPr>
        <w:rPr>
          <w:rFonts w:ascii="Century Gothic" w:hAnsi="Century Gothic" w:cstheme="minorHAnsi"/>
          <w:b/>
        </w:rPr>
      </w:pPr>
    </w:p>
    <w:p w14:paraId="4998BC74"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03829998" w14:textId="77777777" w:rsidR="00443710" w:rsidRPr="001A4B7A" w:rsidRDefault="00443710" w:rsidP="00443710">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444AFB77"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393A8258" w14:textId="77777777" w:rsidR="00443710" w:rsidRDefault="00443710" w:rsidP="00AD764C">
      <w:pPr>
        <w:rPr>
          <w:rFonts w:ascii="Century Gothic" w:hAnsi="Century Gothic" w:cstheme="minorHAnsi"/>
          <w:b/>
        </w:rPr>
      </w:pPr>
    </w:p>
    <w:p w14:paraId="6D014EFA" w14:textId="77777777" w:rsidR="00443710" w:rsidRDefault="00443710" w:rsidP="00AD764C">
      <w:pPr>
        <w:rPr>
          <w:rFonts w:ascii="Century Gothic" w:hAnsi="Century Gothic" w:cstheme="minorHAnsi"/>
          <w:b/>
        </w:rPr>
      </w:pPr>
    </w:p>
    <w:p w14:paraId="35B812D0" w14:textId="77777777" w:rsidR="00443710" w:rsidRDefault="00443710" w:rsidP="00AD764C">
      <w:pPr>
        <w:rPr>
          <w:rFonts w:ascii="Century Gothic" w:hAnsi="Century Gothic" w:cstheme="minorHAnsi"/>
          <w:b/>
        </w:rPr>
      </w:pPr>
    </w:p>
    <w:p w14:paraId="7FB7417B" w14:textId="77777777" w:rsidR="00443710" w:rsidRDefault="00443710" w:rsidP="00AD764C">
      <w:pPr>
        <w:rPr>
          <w:rFonts w:ascii="Century Gothic" w:hAnsi="Century Gothic" w:cstheme="minorHAnsi"/>
          <w:b/>
        </w:rPr>
      </w:pPr>
    </w:p>
    <w:p w14:paraId="2F0C6963" w14:textId="77777777" w:rsidR="00443710" w:rsidRDefault="00443710" w:rsidP="00AD764C">
      <w:pPr>
        <w:rPr>
          <w:rFonts w:ascii="Century Gothic" w:hAnsi="Century Gothic" w:cstheme="minorHAnsi"/>
          <w:b/>
        </w:rPr>
      </w:pPr>
    </w:p>
    <w:p w14:paraId="010D594C" w14:textId="77777777" w:rsidR="00443710" w:rsidRDefault="00443710" w:rsidP="00AD764C">
      <w:pPr>
        <w:rPr>
          <w:rFonts w:ascii="Century Gothic" w:hAnsi="Century Gothic" w:cstheme="minorHAnsi"/>
          <w:b/>
        </w:rPr>
      </w:pPr>
    </w:p>
    <w:p w14:paraId="1BFCAAA9" w14:textId="77777777" w:rsidR="00443710" w:rsidRPr="00FA75F8" w:rsidRDefault="00443710"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449" w:type="dxa"/>
        <w:tblLook w:val="04A0" w:firstRow="1" w:lastRow="0" w:firstColumn="1" w:lastColumn="0" w:noHBand="0" w:noVBand="1"/>
      </w:tblPr>
      <w:tblGrid>
        <w:gridCol w:w="2830"/>
        <w:gridCol w:w="6619"/>
      </w:tblGrid>
      <w:tr w:rsidR="00BD6C7F" w:rsidRPr="00FA75F8" w14:paraId="7F70BF9A" w14:textId="77777777" w:rsidTr="007F18F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619"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7F18F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7F18F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7F18F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7F18F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lastRenderedPageBreak/>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012D4855" w14:textId="4CD51C1D"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BD6C7F" w:rsidRPr="00FA75F8" w14:paraId="56DC1349" w14:textId="77777777" w:rsidTr="007F18F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619"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7F18F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7F18F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7F18F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7F18F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120A" w14:textId="77777777" w:rsidR="00A432DC" w:rsidRDefault="00A432DC">
      <w:pPr>
        <w:spacing w:line="240" w:lineRule="auto"/>
      </w:pPr>
      <w:r>
        <w:separator/>
      </w:r>
    </w:p>
  </w:endnote>
  <w:endnote w:type="continuationSeparator" w:id="0">
    <w:p w14:paraId="7C7FD15A" w14:textId="77777777" w:rsidR="00A432DC" w:rsidRDefault="00A43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E291" w14:textId="77777777" w:rsidR="00A432DC" w:rsidRDefault="00A432DC">
      <w:pPr>
        <w:spacing w:after="0"/>
      </w:pPr>
      <w:r>
        <w:separator/>
      </w:r>
    </w:p>
  </w:footnote>
  <w:footnote w:type="continuationSeparator" w:id="0">
    <w:p w14:paraId="05309DF8" w14:textId="77777777" w:rsidR="00A432DC" w:rsidRDefault="00A432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9A86" w14:textId="77777777" w:rsidR="002B4F84"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2B4F84">
      <w:rPr>
        <w:rFonts w:ascii="Century Gothic" w:eastAsia="Arial" w:hAnsi="Century Gothic" w:cs="Arial"/>
        <w:b/>
      </w:rPr>
      <w:t>0</w:t>
    </w:r>
    <w:r w:rsidR="00894B46">
      <w:rPr>
        <w:rFonts w:ascii="Century Gothic" w:eastAsia="Arial" w:hAnsi="Century Gothic" w:cs="Arial"/>
        <w:b/>
      </w:rPr>
      <w:t>3</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EC731E">
      <w:rPr>
        <w:rFonts w:ascii="Century Gothic" w:eastAsia="Arial" w:hAnsi="Century Gothic" w:cs="Arial"/>
        <w:b/>
      </w:rPr>
      <w:t>LA CONTRATACIÓN D</w:t>
    </w:r>
    <w:r w:rsidR="0030515C">
      <w:rPr>
        <w:rFonts w:ascii="Century Gothic" w:eastAsia="Century Gothic" w:hAnsi="Century Gothic" w:cs="Century Gothic"/>
        <w:b/>
        <w:color w:val="000000"/>
      </w:rPr>
      <w:t xml:space="preserve">EL SERVICIO DE MANTENIMIENTO </w:t>
    </w:r>
    <w:r w:rsidR="00EE789E">
      <w:rPr>
        <w:rFonts w:ascii="Century Gothic" w:eastAsia="Century Gothic" w:hAnsi="Century Gothic" w:cs="Century Gothic"/>
        <w:b/>
        <w:color w:val="000000"/>
      </w:rPr>
      <w:t>PREVENTIVO</w:t>
    </w:r>
    <w:r w:rsidR="000B7117">
      <w:rPr>
        <w:rFonts w:ascii="Century Gothic" w:eastAsia="Century Gothic" w:hAnsi="Century Gothic" w:cs="Century Gothic"/>
        <w:b/>
        <w:color w:val="000000"/>
      </w:rPr>
      <w:t xml:space="preserve"> A EQ</w:t>
    </w:r>
    <w:r w:rsidR="00D761AE">
      <w:rPr>
        <w:rFonts w:ascii="Century Gothic" w:eastAsia="Century Gothic" w:hAnsi="Century Gothic" w:cs="Century Gothic"/>
        <w:b/>
        <w:color w:val="000000"/>
      </w:rPr>
      <w:t>UIPOS</w:t>
    </w:r>
    <w:r w:rsidR="00EE789E">
      <w:rPr>
        <w:rFonts w:ascii="Century Gothic" w:eastAsia="Century Gothic" w:hAnsi="Century Gothic" w:cs="Century Gothic"/>
        <w:b/>
        <w:color w:val="000000"/>
      </w:rPr>
      <w:t xml:space="preserve"> DEL CUARTO DE MAQUINAS </w:t>
    </w:r>
    <w:r w:rsidR="003C6CCA">
      <w:rPr>
        <w:rFonts w:ascii="Century Gothic" w:eastAsia="Century Gothic" w:hAnsi="Century Gothic" w:cs="Century Gothic"/>
        <w:b/>
        <w:color w:val="000000"/>
      </w:rPr>
      <w:t>Y</w:t>
    </w:r>
    <w:r w:rsidR="00677FB6">
      <w:rPr>
        <w:rFonts w:ascii="Century Gothic" w:eastAsia="Century Gothic" w:hAnsi="Century Gothic" w:cs="Century Gothic"/>
        <w:b/>
        <w:color w:val="000000"/>
      </w:rPr>
      <w:t xml:space="preserve"> PARA LA</w:t>
    </w:r>
    <w:r w:rsidR="003C6CCA">
      <w:rPr>
        <w:rFonts w:ascii="Century Gothic" w:eastAsia="Century Gothic" w:hAnsi="Century Gothic" w:cs="Century Gothic"/>
        <w:b/>
        <w:color w:val="000000"/>
      </w:rPr>
      <w:t xml:space="preserve"> ALBERC</w:t>
    </w:r>
    <w:r w:rsidR="00635070">
      <w:rPr>
        <w:rFonts w:ascii="Century Gothic" w:eastAsia="Century Gothic" w:hAnsi="Century Gothic" w:cs="Century Gothic"/>
        <w:b/>
        <w:color w:val="000000"/>
      </w:rPr>
      <w:t>A</w:t>
    </w:r>
  </w:p>
  <w:p w14:paraId="3D42AFBE" w14:textId="5F48762E" w:rsidR="00B053ED" w:rsidRDefault="003C6CCA"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Pr>
        <w:rFonts w:ascii="Century Gothic" w:eastAsia="Century Gothic" w:hAnsi="Century Gothic" w:cs="Century Gothic"/>
        <w:b/>
        <w:color w:val="000000"/>
      </w:rPr>
      <w:t xml:space="preserve"> DEL CENTRO DE REHABILITACION </w:t>
    </w:r>
    <w:r w:rsidR="00635070">
      <w:rPr>
        <w:rFonts w:ascii="Century Gothic" w:eastAsia="Century Gothic" w:hAnsi="Century Gothic" w:cs="Century Gothic"/>
        <w:b/>
        <w:color w:val="000000"/>
      </w:rPr>
      <w:t>Y TERAPIA FISICA AQUA</w:t>
    </w:r>
    <w:r w:rsidR="00B053ED">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8"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9"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2"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8"/>
  </w:num>
  <w:num w:numId="4">
    <w:abstractNumId w:val="9"/>
  </w:num>
  <w:num w:numId="5">
    <w:abstractNumId w:val="11"/>
  </w:num>
  <w:num w:numId="6">
    <w:abstractNumId w:val="22"/>
  </w:num>
  <w:num w:numId="7">
    <w:abstractNumId w:val="29"/>
  </w:num>
  <w:num w:numId="8">
    <w:abstractNumId w:val="7"/>
  </w:num>
  <w:num w:numId="9">
    <w:abstractNumId w:val="19"/>
  </w:num>
  <w:num w:numId="10">
    <w:abstractNumId w:val="10"/>
  </w:num>
  <w:num w:numId="11">
    <w:abstractNumId w:val="1"/>
  </w:num>
  <w:num w:numId="12">
    <w:abstractNumId w:val="8"/>
  </w:num>
  <w:num w:numId="13">
    <w:abstractNumId w:val="5"/>
  </w:num>
  <w:num w:numId="14">
    <w:abstractNumId w:val="25"/>
  </w:num>
  <w:num w:numId="15">
    <w:abstractNumId w:val="2"/>
  </w:num>
  <w:num w:numId="16">
    <w:abstractNumId w:val="15"/>
  </w:num>
  <w:num w:numId="17">
    <w:abstractNumId w:val="23"/>
  </w:num>
  <w:num w:numId="18">
    <w:abstractNumId w:val="26"/>
  </w:num>
  <w:num w:numId="19">
    <w:abstractNumId w:val="6"/>
  </w:num>
  <w:num w:numId="20">
    <w:abstractNumId w:val="18"/>
  </w:num>
  <w:num w:numId="21">
    <w:abstractNumId w:val="13"/>
  </w:num>
  <w:num w:numId="22">
    <w:abstractNumId w:val="3"/>
  </w:num>
  <w:num w:numId="23">
    <w:abstractNumId w:val="21"/>
  </w:num>
  <w:num w:numId="24">
    <w:abstractNumId w:val="17"/>
  </w:num>
  <w:num w:numId="25">
    <w:abstractNumId w:val="30"/>
  </w:num>
  <w:num w:numId="26">
    <w:abstractNumId w:val="20"/>
  </w:num>
  <w:num w:numId="27">
    <w:abstractNumId w:val="32"/>
  </w:num>
  <w:num w:numId="28">
    <w:abstractNumId w:val="16"/>
  </w:num>
  <w:num w:numId="29">
    <w:abstractNumId w:val="14"/>
  </w:num>
  <w:num w:numId="30">
    <w:abstractNumId w:val="27"/>
  </w:num>
  <w:num w:numId="31">
    <w:abstractNumId w:val="4"/>
  </w:num>
  <w:num w:numId="32">
    <w:abstractNumId w:val="31"/>
  </w:num>
  <w:num w:numId="3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49E4"/>
    <w:rsid w:val="00012B16"/>
    <w:rsid w:val="00017123"/>
    <w:rsid w:val="00020590"/>
    <w:rsid w:val="00020E1C"/>
    <w:rsid w:val="00022877"/>
    <w:rsid w:val="0002646C"/>
    <w:rsid w:val="00030496"/>
    <w:rsid w:val="00030FE3"/>
    <w:rsid w:val="00032414"/>
    <w:rsid w:val="00037183"/>
    <w:rsid w:val="00040F9F"/>
    <w:rsid w:val="00043656"/>
    <w:rsid w:val="00044E46"/>
    <w:rsid w:val="00045422"/>
    <w:rsid w:val="00045BB9"/>
    <w:rsid w:val="00045C3E"/>
    <w:rsid w:val="00047F45"/>
    <w:rsid w:val="0005244C"/>
    <w:rsid w:val="00052BC5"/>
    <w:rsid w:val="00052E25"/>
    <w:rsid w:val="00053775"/>
    <w:rsid w:val="00053C6D"/>
    <w:rsid w:val="00056AF2"/>
    <w:rsid w:val="00056CC0"/>
    <w:rsid w:val="00063CAB"/>
    <w:rsid w:val="000644F0"/>
    <w:rsid w:val="00064AB4"/>
    <w:rsid w:val="00065C6C"/>
    <w:rsid w:val="00066F41"/>
    <w:rsid w:val="00070D27"/>
    <w:rsid w:val="0007205B"/>
    <w:rsid w:val="00073045"/>
    <w:rsid w:val="00073B8D"/>
    <w:rsid w:val="00074B2B"/>
    <w:rsid w:val="00075F90"/>
    <w:rsid w:val="000811E1"/>
    <w:rsid w:val="00091F97"/>
    <w:rsid w:val="0009375B"/>
    <w:rsid w:val="00096A95"/>
    <w:rsid w:val="000A093C"/>
    <w:rsid w:val="000A1C52"/>
    <w:rsid w:val="000A3A81"/>
    <w:rsid w:val="000B0C01"/>
    <w:rsid w:val="000B1E0B"/>
    <w:rsid w:val="000B27B1"/>
    <w:rsid w:val="000B4166"/>
    <w:rsid w:val="000B535C"/>
    <w:rsid w:val="000B5FB1"/>
    <w:rsid w:val="000B6478"/>
    <w:rsid w:val="000B6F3B"/>
    <w:rsid w:val="000B7117"/>
    <w:rsid w:val="000B7CFD"/>
    <w:rsid w:val="000C0142"/>
    <w:rsid w:val="000C0D9B"/>
    <w:rsid w:val="000C12DE"/>
    <w:rsid w:val="000C187F"/>
    <w:rsid w:val="000C4E16"/>
    <w:rsid w:val="000C4EC8"/>
    <w:rsid w:val="000C5740"/>
    <w:rsid w:val="000D393C"/>
    <w:rsid w:val="000E21AF"/>
    <w:rsid w:val="000E2CB6"/>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4462"/>
    <w:rsid w:val="0010461C"/>
    <w:rsid w:val="00106840"/>
    <w:rsid w:val="001100C2"/>
    <w:rsid w:val="00112F5C"/>
    <w:rsid w:val="001132BB"/>
    <w:rsid w:val="001136B6"/>
    <w:rsid w:val="00117ABA"/>
    <w:rsid w:val="00125DA3"/>
    <w:rsid w:val="00126908"/>
    <w:rsid w:val="001275A2"/>
    <w:rsid w:val="00127681"/>
    <w:rsid w:val="00137303"/>
    <w:rsid w:val="001407F4"/>
    <w:rsid w:val="00140CBB"/>
    <w:rsid w:val="00141F6E"/>
    <w:rsid w:val="00146445"/>
    <w:rsid w:val="001469A9"/>
    <w:rsid w:val="001513FF"/>
    <w:rsid w:val="001516A7"/>
    <w:rsid w:val="00154825"/>
    <w:rsid w:val="00154A61"/>
    <w:rsid w:val="00155445"/>
    <w:rsid w:val="00155975"/>
    <w:rsid w:val="00156853"/>
    <w:rsid w:val="00156F52"/>
    <w:rsid w:val="0016127F"/>
    <w:rsid w:val="0016179F"/>
    <w:rsid w:val="001620DF"/>
    <w:rsid w:val="0016417E"/>
    <w:rsid w:val="00164969"/>
    <w:rsid w:val="0016579A"/>
    <w:rsid w:val="00165D82"/>
    <w:rsid w:val="00165E28"/>
    <w:rsid w:val="001704CE"/>
    <w:rsid w:val="00170C21"/>
    <w:rsid w:val="00176A43"/>
    <w:rsid w:val="001773D6"/>
    <w:rsid w:val="00180AC5"/>
    <w:rsid w:val="001826E1"/>
    <w:rsid w:val="001836F1"/>
    <w:rsid w:val="001852CC"/>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3AAC"/>
    <w:rsid w:val="001D4F6B"/>
    <w:rsid w:val="001E0B07"/>
    <w:rsid w:val="001E2C94"/>
    <w:rsid w:val="001E51DD"/>
    <w:rsid w:val="001E62E1"/>
    <w:rsid w:val="001E70A6"/>
    <w:rsid w:val="001E731E"/>
    <w:rsid w:val="001F0400"/>
    <w:rsid w:val="001F1469"/>
    <w:rsid w:val="001F1A8A"/>
    <w:rsid w:val="001F36A4"/>
    <w:rsid w:val="002023DE"/>
    <w:rsid w:val="00202CE7"/>
    <w:rsid w:val="00207D42"/>
    <w:rsid w:val="002109DD"/>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3010B"/>
    <w:rsid w:val="00231F76"/>
    <w:rsid w:val="00232C88"/>
    <w:rsid w:val="00234A76"/>
    <w:rsid w:val="00234C72"/>
    <w:rsid w:val="002378AB"/>
    <w:rsid w:val="00243BF0"/>
    <w:rsid w:val="00244F86"/>
    <w:rsid w:val="0024621A"/>
    <w:rsid w:val="002472AC"/>
    <w:rsid w:val="00247F46"/>
    <w:rsid w:val="00252015"/>
    <w:rsid w:val="00253EAB"/>
    <w:rsid w:val="002541BF"/>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FBD"/>
    <w:rsid w:val="002775D7"/>
    <w:rsid w:val="00280407"/>
    <w:rsid w:val="00280FC7"/>
    <w:rsid w:val="00284F4A"/>
    <w:rsid w:val="00287EE8"/>
    <w:rsid w:val="00290E59"/>
    <w:rsid w:val="00291231"/>
    <w:rsid w:val="00297ADD"/>
    <w:rsid w:val="002A0438"/>
    <w:rsid w:val="002A189A"/>
    <w:rsid w:val="002A4331"/>
    <w:rsid w:val="002A5774"/>
    <w:rsid w:val="002A7E75"/>
    <w:rsid w:val="002B0148"/>
    <w:rsid w:val="002B2807"/>
    <w:rsid w:val="002B348F"/>
    <w:rsid w:val="002B35A7"/>
    <w:rsid w:val="002B4F84"/>
    <w:rsid w:val="002B66F6"/>
    <w:rsid w:val="002C6E78"/>
    <w:rsid w:val="002D09D9"/>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15C"/>
    <w:rsid w:val="0030536D"/>
    <w:rsid w:val="003060C9"/>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B0B34"/>
    <w:rsid w:val="003B2E83"/>
    <w:rsid w:val="003B61A6"/>
    <w:rsid w:val="003C178B"/>
    <w:rsid w:val="003C44E3"/>
    <w:rsid w:val="003C601D"/>
    <w:rsid w:val="003C65DB"/>
    <w:rsid w:val="003C6CCA"/>
    <w:rsid w:val="003D341A"/>
    <w:rsid w:val="003D412C"/>
    <w:rsid w:val="003D424A"/>
    <w:rsid w:val="003D467E"/>
    <w:rsid w:val="003E120E"/>
    <w:rsid w:val="003E1F0B"/>
    <w:rsid w:val="003E7CAB"/>
    <w:rsid w:val="003F10DD"/>
    <w:rsid w:val="003F1FA0"/>
    <w:rsid w:val="003F2B88"/>
    <w:rsid w:val="003F3803"/>
    <w:rsid w:val="0040031E"/>
    <w:rsid w:val="00401568"/>
    <w:rsid w:val="004025C9"/>
    <w:rsid w:val="00404433"/>
    <w:rsid w:val="00406755"/>
    <w:rsid w:val="0040685B"/>
    <w:rsid w:val="00412954"/>
    <w:rsid w:val="004132A5"/>
    <w:rsid w:val="00414DF8"/>
    <w:rsid w:val="0041519B"/>
    <w:rsid w:val="00417508"/>
    <w:rsid w:val="00420048"/>
    <w:rsid w:val="00420685"/>
    <w:rsid w:val="00421267"/>
    <w:rsid w:val="00422C0F"/>
    <w:rsid w:val="00422CD6"/>
    <w:rsid w:val="004235EF"/>
    <w:rsid w:val="00423A5C"/>
    <w:rsid w:val="00425EE6"/>
    <w:rsid w:val="00426973"/>
    <w:rsid w:val="00427876"/>
    <w:rsid w:val="00427C9A"/>
    <w:rsid w:val="00430C89"/>
    <w:rsid w:val="00430EE8"/>
    <w:rsid w:val="0043398F"/>
    <w:rsid w:val="00434B94"/>
    <w:rsid w:val="004377E4"/>
    <w:rsid w:val="00437C25"/>
    <w:rsid w:val="00440D6F"/>
    <w:rsid w:val="00441CFB"/>
    <w:rsid w:val="00442216"/>
    <w:rsid w:val="00443710"/>
    <w:rsid w:val="00443AF4"/>
    <w:rsid w:val="004440B5"/>
    <w:rsid w:val="00445241"/>
    <w:rsid w:val="00447B01"/>
    <w:rsid w:val="004504E1"/>
    <w:rsid w:val="00453236"/>
    <w:rsid w:val="0045484E"/>
    <w:rsid w:val="0045689A"/>
    <w:rsid w:val="00460068"/>
    <w:rsid w:val="00463EB3"/>
    <w:rsid w:val="00463F53"/>
    <w:rsid w:val="00466BC6"/>
    <w:rsid w:val="004734A1"/>
    <w:rsid w:val="00475B99"/>
    <w:rsid w:val="00476B40"/>
    <w:rsid w:val="00481265"/>
    <w:rsid w:val="00481EE7"/>
    <w:rsid w:val="0048356B"/>
    <w:rsid w:val="00483884"/>
    <w:rsid w:val="00486DC1"/>
    <w:rsid w:val="00492471"/>
    <w:rsid w:val="00492A01"/>
    <w:rsid w:val="004937B9"/>
    <w:rsid w:val="00494C03"/>
    <w:rsid w:val="004951D7"/>
    <w:rsid w:val="00497E9D"/>
    <w:rsid w:val="004A110A"/>
    <w:rsid w:val="004A31FE"/>
    <w:rsid w:val="004A33D3"/>
    <w:rsid w:val="004A4D6D"/>
    <w:rsid w:val="004A5672"/>
    <w:rsid w:val="004B512D"/>
    <w:rsid w:val="004B5BE7"/>
    <w:rsid w:val="004B64D3"/>
    <w:rsid w:val="004C08A5"/>
    <w:rsid w:val="004C0B8E"/>
    <w:rsid w:val="004C1655"/>
    <w:rsid w:val="004C4892"/>
    <w:rsid w:val="004C55C3"/>
    <w:rsid w:val="004C619E"/>
    <w:rsid w:val="004C7A32"/>
    <w:rsid w:val="004D3014"/>
    <w:rsid w:val="004D66BA"/>
    <w:rsid w:val="004E0319"/>
    <w:rsid w:val="004E1464"/>
    <w:rsid w:val="004E15DD"/>
    <w:rsid w:val="004E6A97"/>
    <w:rsid w:val="004E6DE7"/>
    <w:rsid w:val="004F12C8"/>
    <w:rsid w:val="004F3325"/>
    <w:rsid w:val="004F3F88"/>
    <w:rsid w:val="004F4044"/>
    <w:rsid w:val="004F65E5"/>
    <w:rsid w:val="004F7065"/>
    <w:rsid w:val="004F7D67"/>
    <w:rsid w:val="0050022E"/>
    <w:rsid w:val="0050207A"/>
    <w:rsid w:val="00504018"/>
    <w:rsid w:val="00513112"/>
    <w:rsid w:val="00513F69"/>
    <w:rsid w:val="00516AE9"/>
    <w:rsid w:val="005175A7"/>
    <w:rsid w:val="00520B7F"/>
    <w:rsid w:val="00520EAD"/>
    <w:rsid w:val="005216A6"/>
    <w:rsid w:val="00524F66"/>
    <w:rsid w:val="0052692C"/>
    <w:rsid w:val="0052707A"/>
    <w:rsid w:val="00527CAC"/>
    <w:rsid w:val="00527E6C"/>
    <w:rsid w:val="00530A2A"/>
    <w:rsid w:val="00531DC8"/>
    <w:rsid w:val="00533066"/>
    <w:rsid w:val="0053358D"/>
    <w:rsid w:val="00536706"/>
    <w:rsid w:val="00540755"/>
    <w:rsid w:val="00541014"/>
    <w:rsid w:val="00542273"/>
    <w:rsid w:val="00542DE4"/>
    <w:rsid w:val="005462AE"/>
    <w:rsid w:val="00550440"/>
    <w:rsid w:val="00552CBB"/>
    <w:rsid w:val="005531C2"/>
    <w:rsid w:val="00553250"/>
    <w:rsid w:val="005545E9"/>
    <w:rsid w:val="005546C8"/>
    <w:rsid w:val="00554E22"/>
    <w:rsid w:val="00555AA8"/>
    <w:rsid w:val="005602E2"/>
    <w:rsid w:val="00561372"/>
    <w:rsid w:val="005632B0"/>
    <w:rsid w:val="005636BD"/>
    <w:rsid w:val="00565B77"/>
    <w:rsid w:val="005660FD"/>
    <w:rsid w:val="005705E6"/>
    <w:rsid w:val="00571388"/>
    <w:rsid w:val="00571AF0"/>
    <w:rsid w:val="005735D1"/>
    <w:rsid w:val="00573F74"/>
    <w:rsid w:val="005742C2"/>
    <w:rsid w:val="00581C17"/>
    <w:rsid w:val="005877FA"/>
    <w:rsid w:val="00594C62"/>
    <w:rsid w:val="00597D41"/>
    <w:rsid w:val="005A01A6"/>
    <w:rsid w:val="005A24DC"/>
    <w:rsid w:val="005A39DA"/>
    <w:rsid w:val="005A7470"/>
    <w:rsid w:val="005A7987"/>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601467"/>
    <w:rsid w:val="00601652"/>
    <w:rsid w:val="00602C93"/>
    <w:rsid w:val="006037FC"/>
    <w:rsid w:val="006040D0"/>
    <w:rsid w:val="0060672F"/>
    <w:rsid w:val="00606E30"/>
    <w:rsid w:val="006070E9"/>
    <w:rsid w:val="0061100A"/>
    <w:rsid w:val="006121E8"/>
    <w:rsid w:val="00613309"/>
    <w:rsid w:val="00613EFA"/>
    <w:rsid w:val="006163B9"/>
    <w:rsid w:val="006175ED"/>
    <w:rsid w:val="006202C3"/>
    <w:rsid w:val="006207CF"/>
    <w:rsid w:val="00622BDE"/>
    <w:rsid w:val="00623288"/>
    <w:rsid w:val="00624214"/>
    <w:rsid w:val="0062589E"/>
    <w:rsid w:val="00626D9B"/>
    <w:rsid w:val="00626F7B"/>
    <w:rsid w:val="006272DA"/>
    <w:rsid w:val="00627922"/>
    <w:rsid w:val="00630A0C"/>
    <w:rsid w:val="006337DD"/>
    <w:rsid w:val="006339BF"/>
    <w:rsid w:val="00635070"/>
    <w:rsid w:val="00635730"/>
    <w:rsid w:val="006363A8"/>
    <w:rsid w:val="0063670F"/>
    <w:rsid w:val="00636AA1"/>
    <w:rsid w:val="00641E72"/>
    <w:rsid w:val="006474CF"/>
    <w:rsid w:val="0064761B"/>
    <w:rsid w:val="0064779D"/>
    <w:rsid w:val="006515C8"/>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2F65"/>
    <w:rsid w:val="006A5369"/>
    <w:rsid w:val="006A6831"/>
    <w:rsid w:val="006A6839"/>
    <w:rsid w:val="006B05BB"/>
    <w:rsid w:val="006B2B2F"/>
    <w:rsid w:val="006B4F1A"/>
    <w:rsid w:val="006B533F"/>
    <w:rsid w:val="006C0815"/>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701215"/>
    <w:rsid w:val="00702473"/>
    <w:rsid w:val="00702E3E"/>
    <w:rsid w:val="0070450B"/>
    <w:rsid w:val="00706721"/>
    <w:rsid w:val="007067B4"/>
    <w:rsid w:val="007075AC"/>
    <w:rsid w:val="00707F26"/>
    <w:rsid w:val="00710D2D"/>
    <w:rsid w:val="0071100B"/>
    <w:rsid w:val="0071323A"/>
    <w:rsid w:val="00715590"/>
    <w:rsid w:val="00715AEB"/>
    <w:rsid w:val="00716496"/>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3077"/>
    <w:rsid w:val="00766632"/>
    <w:rsid w:val="00770A54"/>
    <w:rsid w:val="00770AC4"/>
    <w:rsid w:val="00771336"/>
    <w:rsid w:val="007767AB"/>
    <w:rsid w:val="00777F75"/>
    <w:rsid w:val="0078131A"/>
    <w:rsid w:val="00782E60"/>
    <w:rsid w:val="00783C4D"/>
    <w:rsid w:val="0078447E"/>
    <w:rsid w:val="007846DC"/>
    <w:rsid w:val="0078521B"/>
    <w:rsid w:val="00785D1C"/>
    <w:rsid w:val="00785D2A"/>
    <w:rsid w:val="007915D1"/>
    <w:rsid w:val="0079484B"/>
    <w:rsid w:val="00794F1F"/>
    <w:rsid w:val="00796952"/>
    <w:rsid w:val="007A0912"/>
    <w:rsid w:val="007A6C07"/>
    <w:rsid w:val="007A6CB9"/>
    <w:rsid w:val="007A790B"/>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D24C5"/>
    <w:rsid w:val="007D2C30"/>
    <w:rsid w:val="007D3570"/>
    <w:rsid w:val="007D7729"/>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F60"/>
    <w:rsid w:val="008108A7"/>
    <w:rsid w:val="00810D7B"/>
    <w:rsid w:val="0081459F"/>
    <w:rsid w:val="00820FA0"/>
    <w:rsid w:val="008225A7"/>
    <w:rsid w:val="008244C2"/>
    <w:rsid w:val="00830857"/>
    <w:rsid w:val="008314C2"/>
    <w:rsid w:val="00831EF5"/>
    <w:rsid w:val="008376B3"/>
    <w:rsid w:val="008376D7"/>
    <w:rsid w:val="00837EB3"/>
    <w:rsid w:val="00840043"/>
    <w:rsid w:val="0084094D"/>
    <w:rsid w:val="0084119A"/>
    <w:rsid w:val="00841475"/>
    <w:rsid w:val="008434FF"/>
    <w:rsid w:val="0084406C"/>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75AB"/>
    <w:rsid w:val="008A01AF"/>
    <w:rsid w:val="008A124C"/>
    <w:rsid w:val="008A1C8F"/>
    <w:rsid w:val="008A25B1"/>
    <w:rsid w:val="008A3E5B"/>
    <w:rsid w:val="008A7ADC"/>
    <w:rsid w:val="008B07A2"/>
    <w:rsid w:val="008B2290"/>
    <w:rsid w:val="008B3F2A"/>
    <w:rsid w:val="008B63ED"/>
    <w:rsid w:val="008B6CB3"/>
    <w:rsid w:val="008B6EE9"/>
    <w:rsid w:val="008B7381"/>
    <w:rsid w:val="008B7D7E"/>
    <w:rsid w:val="008C07FE"/>
    <w:rsid w:val="008C2DF3"/>
    <w:rsid w:val="008C2FFA"/>
    <w:rsid w:val="008C5AE1"/>
    <w:rsid w:val="008C5D91"/>
    <w:rsid w:val="008C6484"/>
    <w:rsid w:val="008C6E34"/>
    <w:rsid w:val="008D44FC"/>
    <w:rsid w:val="008D5DA2"/>
    <w:rsid w:val="008D690E"/>
    <w:rsid w:val="008E0074"/>
    <w:rsid w:val="008E1016"/>
    <w:rsid w:val="008E2EDE"/>
    <w:rsid w:val="008E3AB4"/>
    <w:rsid w:val="008E53C8"/>
    <w:rsid w:val="008E7511"/>
    <w:rsid w:val="008F03DF"/>
    <w:rsid w:val="008F6984"/>
    <w:rsid w:val="00901E15"/>
    <w:rsid w:val="009051E4"/>
    <w:rsid w:val="00906623"/>
    <w:rsid w:val="0090676A"/>
    <w:rsid w:val="009102FE"/>
    <w:rsid w:val="00910596"/>
    <w:rsid w:val="00911299"/>
    <w:rsid w:val="00913977"/>
    <w:rsid w:val="00914FDC"/>
    <w:rsid w:val="00916BA2"/>
    <w:rsid w:val="00930270"/>
    <w:rsid w:val="009372A1"/>
    <w:rsid w:val="0094235A"/>
    <w:rsid w:val="00942687"/>
    <w:rsid w:val="00942BD2"/>
    <w:rsid w:val="00943F88"/>
    <w:rsid w:val="0094557D"/>
    <w:rsid w:val="00951BF4"/>
    <w:rsid w:val="00955965"/>
    <w:rsid w:val="00956A13"/>
    <w:rsid w:val="00961DC6"/>
    <w:rsid w:val="00963915"/>
    <w:rsid w:val="00963F1F"/>
    <w:rsid w:val="00966065"/>
    <w:rsid w:val="009663F5"/>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733F"/>
    <w:rsid w:val="009C06EF"/>
    <w:rsid w:val="009C4587"/>
    <w:rsid w:val="009C5EF5"/>
    <w:rsid w:val="009C6BCF"/>
    <w:rsid w:val="009D13A5"/>
    <w:rsid w:val="009D3A29"/>
    <w:rsid w:val="009D5AA5"/>
    <w:rsid w:val="009D5E4E"/>
    <w:rsid w:val="009E124C"/>
    <w:rsid w:val="009E1549"/>
    <w:rsid w:val="009E2548"/>
    <w:rsid w:val="009E6DFC"/>
    <w:rsid w:val="009E7443"/>
    <w:rsid w:val="009E7B70"/>
    <w:rsid w:val="009F2B24"/>
    <w:rsid w:val="009F7213"/>
    <w:rsid w:val="00A01317"/>
    <w:rsid w:val="00A01414"/>
    <w:rsid w:val="00A01C67"/>
    <w:rsid w:val="00A05741"/>
    <w:rsid w:val="00A05B88"/>
    <w:rsid w:val="00A07B2F"/>
    <w:rsid w:val="00A125E4"/>
    <w:rsid w:val="00A12CAF"/>
    <w:rsid w:val="00A1457C"/>
    <w:rsid w:val="00A14A80"/>
    <w:rsid w:val="00A17AD8"/>
    <w:rsid w:val="00A21848"/>
    <w:rsid w:val="00A24E76"/>
    <w:rsid w:val="00A35D63"/>
    <w:rsid w:val="00A40556"/>
    <w:rsid w:val="00A41A5A"/>
    <w:rsid w:val="00A432DC"/>
    <w:rsid w:val="00A4401C"/>
    <w:rsid w:val="00A45520"/>
    <w:rsid w:val="00A51748"/>
    <w:rsid w:val="00A52087"/>
    <w:rsid w:val="00A546BE"/>
    <w:rsid w:val="00A602E3"/>
    <w:rsid w:val="00A61392"/>
    <w:rsid w:val="00A639DB"/>
    <w:rsid w:val="00A65A57"/>
    <w:rsid w:val="00A6609F"/>
    <w:rsid w:val="00A663D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2DB5"/>
    <w:rsid w:val="00AC4821"/>
    <w:rsid w:val="00AC4996"/>
    <w:rsid w:val="00AC5703"/>
    <w:rsid w:val="00AC60E7"/>
    <w:rsid w:val="00AC704D"/>
    <w:rsid w:val="00AC751E"/>
    <w:rsid w:val="00AD0E92"/>
    <w:rsid w:val="00AD1423"/>
    <w:rsid w:val="00AD187C"/>
    <w:rsid w:val="00AD2B23"/>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3D7F"/>
    <w:rsid w:val="00B23E42"/>
    <w:rsid w:val="00B242E7"/>
    <w:rsid w:val="00B246EB"/>
    <w:rsid w:val="00B257EC"/>
    <w:rsid w:val="00B27B1C"/>
    <w:rsid w:val="00B27B81"/>
    <w:rsid w:val="00B30602"/>
    <w:rsid w:val="00B336D8"/>
    <w:rsid w:val="00B336FD"/>
    <w:rsid w:val="00B3391C"/>
    <w:rsid w:val="00B33FEC"/>
    <w:rsid w:val="00B36860"/>
    <w:rsid w:val="00B41599"/>
    <w:rsid w:val="00B4293B"/>
    <w:rsid w:val="00B45548"/>
    <w:rsid w:val="00B50261"/>
    <w:rsid w:val="00B50264"/>
    <w:rsid w:val="00B505C8"/>
    <w:rsid w:val="00B506D4"/>
    <w:rsid w:val="00B53139"/>
    <w:rsid w:val="00B53F57"/>
    <w:rsid w:val="00B555F1"/>
    <w:rsid w:val="00B5614C"/>
    <w:rsid w:val="00B568FF"/>
    <w:rsid w:val="00B60AE1"/>
    <w:rsid w:val="00B65773"/>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2D00"/>
    <w:rsid w:val="00B93312"/>
    <w:rsid w:val="00B93EAB"/>
    <w:rsid w:val="00B96431"/>
    <w:rsid w:val="00B96999"/>
    <w:rsid w:val="00BA349B"/>
    <w:rsid w:val="00BA73A9"/>
    <w:rsid w:val="00BB00B0"/>
    <w:rsid w:val="00BB1147"/>
    <w:rsid w:val="00BB1437"/>
    <w:rsid w:val="00BB3FB1"/>
    <w:rsid w:val="00BC1B96"/>
    <w:rsid w:val="00BC4F15"/>
    <w:rsid w:val="00BC55CD"/>
    <w:rsid w:val="00BC61A8"/>
    <w:rsid w:val="00BC6695"/>
    <w:rsid w:val="00BC682E"/>
    <w:rsid w:val="00BD0447"/>
    <w:rsid w:val="00BD08F5"/>
    <w:rsid w:val="00BD13BE"/>
    <w:rsid w:val="00BD1B1C"/>
    <w:rsid w:val="00BD286A"/>
    <w:rsid w:val="00BD2DF7"/>
    <w:rsid w:val="00BD59E3"/>
    <w:rsid w:val="00BD6021"/>
    <w:rsid w:val="00BD62AC"/>
    <w:rsid w:val="00BD6C7F"/>
    <w:rsid w:val="00BD79FF"/>
    <w:rsid w:val="00BE0B31"/>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3733"/>
    <w:rsid w:val="00C247A3"/>
    <w:rsid w:val="00C309A7"/>
    <w:rsid w:val="00C312DC"/>
    <w:rsid w:val="00C33819"/>
    <w:rsid w:val="00C33C4C"/>
    <w:rsid w:val="00C36FAF"/>
    <w:rsid w:val="00C40646"/>
    <w:rsid w:val="00C40B21"/>
    <w:rsid w:val="00C40B64"/>
    <w:rsid w:val="00C416DB"/>
    <w:rsid w:val="00C41E4E"/>
    <w:rsid w:val="00C462E5"/>
    <w:rsid w:val="00C500A6"/>
    <w:rsid w:val="00C504BF"/>
    <w:rsid w:val="00C50F23"/>
    <w:rsid w:val="00C52060"/>
    <w:rsid w:val="00C520F3"/>
    <w:rsid w:val="00C60C06"/>
    <w:rsid w:val="00C632F8"/>
    <w:rsid w:val="00C67275"/>
    <w:rsid w:val="00C7215B"/>
    <w:rsid w:val="00C7279F"/>
    <w:rsid w:val="00C72C7F"/>
    <w:rsid w:val="00C75ACF"/>
    <w:rsid w:val="00C807E8"/>
    <w:rsid w:val="00C83608"/>
    <w:rsid w:val="00C838F2"/>
    <w:rsid w:val="00C86329"/>
    <w:rsid w:val="00C92A79"/>
    <w:rsid w:val="00C94E34"/>
    <w:rsid w:val="00C97D11"/>
    <w:rsid w:val="00CA1640"/>
    <w:rsid w:val="00CA49D7"/>
    <w:rsid w:val="00CB0D36"/>
    <w:rsid w:val="00CB0E99"/>
    <w:rsid w:val="00CB1DBE"/>
    <w:rsid w:val="00CB1E65"/>
    <w:rsid w:val="00CB248A"/>
    <w:rsid w:val="00CB32E1"/>
    <w:rsid w:val="00CB47DB"/>
    <w:rsid w:val="00CB4E98"/>
    <w:rsid w:val="00CB5AFF"/>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F1"/>
    <w:rsid w:val="00D05C3B"/>
    <w:rsid w:val="00D12414"/>
    <w:rsid w:val="00D1284E"/>
    <w:rsid w:val="00D14D91"/>
    <w:rsid w:val="00D20138"/>
    <w:rsid w:val="00D2191D"/>
    <w:rsid w:val="00D21AC1"/>
    <w:rsid w:val="00D227DC"/>
    <w:rsid w:val="00D3209B"/>
    <w:rsid w:val="00D3664D"/>
    <w:rsid w:val="00D3783D"/>
    <w:rsid w:val="00D37952"/>
    <w:rsid w:val="00D406DF"/>
    <w:rsid w:val="00D46914"/>
    <w:rsid w:val="00D46D58"/>
    <w:rsid w:val="00D5329B"/>
    <w:rsid w:val="00D535F6"/>
    <w:rsid w:val="00D53702"/>
    <w:rsid w:val="00D53954"/>
    <w:rsid w:val="00D53F8A"/>
    <w:rsid w:val="00D54412"/>
    <w:rsid w:val="00D57301"/>
    <w:rsid w:val="00D637F9"/>
    <w:rsid w:val="00D639FF"/>
    <w:rsid w:val="00D6570C"/>
    <w:rsid w:val="00D67B41"/>
    <w:rsid w:val="00D733AA"/>
    <w:rsid w:val="00D7389E"/>
    <w:rsid w:val="00D7532B"/>
    <w:rsid w:val="00D758B0"/>
    <w:rsid w:val="00D75F6C"/>
    <w:rsid w:val="00D761AE"/>
    <w:rsid w:val="00D82655"/>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1E52"/>
    <w:rsid w:val="00DB2F5A"/>
    <w:rsid w:val="00DB4F1A"/>
    <w:rsid w:val="00DB576D"/>
    <w:rsid w:val="00DB7FD3"/>
    <w:rsid w:val="00DC0BA4"/>
    <w:rsid w:val="00DC2D85"/>
    <w:rsid w:val="00DC3048"/>
    <w:rsid w:val="00DC6AAA"/>
    <w:rsid w:val="00DC6B0E"/>
    <w:rsid w:val="00DD06D6"/>
    <w:rsid w:val="00DD0A70"/>
    <w:rsid w:val="00DD14D9"/>
    <w:rsid w:val="00DD3B5A"/>
    <w:rsid w:val="00DD6DA5"/>
    <w:rsid w:val="00DD7AD3"/>
    <w:rsid w:val="00DE3336"/>
    <w:rsid w:val="00DE3E7F"/>
    <w:rsid w:val="00DE7782"/>
    <w:rsid w:val="00DE7F91"/>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74C"/>
    <w:rsid w:val="00E06AFD"/>
    <w:rsid w:val="00E129FD"/>
    <w:rsid w:val="00E13A35"/>
    <w:rsid w:val="00E145AF"/>
    <w:rsid w:val="00E16E62"/>
    <w:rsid w:val="00E22D75"/>
    <w:rsid w:val="00E25A37"/>
    <w:rsid w:val="00E30C34"/>
    <w:rsid w:val="00E31ACE"/>
    <w:rsid w:val="00E34570"/>
    <w:rsid w:val="00E35D38"/>
    <w:rsid w:val="00E36E8F"/>
    <w:rsid w:val="00E376BD"/>
    <w:rsid w:val="00E40F87"/>
    <w:rsid w:val="00E42CFF"/>
    <w:rsid w:val="00E451D5"/>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7C9"/>
    <w:rsid w:val="00E67C16"/>
    <w:rsid w:val="00E7184B"/>
    <w:rsid w:val="00E720AE"/>
    <w:rsid w:val="00E72570"/>
    <w:rsid w:val="00E72BB1"/>
    <w:rsid w:val="00E74A72"/>
    <w:rsid w:val="00E76965"/>
    <w:rsid w:val="00E77869"/>
    <w:rsid w:val="00E81D45"/>
    <w:rsid w:val="00E82F8F"/>
    <w:rsid w:val="00E83E5B"/>
    <w:rsid w:val="00E841A9"/>
    <w:rsid w:val="00E8543C"/>
    <w:rsid w:val="00E91EA4"/>
    <w:rsid w:val="00E925BA"/>
    <w:rsid w:val="00E933E8"/>
    <w:rsid w:val="00E965C5"/>
    <w:rsid w:val="00E9677A"/>
    <w:rsid w:val="00E97861"/>
    <w:rsid w:val="00EA1170"/>
    <w:rsid w:val="00EA2B6F"/>
    <w:rsid w:val="00EA2F94"/>
    <w:rsid w:val="00EA36E0"/>
    <w:rsid w:val="00EA3E30"/>
    <w:rsid w:val="00EA49D2"/>
    <w:rsid w:val="00EA6314"/>
    <w:rsid w:val="00EB1FFF"/>
    <w:rsid w:val="00EB4AC4"/>
    <w:rsid w:val="00EB67BA"/>
    <w:rsid w:val="00EB6D8D"/>
    <w:rsid w:val="00EC3059"/>
    <w:rsid w:val="00EC4D10"/>
    <w:rsid w:val="00EC5EEB"/>
    <w:rsid w:val="00EC731E"/>
    <w:rsid w:val="00ED11EA"/>
    <w:rsid w:val="00ED170C"/>
    <w:rsid w:val="00ED1D25"/>
    <w:rsid w:val="00ED2631"/>
    <w:rsid w:val="00ED4B3B"/>
    <w:rsid w:val="00ED72B4"/>
    <w:rsid w:val="00ED7C24"/>
    <w:rsid w:val="00EE0CB9"/>
    <w:rsid w:val="00EE124A"/>
    <w:rsid w:val="00EE18EF"/>
    <w:rsid w:val="00EE3BC0"/>
    <w:rsid w:val="00EE61F1"/>
    <w:rsid w:val="00EE77A8"/>
    <w:rsid w:val="00EE789E"/>
    <w:rsid w:val="00EE7E42"/>
    <w:rsid w:val="00EF0850"/>
    <w:rsid w:val="00EF48E3"/>
    <w:rsid w:val="00EF7035"/>
    <w:rsid w:val="00F01152"/>
    <w:rsid w:val="00F0708B"/>
    <w:rsid w:val="00F10766"/>
    <w:rsid w:val="00F10B1F"/>
    <w:rsid w:val="00F119CD"/>
    <w:rsid w:val="00F129C9"/>
    <w:rsid w:val="00F148D2"/>
    <w:rsid w:val="00F205C5"/>
    <w:rsid w:val="00F206F9"/>
    <w:rsid w:val="00F20CBC"/>
    <w:rsid w:val="00F21428"/>
    <w:rsid w:val="00F216DC"/>
    <w:rsid w:val="00F217F1"/>
    <w:rsid w:val="00F21FDF"/>
    <w:rsid w:val="00F22362"/>
    <w:rsid w:val="00F32D2A"/>
    <w:rsid w:val="00F34AEB"/>
    <w:rsid w:val="00F362DD"/>
    <w:rsid w:val="00F36530"/>
    <w:rsid w:val="00F3775F"/>
    <w:rsid w:val="00F408B6"/>
    <w:rsid w:val="00F45552"/>
    <w:rsid w:val="00F51607"/>
    <w:rsid w:val="00F539A4"/>
    <w:rsid w:val="00F55968"/>
    <w:rsid w:val="00F5619D"/>
    <w:rsid w:val="00F5651E"/>
    <w:rsid w:val="00F576C3"/>
    <w:rsid w:val="00F6050E"/>
    <w:rsid w:val="00F63510"/>
    <w:rsid w:val="00F6483A"/>
    <w:rsid w:val="00F677E8"/>
    <w:rsid w:val="00F7120A"/>
    <w:rsid w:val="00F72532"/>
    <w:rsid w:val="00F7343D"/>
    <w:rsid w:val="00F73ADA"/>
    <w:rsid w:val="00F77E13"/>
    <w:rsid w:val="00F8021E"/>
    <w:rsid w:val="00F815FD"/>
    <w:rsid w:val="00F822FC"/>
    <w:rsid w:val="00F82876"/>
    <w:rsid w:val="00F830FF"/>
    <w:rsid w:val="00F85F1F"/>
    <w:rsid w:val="00F873D9"/>
    <w:rsid w:val="00F930A7"/>
    <w:rsid w:val="00F97937"/>
    <w:rsid w:val="00FA365B"/>
    <w:rsid w:val="00FA5133"/>
    <w:rsid w:val="00FA75F8"/>
    <w:rsid w:val="00FB09EF"/>
    <w:rsid w:val="00FB48D1"/>
    <w:rsid w:val="00FB4B13"/>
    <w:rsid w:val="00FB772F"/>
    <w:rsid w:val="00FB7C3E"/>
    <w:rsid w:val="00FC19A0"/>
    <w:rsid w:val="00FC270E"/>
    <w:rsid w:val="00FC2A37"/>
    <w:rsid w:val="00FC3D71"/>
    <w:rsid w:val="00FC5217"/>
    <w:rsid w:val="00FC5DC6"/>
    <w:rsid w:val="00FC7DF5"/>
    <w:rsid w:val="00FD0745"/>
    <w:rsid w:val="00FD1715"/>
    <w:rsid w:val="00FD4160"/>
    <w:rsid w:val="00FD4A17"/>
    <w:rsid w:val="00FD55F9"/>
    <w:rsid w:val="00FD5A3E"/>
    <w:rsid w:val="00FD7101"/>
    <w:rsid w:val="00FE2730"/>
    <w:rsid w:val="00FE2B7B"/>
    <w:rsid w:val="00FE44B9"/>
    <w:rsid w:val="00FE49D0"/>
    <w:rsid w:val="00FE4C2A"/>
    <w:rsid w:val="00FE5EEB"/>
    <w:rsid w:val="00FE77BB"/>
    <w:rsid w:val="00FF365A"/>
    <w:rsid w:val="00FF4D20"/>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11504</Words>
  <Characters>63278</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11</cp:revision>
  <cp:lastPrinted>2026-01-14T20:34:00Z</cp:lastPrinted>
  <dcterms:created xsi:type="dcterms:W3CDTF">2026-01-13T18:44:00Z</dcterms:created>
  <dcterms:modified xsi:type="dcterms:W3CDTF">2026-01-14T20:53:00Z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