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57C0FD73" w:rsidR="00AE71C9" w:rsidRPr="00B3662A" w:rsidRDefault="00477507" w:rsidP="00B3662A">
      <w:pPr>
        <w:spacing w:after="0" w:line="240" w:lineRule="auto"/>
        <w:jc w:val="both"/>
        <w:rPr>
          <w:rFonts w:ascii="Century Gothic" w:eastAsia="Times New Roman" w:hAnsi="Century Gothic" w:cs="Arial"/>
        </w:rPr>
      </w:pPr>
      <w:bookmarkStart w:id="0" w:name="_GoBack"/>
      <w:bookmarkEnd w:id="0"/>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4BA928C3"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D83ACE" w:rsidRPr="002E23A8">
        <w:rPr>
          <w:rFonts w:ascii="Century Gothic" w:eastAsia="Times New Roman" w:hAnsi="Century Gothic" w:cs="Arial"/>
          <w:b/>
        </w:rPr>
        <w:t>LPCC</w:t>
      </w:r>
      <w:r w:rsidR="00524B68">
        <w:rPr>
          <w:rFonts w:ascii="Century Gothic" w:eastAsia="Times New Roman" w:hAnsi="Century Gothic" w:cs="Arial"/>
          <w:b/>
        </w:rPr>
        <w:t>-015/2021</w:t>
      </w:r>
    </w:p>
    <w:p w14:paraId="73116DD9" w14:textId="136D8D54"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782A07">
        <w:rPr>
          <w:rFonts w:ascii="Century Gothic" w:hAnsi="Century Gothic" w:cs="Arial"/>
          <w:b/>
        </w:rPr>
        <w:t xml:space="preserve"> 18/11/2021</w:t>
      </w:r>
    </w:p>
    <w:p w14:paraId="11083586" w14:textId="392AEE8B"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Pr="007C22EB">
        <w:rPr>
          <w:rFonts w:ascii="Century Gothic" w:hAnsi="Century Gothic" w:cs="Arial"/>
          <w:b/>
        </w:rPr>
        <w:t xml:space="preserve">MIXTA </w:t>
      </w:r>
      <w:r w:rsidR="00A73825" w:rsidRPr="007C22EB">
        <w:rPr>
          <w:rFonts w:ascii="Century Gothic" w:hAnsi="Century Gothic" w:cs="Arial"/>
          <w:b/>
        </w:rPr>
        <w:t xml:space="preserve">(ELECTRÓNICA Y PRESENCIAL)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2A31714A" w:rsidR="001E0AF2" w:rsidRPr="00B3662A"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7304E2" w:rsidRPr="00EB0FD0">
              <w:rPr>
                <w:rFonts w:ascii="Century Gothic" w:eastAsia="Times New Roman" w:hAnsi="Century Gothic" w:cs="Arial"/>
              </w:rPr>
              <w:t>DIRECCIÓN ADMINISTRATIVA</w:t>
            </w:r>
          </w:p>
          <w:p w14:paraId="528A4417" w14:textId="41178746" w:rsidR="00987120" w:rsidRDefault="00B3662A" w:rsidP="00B076E2">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400129">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D40D52" w:rsidRPr="00D40D52">
              <w:rPr>
                <w:rFonts w:ascii="Century Gothic" w:eastAsia="Times New Roman" w:hAnsi="Century Gothic" w:cs="Arial"/>
                <w:b/>
              </w:rPr>
              <w:t>ORIGEN DE LOS RECURSOS:</w:t>
            </w:r>
            <w:r w:rsidR="00D40D52" w:rsidRPr="00B3662A">
              <w:rPr>
                <w:rFonts w:ascii="Century Gothic" w:eastAsia="Times New Roman" w:hAnsi="Century Gothic" w:cs="Arial"/>
              </w:rPr>
              <w:t xml:space="preserve"> </w:t>
            </w:r>
            <w:r w:rsidR="00A62AD8">
              <w:rPr>
                <w:rFonts w:ascii="Century Gothic" w:eastAsia="Times New Roman" w:hAnsi="Century Gothic" w:cs="Arial"/>
              </w:rPr>
              <w:t>MUNICIPAL</w:t>
            </w:r>
            <w:r w:rsidR="00AF68ED">
              <w:rPr>
                <w:rFonts w:ascii="Century Gothic" w:eastAsia="Times New Roman" w:hAnsi="Century Gothic" w:cs="Arial"/>
              </w:rPr>
              <w:t>.</w:t>
            </w:r>
          </w:p>
          <w:p w14:paraId="1C8FF0C1" w14:textId="49A8E742" w:rsidR="00A62AD8" w:rsidRPr="00987120" w:rsidRDefault="00A62AD8" w:rsidP="00B076E2">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261</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1DAF27D7" w:rsidR="0062145F" w:rsidRPr="002E23A8" w:rsidRDefault="005F13FE" w:rsidP="002E23A8">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w:t>
            </w:r>
            <w:r w:rsidR="00524B68" w:rsidRPr="002E23A8">
              <w:rPr>
                <w:rFonts w:ascii="Century Gothic" w:eastAsia="Times New Roman" w:hAnsi="Century Gothic" w:cs="Arial"/>
                <w:b/>
              </w:rPr>
              <w:t>PÚBLICA</w:t>
            </w:r>
            <w:r w:rsidR="0062145F" w:rsidRPr="002E23A8">
              <w:rPr>
                <w:rFonts w:ascii="Century Gothic" w:eastAsia="Times New Roman" w:hAnsi="Century Gothic" w:cs="Arial"/>
                <w:b/>
              </w:rPr>
              <w:t xml:space="preserve"> NACIONAL CON CONCURRENCIA DEL COMITÉ DE ADQUISICION</w:t>
            </w:r>
            <w:r w:rsidR="009E33D9" w:rsidRPr="002E23A8">
              <w:rPr>
                <w:rFonts w:ascii="Century Gothic" w:eastAsia="Times New Roman" w:hAnsi="Century Gothic" w:cs="Arial"/>
                <w:b/>
              </w:rPr>
              <w:t>ES NÚMERO</w:t>
            </w:r>
            <w:r w:rsidR="00524B68">
              <w:rPr>
                <w:rFonts w:ascii="Century Gothic" w:eastAsia="Times New Roman" w:hAnsi="Century Gothic" w:cs="Arial"/>
                <w:b/>
              </w:rPr>
              <w:t xml:space="preserve"> DE LICITACIÓN: LPCC-015/2021.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08A82311" w:rsidR="00E575F4" w:rsidRPr="002E23A8" w:rsidRDefault="009B6B84" w:rsidP="00955E5F">
                  <w:pPr>
                    <w:spacing w:after="0" w:line="240" w:lineRule="auto"/>
                    <w:jc w:val="center"/>
                    <w:rPr>
                      <w:rFonts w:ascii="Century Gothic" w:eastAsia="Times New Roman" w:hAnsi="Century Gothic" w:cs="Arial"/>
                      <w:b/>
                    </w:rPr>
                  </w:pPr>
                  <w:r>
                    <w:rPr>
                      <w:rFonts w:ascii="Century Gothic" w:eastAsia="Arial" w:hAnsi="Century Gothic" w:cs="Arial"/>
                      <w:b/>
                    </w:rPr>
                    <w:t>SUMINISTRO DE COMBUSTIBLE PARA EL PARQUE VEHICULAR</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0249F" w:rsidRPr="002A7824" w14:paraId="16D27C97" w14:textId="77777777" w:rsidTr="00A53258">
              <w:trPr>
                <w:trHeight w:val="660"/>
              </w:trPr>
              <w:tc>
                <w:tcPr>
                  <w:tcW w:w="1763" w:type="dxa"/>
                  <w:shd w:val="clear" w:color="auto" w:fill="auto"/>
                </w:tcPr>
                <w:p w14:paraId="1DB7AA47" w14:textId="14D12B8F" w:rsidR="00C0249F" w:rsidRPr="002A7824" w:rsidRDefault="00C0249F" w:rsidP="008809D8">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2A0C21D0" w14:textId="3780CE96" w:rsidR="00C0249F" w:rsidRPr="002A7824" w:rsidRDefault="00C0249F" w:rsidP="002C1F7D">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2C0B520D" w14:textId="63822ED3" w:rsidR="00C0249F" w:rsidRPr="002A7824" w:rsidRDefault="00C0249F" w:rsidP="008809D8">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2E79EEFF" w14:textId="144B48CB" w:rsidR="00C0249F" w:rsidRPr="002A7824" w:rsidRDefault="00C0249F" w:rsidP="008809D8">
                  <w:pPr>
                    <w:jc w:val="center"/>
                    <w:rPr>
                      <w:rFonts w:ascii="Century Gothic" w:hAnsi="Century Gothic" w:cs="Arial"/>
                    </w:rPr>
                  </w:pPr>
                  <w:r>
                    <w:rPr>
                      <w:rFonts w:ascii="Century Gothic" w:hAnsi="Century Gothic" w:cs="Arial"/>
                    </w:rPr>
                    <w:t>Publicación del fallo:</w:t>
                  </w:r>
                </w:p>
              </w:tc>
            </w:tr>
            <w:tr w:rsidR="00C0249F" w:rsidRPr="002A7824" w14:paraId="25358C4D" w14:textId="77777777" w:rsidTr="00A53258">
              <w:trPr>
                <w:trHeight w:val="1678"/>
              </w:trPr>
              <w:tc>
                <w:tcPr>
                  <w:tcW w:w="1763" w:type="dxa"/>
                  <w:shd w:val="clear" w:color="auto" w:fill="auto"/>
                </w:tcPr>
                <w:p w14:paraId="24025911" w14:textId="759B3292" w:rsidR="00C0249F" w:rsidRPr="00782A07" w:rsidRDefault="00782A07" w:rsidP="00782A07">
                  <w:pPr>
                    <w:spacing w:before="240"/>
                    <w:jc w:val="center"/>
                    <w:rPr>
                      <w:rFonts w:ascii="Century Gothic" w:hAnsi="Century Gothic" w:cs="Arial"/>
                      <w:b/>
                    </w:rPr>
                  </w:pPr>
                  <w:r w:rsidRPr="00782A07">
                    <w:rPr>
                      <w:rFonts w:ascii="Century Gothic" w:hAnsi="Century Gothic" w:cs="Arial"/>
                      <w:b/>
                    </w:rPr>
                    <w:t>24/11/2021</w:t>
                  </w:r>
                </w:p>
              </w:tc>
              <w:tc>
                <w:tcPr>
                  <w:tcW w:w="2268" w:type="dxa"/>
                  <w:shd w:val="clear" w:color="auto" w:fill="auto"/>
                </w:tcPr>
                <w:p w14:paraId="091F9B19" w14:textId="75FF6144" w:rsidR="00C0249F" w:rsidRPr="00782A07" w:rsidRDefault="00BA47E3" w:rsidP="00BA47E3">
                  <w:pPr>
                    <w:spacing w:before="240"/>
                    <w:jc w:val="center"/>
                    <w:rPr>
                      <w:rFonts w:ascii="Century Gothic" w:hAnsi="Century Gothic" w:cs="Arial"/>
                      <w:b/>
                    </w:rPr>
                  </w:pPr>
                  <w:r w:rsidRPr="00782A07">
                    <w:rPr>
                      <w:rFonts w:ascii="Century Gothic" w:hAnsi="Century Gothic" w:cs="Arial"/>
                      <w:b/>
                      <w:u w:val="single"/>
                    </w:rPr>
                    <w:t>NO APLICA</w:t>
                  </w:r>
                </w:p>
                <w:p w14:paraId="1C8DD138" w14:textId="37C94EEC" w:rsidR="00C0249F" w:rsidRPr="00782A07" w:rsidRDefault="00C0249F" w:rsidP="00BA47E3">
                  <w:pPr>
                    <w:spacing w:before="240"/>
                    <w:rPr>
                      <w:rFonts w:ascii="Century Gothic" w:hAnsi="Century Gothic" w:cs="Arial"/>
                      <w:b/>
                      <w:u w:val="single"/>
                    </w:rPr>
                  </w:pPr>
                </w:p>
              </w:tc>
              <w:tc>
                <w:tcPr>
                  <w:tcW w:w="2268" w:type="dxa"/>
                </w:tcPr>
                <w:p w14:paraId="407CE0E1" w14:textId="5DEFF1FD" w:rsidR="00C0249F" w:rsidRPr="00782A07" w:rsidRDefault="00782A07" w:rsidP="00782A07">
                  <w:pPr>
                    <w:spacing w:before="240"/>
                    <w:jc w:val="center"/>
                    <w:rPr>
                      <w:rFonts w:ascii="Century Gothic" w:hAnsi="Century Gothic" w:cs="Arial"/>
                      <w:b/>
                    </w:rPr>
                  </w:pPr>
                  <w:r w:rsidRPr="00782A07">
                    <w:rPr>
                      <w:rFonts w:ascii="Century Gothic" w:hAnsi="Century Gothic" w:cs="Arial"/>
                      <w:b/>
                    </w:rPr>
                    <w:t>01/12/2021</w:t>
                  </w:r>
                </w:p>
              </w:tc>
              <w:tc>
                <w:tcPr>
                  <w:tcW w:w="2268" w:type="dxa"/>
                  <w:shd w:val="clear" w:color="auto" w:fill="auto"/>
                </w:tcPr>
                <w:p w14:paraId="07A02199" w14:textId="592366ED" w:rsidR="00C0249F" w:rsidRPr="00782A07" w:rsidRDefault="00782A07" w:rsidP="00782A07">
                  <w:pPr>
                    <w:spacing w:before="240"/>
                    <w:jc w:val="center"/>
                    <w:rPr>
                      <w:rFonts w:ascii="Century Gothic" w:hAnsi="Century Gothic" w:cs="Arial"/>
                      <w:b/>
                    </w:rPr>
                  </w:pPr>
                  <w:r w:rsidRPr="00782A07">
                    <w:rPr>
                      <w:rFonts w:ascii="Century Gothic" w:hAnsi="Century Gothic" w:cs="Arial"/>
                      <w:b/>
                    </w:rPr>
                    <w:t>06/12/2021</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1860CBAF" w14:textId="26C61C76" w:rsidR="00C757F1" w:rsidRPr="00C96F4B" w:rsidRDefault="00C757F1" w:rsidP="00554FD4">
            <w:pPr>
              <w:spacing w:after="200" w:line="276" w:lineRule="auto"/>
              <w:jc w:val="both"/>
              <w:rPr>
                <w:rFonts w:ascii="Century Gothic" w:hAnsi="Century Gothic" w:cs="Arial"/>
              </w:rPr>
            </w:pPr>
            <w:r w:rsidRPr="00C96F4B">
              <w:rPr>
                <w:rFonts w:ascii="Century Gothic" w:hAnsi="Century Gothic" w:cs="Arial"/>
              </w:rPr>
              <w:t>Junta de Aclaraciones y/o pr</w:t>
            </w:r>
            <w:r w:rsidR="00BA47E3">
              <w:rPr>
                <w:rFonts w:ascii="Century Gothic" w:hAnsi="Century Gothic" w:cs="Arial"/>
              </w:rPr>
              <w:t>eguntas vía electrónica el día 24 a las 09</w:t>
            </w:r>
            <w:r w:rsidRPr="00C96F4B">
              <w:rPr>
                <w:rFonts w:ascii="Century Gothic" w:hAnsi="Century Gothic" w:cs="Arial"/>
              </w:rPr>
              <w:t xml:space="preserve"> horas.  Deberán ser </w:t>
            </w:r>
            <w:r w:rsidR="002A3EB7">
              <w:rPr>
                <w:rFonts w:ascii="Century Gothic" w:hAnsi="Century Gothic" w:cs="Arial"/>
              </w:rPr>
              <w:t xml:space="preserve">enviadas vía correo eléctrico </w:t>
            </w:r>
            <w:hyperlink r:id="rId9" w:history="1">
              <w:r w:rsidR="002A3EB7" w:rsidRPr="002A3EB7">
                <w:rPr>
                  <w:rFonts w:ascii="Century Gothic" w:hAnsi="Century Gothic" w:cs="Arial"/>
                  <w:color w:val="4472C4" w:themeColor="accent5"/>
                </w:rPr>
                <w:t>opd.gasolina015</w:t>
              </w:r>
              <w:r w:rsidR="002A3EB7" w:rsidRPr="002A3EB7">
                <w:rPr>
                  <w:rFonts w:ascii="Century Gothic" w:hAnsi="Century Gothic" w:cs="Arial"/>
                  <w:b/>
                  <w:color w:val="4472C4" w:themeColor="accent5"/>
                </w:rPr>
                <w:t>@</w:t>
              </w:r>
              <w:r w:rsidRPr="002A3EB7">
                <w:rPr>
                  <w:rFonts w:ascii="Century Gothic" w:hAnsi="Century Gothic"/>
                  <w:color w:val="4472C4" w:themeColor="accent5"/>
                </w:rPr>
                <w:t>ssmz.gob.mx</w:t>
              </w:r>
            </w:hyperlink>
            <w:r w:rsidR="00850783" w:rsidRPr="002A3EB7">
              <w:rPr>
                <w:rFonts w:ascii="Century Gothic" w:hAnsi="Century Gothic"/>
                <w:color w:val="4472C4" w:themeColor="accent5"/>
              </w:rPr>
              <w:t>.</w:t>
            </w:r>
          </w:p>
          <w:p w14:paraId="578303F2" w14:textId="0A076D98"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Pr>
                <w:rFonts w:ascii="Century Gothic" w:hAnsi="Century Gothic" w:cs="Arial"/>
              </w:rPr>
              <w:t xml:space="preserve">a más </w:t>
            </w:r>
            <w:r w:rsidR="00BA47E3">
              <w:rPr>
                <w:rFonts w:ascii="Century Gothic" w:hAnsi="Century Gothic" w:cs="Arial"/>
              </w:rPr>
              <w:t>tardar el día 24 a las 08:55</w:t>
            </w:r>
            <w:r w:rsidR="003E3A91" w:rsidRPr="006F6A5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2869F567" w14:textId="77777777" w:rsidR="00D20661" w:rsidRDefault="00FA2044" w:rsidP="00D20661">
            <w:pPr>
              <w:spacing w:after="200" w:line="240" w:lineRule="auto"/>
              <w:jc w:val="center"/>
              <w:rPr>
                <w:rFonts w:ascii="Century Gothic" w:hAnsi="Century Gothic"/>
                <w:color w:val="4472C4" w:themeColor="accent5"/>
              </w:rPr>
            </w:pPr>
            <w:hyperlink r:id="rId10" w:history="1">
              <w:r w:rsidR="00D20661" w:rsidRPr="002A3EB7">
                <w:rPr>
                  <w:rFonts w:ascii="Century Gothic" w:hAnsi="Century Gothic" w:cs="Arial"/>
                  <w:color w:val="4472C4" w:themeColor="accent5"/>
                </w:rPr>
                <w:t>opd.gasolina015</w:t>
              </w:r>
              <w:r w:rsidR="00D20661" w:rsidRPr="002A3EB7">
                <w:rPr>
                  <w:rFonts w:ascii="Century Gothic" w:hAnsi="Century Gothic" w:cs="Arial"/>
                  <w:b/>
                  <w:color w:val="4472C4" w:themeColor="accent5"/>
                </w:rPr>
                <w:t>@</w:t>
              </w:r>
              <w:r w:rsidR="00D20661" w:rsidRPr="002A3EB7">
                <w:rPr>
                  <w:rFonts w:ascii="Century Gothic" w:hAnsi="Century Gothic"/>
                  <w:color w:val="4472C4" w:themeColor="accent5"/>
                </w:rPr>
                <w:t>ssmz.gob.mx</w:t>
              </w:r>
            </w:hyperlink>
            <w:r w:rsidR="00D20661" w:rsidRPr="002A3EB7">
              <w:rPr>
                <w:rFonts w:ascii="Century Gothic" w:hAnsi="Century Gothic"/>
                <w:color w:val="4472C4" w:themeColor="accent5"/>
              </w:rPr>
              <w:t>.</w:t>
            </w:r>
          </w:p>
          <w:p w14:paraId="73CAF19E" w14:textId="03F846AA"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65839B13" w14:textId="2F69AD75" w:rsidR="007A10B9" w:rsidRDefault="005C65FA" w:rsidP="00FD3231">
            <w:pPr>
              <w:spacing w:after="200" w:line="240" w:lineRule="auto"/>
              <w:jc w:val="both"/>
              <w:rPr>
                <w:rFonts w:ascii="Century Gothic" w:hAnsi="Century Gothic" w:cs="Arial"/>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Pr>
                <w:rFonts w:ascii="Century Gothic" w:hAnsi="Century Gothic" w:cs="Arial"/>
                <w:b/>
              </w:rPr>
              <w:t>LPCC</w:t>
            </w:r>
            <w:r w:rsidR="00524B68">
              <w:rPr>
                <w:rFonts w:ascii="Century Gothic" w:hAnsi="Century Gothic" w:cs="Arial"/>
                <w:b/>
              </w:rPr>
              <w:t>-015/2021</w:t>
            </w:r>
            <w:r w:rsidRPr="00E33CE8">
              <w:rPr>
                <w:rFonts w:ascii="Century Gothic" w:hAnsi="Century Gothic" w:cs="Arial"/>
                <w:b/>
              </w:rPr>
              <w:t xml:space="preserve"> REFERENTE A</w:t>
            </w:r>
            <w:r w:rsidR="00175683">
              <w:rPr>
                <w:rFonts w:ascii="Century Gothic" w:hAnsi="Century Gothic" w:cs="Arial"/>
                <w:b/>
              </w:rPr>
              <w:t xml:space="preserve"> LA CONTRATACIÓN DE</w:t>
            </w:r>
            <w:r w:rsidR="007A10B9">
              <w:rPr>
                <w:rFonts w:ascii="Century Gothic" w:hAnsi="Century Gothic" w:cs="Arial"/>
                <w:b/>
              </w:rPr>
              <w:t>L</w:t>
            </w:r>
            <w:r w:rsidR="00175683">
              <w:rPr>
                <w:rFonts w:ascii="Century Gothic" w:hAnsi="Century Gothic" w:cs="Arial"/>
                <w:b/>
              </w:rPr>
              <w:t xml:space="preserve"> </w:t>
            </w:r>
            <w:r w:rsidR="007A10B9">
              <w:rPr>
                <w:rFonts w:ascii="Century Gothic" w:eastAsia="Arial" w:hAnsi="Century Gothic" w:cs="Arial"/>
                <w:b/>
              </w:rPr>
              <w:t>SUMINISTRO DE COMBUSTIBLE PARA EL PARQUE VEHICULAR.</w:t>
            </w:r>
            <w:r w:rsidR="007A10B9" w:rsidRPr="00FD3231">
              <w:rPr>
                <w:rFonts w:ascii="Century Gothic" w:hAnsi="Century Gothic" w:cs="Arial"/>
              </w:rPr>
              <w:t xml:space="preserve"> </w:t>
            </w:r>
          </w:p>
          <w:p w14:paraId="73E234DD" w14:textId="04E12663"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Pr="00434350"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051348E1" w14:textId="7AE4C66B" w:rsidR="000F32CE" w:rsidRDefault="005E6CB1" w:rsidP="000F32CE">
            <w:pPr>
              <w:spacing w:after="200" w:line="240" w:lineRule="auto"/>
              <w:jc w:val="both"/>
              <w:rPr>
                <w:rFonts w:ascii="Century Gothic" w:hAnsi="Century Gothic"/>
                <w:color w:val="4472C4" w:themeColor="accent5"/>
              </w:rPr>
            </w:pPr>
            <w:r w:rsidRPr="005E6CB1">
              <w:rPr>
                <w:rFonts w:ascii="Century Gothic" w:hAnsi="Century Gothic" w:cs="Arial"/>
                <w:b/>
              </w:rPr>
              <w:t>Participación Electrónica:</w:t>
            </w:r>
            <w:r w:rsidRPr="005F5AAF">
              <w:rPr>
                <w:rFonts w:ascii="Century Gothic" w:hAnsi="Century Gothic" w:cs="Arial"/>
              </w:rPr>
              <w:t xml:space="preserve"> Los interesados en la presente licitación que se encuentren </w:t>
            </w:r>
            <w:r>
              <w:rPr>
                <w:rFonts w:ascii="Century Gothic" w:hAnsi="Century Gothic" w:cs="Arial"/>
              </w:rPr>
              <w:t xml:space="preserve">o no </w:t>
            </w:r>
            <w:r w:rsidRPr="005F5AAF">
              <w:rPr>
                <w:rFonts w:ascii="Century Gothic" w:hAnsi="Century Gothic" w:cs="Arial"/>
              </w:rPr>
              <w:t xml:space="preserve">inscritos en el Padrón de Proveedores del </w:t>
            </w:r>
            <w:r>
              <w:rPr>
                <w:rFonts w:ascii="Century Gothic" w:hAnsi="Century Gothic" w:cs="Arial"/>
              </w:rPr>
              <w:t>O.P.D. Servicios de Salud del Municipio de Zapopan</w:t>
            </w:r>
            <w:r w:rsidRPr="005F5AAF">
              <w:rPr>
                <w:rFonts w:ascii="Century Gothic" w:hAnsi="Century Gothic" w:cs="Arial"/>
              </w:rPr>
              <w:t xml:space="preserve">, podrán participar si así lo deciden de manera electrónica </w:t>
            </w:r>
            <w:r>
              <w:rPr>
                <w:rFonts w:ascii="Century Gothic" w:hAnsi="Century Gothic" w:cs="Arial"/>
              </w:rPr>
              <w:t xml:space="preserve">enviando sus propuestas al correo electrónico </w:t>
            </w:r>
            <w:hyperlink r:id="rId12" w:history="1">
              <w:r w:rsidR="000F32CE" w:rsidRPr="002A3EB7">
                <w:rPr>
                  <w:rFonts w:ascii="Century Gothic" w:hAnsi="Century Gothic" w:cs="Arial"/>
                  <w:color w:val="4472C4" w:themeColor="accent5"/>
                </w:rPr>
                <w:t>opd.gasolina015</w:t>
              </w:r>
              <w:r w:rsidR="000F32CE" w:rsidRPr="002A3EB7">
                <w:rPr>
                  <w:rFonts w:ascii="Century Gothic" w:hAnsi="Century Gothic" w:cs="Arial"/>
                  <w:b/>
                  <w:color w:val="4472C4" w:themeColor="accent5"/>
                </w:rPr>
                <w:t>@</w:t>
              </w:r>
              <w:r w:rsidR="000F32CE" w:rsidRPr="002A3EB7">
                <w:rPr>
                  <w:rFonts w:ascii="Century Gothic" w:hAnsi="Century Gothic"/>
                  <w:color w:val="4472C4" w:themeColor="accent5"/>
                </w:rPr>
                <w:t>ssmz.gob.mx</w:t>
              </w:r>
            </w:hyperlink>
            <w:r w:rsidR="000F32CE" w:rsidRPr="002A3EB7">
              <w:rPr>
                <w:rFonts w:ascii="Century Gothic" w:hAnsi="Century Gothic"/>
                <w:color w:val="4472C4" w:themeColor="accent5"/>
              </w:rPr>
              <w:t>.</w:t>
            </w:r>
          </w:p>
          <w:p w14:paraId="2A3751E3" w14:textId="18A4CB2D" w:rsidR="008D46B7" w:rsidRDefault="008D46B7" w:rsidP="0067648E">
            <w:pPr>
              <w:jc w:val="both"/>
              <w:rPr>
                <w:rFonts w:ascii="Century Gothic" w:hAnsi="Century Gothic" w:cs="Arial"/>
                <w:color w:val="4472C4" w:themeColor="accent5"/>
              </w:rPr>
            </w:pPr>
          </w:p>
          <w:p w14:paraId="23CC060D" w14:textId="77777777" w:rsidR="00EB174D" w:rsidRDefault="00EB174D" w:rsidP="0067648E">
            <w:pPr>
              <w:jc w:val="both"/>
              <w:rPr>
                <w:rFonts w:ascii="Century Gothic" w:hAnsi="Century Gothic"/>
              </w:rPr>
            </w:pPr>
          </w:p>
          <w:p w14:paraId="03D57F65" w14:textId="77777777" w:rsidR="006265C6" w:rsidRPr="00062416" w:rsidRDefault="006265C6" w:rsidP="0067648E">
            <w:pPr>
              <w:jc w:val="both"/>
              <w:rPr>
                <w:rFonts w:ascii="Century Gothic" w:hAnsi="Century Gothic"/>
              </w:rPr>
            </w:pPr>
          </w:p>
          <w:p w14:paraId="7A2A11E9" w14:textId="77777777" w:rsidR="0067648E" w:rsidRDefault="0067648E" w:rsidP="002B187F">
            <w:pPr>
              <w:jc w:val="both"/>
              <w:rPr>
                <w:rFonts w:ascii="Century Gothic" w:hAnsi="Century Gothic" w:cs="Arial"/>
              </w:rPr>
            </w:pPr>
            <w:r w:rsidRPr="002B187F">
              <w:rPr>
                <w:rFonts w:ascii="Century Gothic" w:hAnsi="Century Gothic" w:cs="Arial"/>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77777777" w:rsidR="00A2354C" w:rsidRPr="00A642FD" w:rsidRDefault="00A2354C" w:rsidP="00A2354C">
            <w:pPr>
              <w:jc w:val="both"/>
              <w:rPr>
                <w:rFonts w:ascii="Century Gothic" w:hAnsi="Century Gothic" w:cs="Arial"/>
              </w:rPr>
            </w:pPr>
            <w:r w:rsidRPr="00A642FD">
              <w:rPr>
                <w:rFonts w:ascii="Century Gothic" w:hAnsi="Century Gothic" w:cs="Arial"/>
              </w:rPr>
              <w:t>De presentarse en la primer ronda solo una propuesta de la presente licitación será declarada desierta, devolviendo al único licitante el sobre correspondiente sin haber sido aperturado,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2BDE61B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A73825">
              <w:rPr>
                <w:rFonts w:ascii="Century Gothic" w:hAnsi="Century Gothic" w:cs="Arial"/>
              </w:rPr>
              <w:t xml:space="preserve"> y ELECTRÓNICA</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0C82D11B" w:rsidR="004C662C" w:rsidRPr="00CB171E" w:rsidRDefault="00274324" w:rsidP="00CB171E">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0A86827B" w14:textId="492DD273" w:rsidR="004C662C" w:rsidRPr="002742F8" w:rsidRDefault="004C662C" w:rsidP="002742F8">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 xml:space="preserve">Últimos Estados Financieros </w:t>
            </w: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Seguro Social, para acreditarlo deberá presentar la Opinión del </w:t>
            </w:r>
            <w:r w:rsidRPr="00C31C4C">
              <w:rPr>
                <w:rFonts w:ascii="Century Gothic" w:hAnsi="Century Gothic" w:cs="Arial"/>
                <w:b/>
                <w:bCs/>
                <w:shd w:val="clear" w:color="auto" w:fill="FFFFFF"/>
              </w:rPr>
              <w:lastRenderedPageBreak/>
              <w:t>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680E8680" w14:textId="77777777" w:rsidR="003C7DB3" w:rsidRDefault="003C7DB3" w:rsidP="001007E9">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99C6740" w14:textId="15E09128" w:rsidR="00274324" w:rsidRPr="002F3FAD"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F4654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44BEFB30" w14:textId="10CB7217" w:rsidR="00653805" w:rsidRPr="005F5AAF" w:rsidRDefault="00653805" w:rsidP="008F19E5">
            <w:pPr>
              <w:jc w:val="both"/>
              <w:rPr>
                <w:rFonts w:ascii="Century Gothic" w:hAnsi="Century Gothic" w:cs="Arial"/>
              </w:rPr>
            </w:pPr>
            <w:r w:rsidRPr="00653805">
              <w:rPr>
                <w:rFonts w:ascii="Century Gothic" w:hAnsi="Century Gothic" w:cs="Arial"/>
              </w:rPr>
              <w:t>4.-Todos los formatos deberán de ser firmados por el representante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desechamiento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00EAF0B1" w:rsidR="003F07BD" w:rsidRPr="00AA6413" w:rsidRDefault="003F07BD" w:rsidP="003F07BD">
            <w:pPr>
              <w:jc w:val="both"/>
              <w:rPr>
                <w:rFonts w:ascii="Century Gothic" w:hAnsi="Century Gothic" w:cs="Arial"/>
              </w:rPr>
            </w:pPr>
            <w:r w:rsidRPr="00AA6413">
              <w:rPr>
                <w:rFonts w:ascii="Century Gothic" w:hAnsi="Century Gothic" w:cs="Arial"/>
              </w:rPr>
              <w:t>4.- Los licitantes participantes, deberán entregar sus propuestas, en  dos sobres cerrados preferentemente (propuesta técnica y propuesta económica respectivamente) y</w:t>
            </w:r>
            <w:r w:rsidRPr="00AA6413">
              <w:rPr>
                <w:rFonts w:ascii="Century Gothic" w:eastAsia="Times New Roman" w:hAnsi="Century Gothic"/>
                <w:lang w:eastAsia="es-ES"/>
              </w:rPr>
              <w:t xml:space="preserve"> </w:t>
            </w:r>
            <w:r w:rsidRPr="00AA6413">
              <w:rPr>
                <w:rFonts w:ascii="Century Gothic" w:hAnsi="Century Gothic" w:cs="Arial"/>
              </w:rPr>
              <w:t>firmados por el representante legal incluyendo el número de la licitación en la que se participa.</w:t>
            </w:r>
          </w:p>
          <w:p w14:paraId="0FF66502" w14:textId="773B1961" w:rsidR="00FE095C" w:rsidRPr="00AA6413" w:rsidRDefault="00A73F8F" w:rsidP="005431E5">
            <w:pPr>
              <w:jc w:val="both"/>
              <w:rPr>
                <w:rFonts w:ascii="Century Gothic" w:eastAsia="Times New Roman" w:hAnsi="Century Gothic"/>
                <w:lang w:eastAsia="es-ES"/>
              </w:rPr>
            </w:pPr>
            <w:r w:rsidRPr="00AA6413">
              <w:rPr>
                <w:rFonts w:ascii="Century Gothic" w:hAnsi="Century Gothic" w:cs="Arial"/>
              </w:rPr>
              <w:t xml:space="preserve">5.- </w:t>
            </w:r>
            <w:r w:rsidRPr="00AA6413">
              <w:rPr>
                <w:rFonts w:ascii="Century Gothic" w:eastAsia="Times New Roman" w:hAnsi="Century Gothic" w:cs="Arial"/>
              </w:rPr>
              <w:t>Todas las hojas que contengan la propuesta deberán ser firmadas por el Representante Legal Facultado con poder.</w:t>
            </w:r>
          </w:p>
          <w:p w14:paraId="7A8DB65E" w14:textId="3CB6236B" w:rsidR="00FE095C" w:rsidRPr="005431E5" w:rsidRDefault="005431E5" w:rsidP="00E004E0">
            <w:pPr>
              <w:spacing w:after="0" w:line="240" w:lineRule="auto"/>
              <w:jc w:val="both"/>
              <w:rPr>
                <w:rFonts w:ascii="Arial" w:eastAsia="Arial" w:hAnsi="Arial" w:cs="Arial"/>
                <w:sz w:val="20"/>
                <w:szCs w:val="20"/>
              </w:rPr>
            </w:pPr>
            <w:r w:rsidRPr="00AA6413">
              <w:rPr>
                <w:rFonts w:ascii="Century Gothic" w:eastAsia="Times New Roman" w:hAnsi="Century Gothic" w:cs="Arial"/>
              </w:rPr>
              <w:t>6.- Los documentos emitidos por un ente oficial se podrán presentar sin la firma del representante legal</w:t>
            </w:r>
            <w:r w:rsidR="001C293E" w:rsidRPr="00AA6413">
              <w:rPr>
                <w:rFonts w:ascii="Century Gothic" w:eastAsia="Times New Roman" w:hAnsi="Century Gothic" w:cs="Arial"/>
              </w:rPr>
              <w:t>.</w:t>
            </w:r>
          </w:p>
          <w:p w14:paraId="71340EFE" w14:textId="75300B6C" w:rsidR="00082C22" w:rsidRDefault="00082C22" w:rsidP="00E004E0">
            <w:pPr>
              <w:spacing w:after="0" w:line="240" w:lineRule="auto"/>
              <w:jc w:val="both"/>
              <w:rPr>
                <w:rFonts w:ascii="Arial" w:eastAsia="Arial" w:hAnsi="Arial" w:cs="Arial"/>
                <w:sz w:val="20"/>
                <w:szCs w:val="20"/>
              </w:rPr>
            </w:pPr>
          </w:p>
          <w:p w14:paraId="336A1134" w14:textId="77777777" w:rsidR="00116F87" w:rsidRDefault="00116F87"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lastRenderedPageBreak/>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Default="00116F87" w:rsidP="00116F87">
            <w:pPr>
              <w:pStyle w:val="Listavistosa-nfasis11"/>
              <w:spacing w:after="0" w:line="240" w:lineRule="auto"/>
              <w:ind w:left="1080"/>
              <w:jc w:val="both"/>
              <w:rPr>
                <w:rFonts w:ascii="Century Gothic" w:hAnsi="Century Gothic" w:cs="Arial"/>
              </w:rPr>
            </w:pPr>
            <w:r w:rsidRPr="005F5AAF">
              <w:rPr>
                <w:rFonts w:ascii="Century Gothic" w:hAnsi="Century Gothic" w:cs="Arial"/>
              </w:rPr>
              <w:t xml:space="preserve">Para aquellos licitantes que ya se encuentren inscritos en el Padrón de Proveedores </w:t>
            </w:r>
            <w:r w:rsidR="00BE5CBA">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2B7CB800" w14:textId="77777777" w:rsidR="00544482" w:rsidRPr="005F5AAF" w:rsidRDefault="00544482" w:rsidP="00544482">
            <w:pPr>
              <w:pStyle w:val="Listavistosa-nfasis11"/>
              <w:spacing w:after="0" w:line="240" w:lineRule="auto"/>
              <w:ind w:left="1440"/>
              <w:jc w:val="both"/>
              <w:rPr>
                <w:rFonts w:ascii="Century Gothic" w:hAnsi="Century Gothic" w:cs="Arial"/>
              </w:rPr>
            </w:pPr>
          </w:p>
          <w:p w14:paraId="72C8137F" w14:textId="6E067094" w:rsidR="00116F87" w:rsidRPr="00577A82" w:rsidRDefault="00595B44" w:rsidP="00595B44">
            <w:pPr>
              <w:pStyle w:val="Listavistosa-nfasis11"/>
              <w:spacing w:after="0" w:line="240" w:lineRule="auto"/>
              <w:ind w:left="1440"/>
              <w:rPr>
                <w:rFonts w:ascii="Century Gothic" w:hAnsi="Century Gothic" w:cs="Arial"/>
              </w:rPr>
            </w:pPr>
            <w:r w:rsidRPr="00577A82">
              <w:rPr>
                <w:rFonts w:ascii="Century Gothic" w:hAnsi="Century Gothic" w:cs="Arial"/>
              </w:rPr>
              <w:t xml:space="preserve">1.- </w:t>
            </w:r>
            <w:r w:rsidR="00116F87" w:rsidRPr="00577A82">
              <w:rPr>
                <w:rFonts w:ascii="Century Gothic" w:hAnsi="Century Gothic" w:cs="Arial"/>
              </w:rPr>
              <w:t>Persona física deberá de presentar copia de una identificación oficial</w:t>
            </w:r>
            <w:r w:rsidR="00D51A7B" w:rsidRPr="00577A82">
              <w:rPr>
                <w:rFonts w:ascii="Century Gothic" w:hAnsi="Century Gothic" w:cs="Arial"/>
              </w:rPr>
              <w:t xml:space="preserve">, </w:t>
            </w:r>
            <w:r w:rsidR="00CF016B" w:rsidRPr="00577A82">
              <w:rPr>
                <w:rFonts w:ascii="Century Gothic" w:hAnsi="Century Gothic" w:cs="Arial"/>
              </w:rPr>
              <w:t>su constancia de situación fiscal actual</w:t>
            </w:r>
            <w:r w:rsidR="00D51A7B" w:rsidRPr="00577A82">
              <w:rPr>
                <w:rFonts w:ascii="Century Gothic" w:hAnsi="Century Gothic" w:cs="Arial"/>
              </w:rPr>
              <w:t>, comprobante de domicilio y Licencia Municipal</w:t>
            </w:r>
            <w:r w:rsidR="00116F87" w:rsidRPr="00577A82">
              <w:rPr>
                <w:rFonts w:ascii="Century Gothic" w:hAnsi="Century Gothic" w:cs="Arial"/>
              </w:rPr>
              <w:t>;</w:t>
            </w:r>
          </w:p>
          <w:p w14:paraId="7711F159" w14:textId="77777777" w:rsidR="00595B44" w:rsidRPr="00577A82" w:rsidRDefault="00595B44" w:rsidP="009131DA">
            <w:pPr>
              <w:pStyle w:val="Listavistosa-nfasis11"/>
              <w:spacing w:after="0" w:line="240" w:lineRule="auto"/>
              <w:jc w:val="both"/>
              <w:rPr>
                <w:rFonts w:ascii="Century Gothic" w:hAnsi="Century Gothic" w:cs="Arial"/>
              </w:rPr>
            </w:pPr>
            <w:r w:rsidRPr="00577A82">
              <w:rPr>
                <w:rFonts w:ascii="Century Gothic" w:hAnsi="Century Gothic" w:cs="Arial"/>
              </w:rPr>
              <w:t xml:space="preserve">            2.- </w:t>
            </w:r>
            <w:r w:rsidR="00116F87" w:rsidRPr="00577A82">
              <w:rPr>
                <w:rFonts w:ascii="Century Gothic" w:hAnsi="Century Gothic" w:cs="Arial"/>
              </w:rPr>
              <w:t>Persona moral deberá presentar copia del acta constitutiva,</w:t>
            </w:r>
          </w:p>
          <w:p w14:paraId="14CB994F" w14:textId="6833CEAB" w:rsidR="00D51A7B" w:rsidRPr="00577A82" w:rsidRDefault="00116F87" w:rsidP="00D51A7B">
            <w:pPr>
              <w:pStyle w:val="Listavistosa-nfasis11"/>
              <w:spacing w:after="0" w:line="240" w:lineRule="auto"/>
              <w:ind w:left="1440"/>
              <w:rPr>
                <w:rFonts w:ascii="Century Gothic" w:hAnsi="Century Gothic" w:cs="Arial"/>
              </w:rPr>
            </w:pPr>
            <w:r w:rsidRPr="00577A82">
              <w:rPr>
                <w:rFonts w:ascii="Century Gothic" w:hAnsi="Century Gothic" w:cs="Arial"/>
              </w:rPr>
              <w:t>copia del poder notarial, copia de identificación oficial</w:t>
            </w:r>
            <w:r w:rsidR="00595B44" w:rsidRPr="00577A82">
              <w:rPr>
                <w:rFonts w:ascii="Century Gothic" w:hAnsi="Century Gothic" w:cs="Arial"/>
              </w:rPr>
              <w:t xml:space="preserve"> y</w:t>
            </w:r>
            <w:r w:rsidR="001324B1" w:rsidRPr="00577A82">
              <w:rPr>
                <w:rFonts w:ascii="Century Gothic" w:hAnsi="Century Gothic" w:cs="Arial"/>
              </w:rPr>
              <w:t xml:space="preserve"> su</w:t>
            </w:r>
            <w:r w:rsidR="009131DA" w:rsidRPr="00577A82">
              <w:rPr>
                <w:rFonts w:ascii="Century Gothic" w:hAnsi="Century Gothic" w:cs="Arial"/>
              </w:rPr>
              <w:t xml:space="preserve">                                                       </w:t>
            </w:r>
            <w:r w:rsidR="001324B1" w:rsidRPr="00577A82">
              <w:rPr>
                <w:rFonts w:ascii="Century Gothic" w:hAnsi="Century Gothic" w:cs="Arial"/>
              </w:rPr>
              <w:t xml:space="preserve">         </w:t>
            </w:r>
            <w:r w:rsidR="00595B44" w:rsidRPr="00577A82">
              <w:rPr>
                <w:rFonts w:ascii="Century Gothic" w:hAnsi="Century Gothic" w:cs="Arial"/>
              </w:rPr>
              <w:t>constancia de situación fiscal actual</w:t>
            </w:r>
            <w:r w:rsidR="00D51A7B" w:rsidRPr="00577A82">
              <w:rPr>
                <w:rFonts w:ascii="Century Gothic" w:hAnsi="Century Gothic" w:cs="Arial"/>
              </w:rPr>
              <w:t>, comprobante de domicilio y Licencia Municipal;</w:t>
            </w:r>
          </w:p>
          <w:p w14:paraId="1B9A3883" w14:textId="4A5E4E97" w:rsidR="00826A4D" w:rsidRDefault="00826A4D" w:rsidP="00140810">
            <w:pPr>
              <w:pStyle w:val="Listavistosa-nfasis11"/>
              <w:spacing w:after="0" w:line="240" w:lineRule="auto"/>
              <w:ind w:left="0"/>
              <w:rPr>
                <w:rFonts w:ascii="Century Gothic" w:hAnsi="Century Gothic" w:cs="Arial"/>
              </w:rPr>
            </w:pPr>
          </w:p>
          <w:p w14:paraId="48E912C4" w14:textId="734351C1" w:rsidR="00116F87" w:rsidRPr="005F5AAF" w:rsidRDefault="00826A4D" w:rsidP="00140810">
            <w:pPr>
              <w:pStyle w:val="Listavistosa-nfasis11"/>
              <w:spacing w:after="0" w:line="240" w:lineRule="auto"/>
              <w:jc w:val="both"/>
              <w:rPr>
                <w:rFonts w:ascii="Century Gothic" w:hAnsi="Century Gothic" w:cs="Arial"/>
              </w:rPr>
            </w:pPr>
            <w:r>
              <w:rPr>
                <w:rFonts w:ascii="Century Gothic" w:hAnsi="Century Gothic" w:cs="Arial"/>
              </w:rPr>
              <w:t xml:space="preserve">            </w:t>
            </w:r>
            <w:r w:rsidR="00595B44">
              <w:rPr>
                <w:rFonts w:ascii="Century Gothic" w:hAnsi="Century Gothic" w:cs="Arial"/>
              </w:rPr>
              <w:t xml:space="preserve">                                                                     </w:t>
            </w:r>
            <w:r w:rsidR="00140810">
              <w:rPr>
                <w:rFonts w:ascii="Century Gothic" w:hAnsi="Century Gothic" w:cs="Arial"/>
              </w:rPr>
              <w:t xml:space="preserve">                           </w:t>
            </w:r>
          </w:p>
          <w:p w14:paraId="3081D7B9" w14:textId="77777777" w:rsidR="00116F87" w:rsidRDefault="00116F87" w:rsidP="00116F87">
            <w:pPr>
              <w:pStyle w:val="Default"/>
              <w:jc w:val="both"/>
              <w:rPr>
                <w:rFonts w:ascii="Century Gothic" w:eastAsia="Times New Roman" w:hAnsi="Century Gothic" w:cs="Arial"/>
                <w:sz w:val="22"/>
                <w:szCs w:val="22"/>
              </w:rPr>
            </w:pPr>
            <w:r w:rsidRPr="005F5AAF">
              <w:rPr>
                <w:rFonts w:ascii="Century Gothic" w:eastAsia="Times New Roman" w:hAnsi="Century Gothic" w:cs="Arial"/>
                <w:sz w:val="22"/>
                <w:szCs w:val="22"/>
              </w:rPr>
              <w:t>En el acto de presentación y apertura de propuestas, intervendrá un representante del Órgano de control del ente público y un representante del área convocante.</w:t>
            </w:r>
          </w:p>
          <w:p w14:paraId="08698662" w14:textId="77777777" w:rsidR="00FA0A32" w:rsidRPr="00817AA0" w:rsidRDefault="00FA0A32" w:rsidP="00116F87">
            <w:pPr>
              <w:pStyle w:val="Default"/>
              <w:jc w:val="both"/>
              <w:rPr>
                <w:rFonts w:ascii="Century Gothic" w:eastAsia="Times New Roman" w:hAnsi="Century Gothic" w:cs="Arial"/>
                <w:color w:val="000000" w:themeColor="text1"/>
                <w:sz w:val="22"/>
                <w:szCs w:val="22"/>
              </w:rPr>
            </w:pPr>
          </w:p>
          <w:p w14:paraId="003DAAFA" w14:textId="1949D3D1" w:rsidR="00116F87" w:rsidRPr="00817AA0" w:rsidRDefault="00FA0A32" w:rsidP="00FA0A32">
            <w:pPr>
              <w:jc w:val="both"/>
              <w:rPr>
                <w:rFonts w:ascii="Century Gothic" w:hAnsi="Century Gothic" w:cs="Arial"/>
                <w:color w:val="000000" w:themeColor="text1"/>
              </w:rPr>
            </w:pPr>
            <w:r w:rsidRPr="00817AA0">
              <w:rPr>
                <w:rFonts w:ascii="Century Gothic" w:hAnsi="Century Gothic" w:cs="Arial"/>
                <w:color w:val="000000" w:themeColor="text1"/>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p>
          <w:p w14:paraId="58D4F955" w14:textId="77777777" w:rsidR="00116F87" w:rsidRPr="005F5AAF" w:rsidRDefault="00116F87" w:rsidP="00116F87">
            <w:pPr>
              <w:pStyle w:val="Default"/>
              <w:jc w:val="both"/>
              <w:rPr>
                <w:rFonts w:ascii="Century Gothic" w:hAnsi="Century Gothic" w:cs="Arial"/>
                <w:sz w:val="22"/>
                <w:szCs w:val="22"/>
              </w:rPr>
            </w:pPr>
            <w:r w:rsidRPr="005F5AAF">
              <w:rPr>
                <w:rFonts w:ascii="Century Gothic" w:hAnsi="Century Gothic" w:cs="Arial"/>
                <w:sz w:val="22"/>
                <w:szCs w:val="22"/>
              </w:rPr>
              <w:t>De entre los licitantes que hayan asistido, éstos elegirán a cuando menos dos, que rubricará las proposiciones presentadas.</w:t>
            </w:r>
          </w:p>
          <w:p w14:paraId="7D6E1AC7" w14:textId="77777777" w:rsidR="00116F87" w:rsidRPr="005F5AAF" w:rsidRDefault="00116F87" w:rsidP="00116F87">
            <w:pPr>
              <w:pStyle w:val="Default"/>
              <w:jc w:val="both"/>
              <w:rPr>
                <w:rFonts w:ascii="Century Gothic" w:hAnsi="Century Gothic" w:cs="Arial"/>
                <w:sz w:val="22"/>
                <w:szCs w:val="22"/>
              </w:rPr>
            </w:pPr>
          </w:p>
          <w:p w14:paraId="040637E9" w14:textId="77777777" w:rsidR="00116F87" w:rsidRDefault="00116F87" w:rsidP="00116F87">
            <w:pPr>
              <w:jc w:val="both"/>
              <w:rPr>
                <w:rFonts w:ascii="Century Gothic" w:hAnsi="Century Gothic" w:cs="Arial"/>
              </w:rPr>
            </w:pPr>
            <w:r w:rsidRPr="005F5AAF">
              <w:rPr>
                <w:rFonts w:ascii="Century Gothic" w:eastAsia="Times New Roman" w:hAnsi="Century Gothic" w:cs="Arial"/>
              </w:rPr>
              <w:t xml:space="preserve">El acta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lo cual hará las veces de notificación personal del mismo, sin perjuicio de que los participantes puedan acudir personalmente a que se les entregue copia del mismo, de que la convocante los cite para tal fin o que pueda ser enviada </w:t>
            </w:r>
            <w:r w:rsidRPr="005F5AAF">
              <w:rPr>
                <w:rFonts w:ascii="Century Gothic" w:hAnsi="Century Gothic" w:cs="Arial"/>
              </w:rPr>
              <w:t>a los correos electrónicos proporcionados en el “anexo de acreditación legal”.</w:t>
            </w:r>
          </w:p>
          <w:p w14:paraId="65E7B1DA" w14:textId="77777777" w:rsidR="00D461F5" w:rsidRDefault="00D461F5" w:rsidP="00116F87">
            <w:pPr>
              <w:jc w:val="both"/>
              <w:rPr>
                <w:rFonts w:ascii="Century Gothic" w:hAnsi="Century Gothic" w:cs="Arial"/>
              </w:rPr>
            </w:pPr>
          </w:p>
          <w:p w14:paraId="17C67D58" w14:textId="77777777" w:rsidR="00817AA0" w:rsidRDefault="00817AA0" w:rsidP="00116F87">
            <w:pPr>
              <w:jc w:val="both"/>
              <w:rPr>
                <w:rFonts w:ascii="Century Gothic" w:hAnsi="Century Gothic" w:cs="Arial"/>
              </w:rPr>
            </w:pPr>
          </w:p>
          <w:p w14:paraId="30850502" w14:textId="77777777" w:rsidR="006265C6" w:rsidRDefault="006265C6" w:rsidP="00116F87">
            <w:pPr>
              <w:jc w:val="both"/>
              <w:rPr>
                <w:rFonts w:ascii="Century Gothic" w:hAnsi="Century Gothic" w:cs="Arial"/>
              </w:rPr>
            </w:pPr>
          </w:p>
          <w:p w14:paraId="7A1DE3DB" w14:textId="77777777" w:rsidR="006265C6" w:rsidRDefault="006265C6" w:rsidP="00116F87">
            <w:pPr>
              <w:jc w:val="both"/>
              <w:rPr>
                <w:rFonts w:ascii="Century Gothic" w:hAnsi="Century Gothic" w:cs="Arial"/>
              </w:rPr>
            </w:pPr>
          </w:p>
          <w:p w14:paraId="29D29477" w14:textId="77777777" w:rsidR="00D86BDF" w:rsidRDefault="00D86BDF" w:rsidP="00116F87">
            <w:pPr>
              <w:jc w:val="both"/>
              <w:rPr>
                <w:rFonts w:ascii="Century Gothic" w:hAnsi="Century Gothic" w:cs="Arial"/>
              </w:rPr>
            </w:pPr>
          </w:p>
          <w:p w14:paraId="0E966489" w14:textId="77777777" w:rsidR="00D86BDF" w:rsidRDefault="00D86BDF" w:rsidP="00116F87">
            <w:pPr>
              <w:jc w:val="both"/>
              <w:rPr>
                <w:rFonts w:ascii="Century Gothic" w:hAnsi="Century Gothic" w:cs="Arial"/>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lastRenderedPageBreak/>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1E2A73B4" w:rsidR="000A6A99" w:rsidRPr="00BC7AD0" w:rsidRDefault="000A6A99" w:rsidP="001007E9">
            <w:pPr>
              <w:pStyle w:val="Prrafodelista"/>
              <w:numPr>
                <w:ilvl w:val="0"/>
                <w:numId w:val="11"/>
              </w:numPr>
              <w:spacing w:after="0" w:line="240" w:lineRule="auto"/>
              <w:jc w:val="both"/>
              <w:rPr>
                <w:rFonts w:ascii="Century Gothic" w:hAnsi="Century Gothic" w:cs="Arial"/>
              </w:rPr>
            </w:pPr>
            <w:r w:rsidRPr="00BC7AD0">
              <w:rPr>
                <w:rFonts w:ascii="Century Gothic" w:hAnsi="Century Gothic" w:cs="Arial"/>
              </w:rPr>
              <w:t xml:space="preserve">Acompañar en una USB copia de la propuesta económica presentada en formato Excel 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6DA43F5D" w14:textId="77777777" w:rsidR="000A6A99" w:rsidRPr="005F5AAF" w:rsidRDefault="000A6A99" w:rsidP="00116F87">
            <w:pPr>
              <w:jc w:val="both"/>
              <w:rPr>
                <w:rFonts w:ascii="Century Gothic" w:hAnsi="Century Gothic" w:cs="Arial"/>
              </w:rPr>
            </w:pP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760EB6A4"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26D46" w14:textId="77777777" w:rsidR="003E2BA2" w:rsidRPr="000B42B7" w:rsidRDefault="003E2BA2" w:rsidP="004512C0">
            <w:pPr>
              <w:spacing w:after="200" w:line="276" w:lineRule="auto"/>
              <w:jc w:val="both"/>
              <w:rPr>
                <w:rFonts w:ascii="Century Gothic" w:eastAsia="Arial" w:hAnsi="Century Gothic" w:cs="Arial"/>
                <w:b/>
              </w:rPr>
            </w:pP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lastRenderedPageBreak/>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CB70F18" w14:textId="2E2668C5" w:rsidR="005A5E64" w:rsidRPr="00024B63"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024B63">
              <w:rPr>
                <w:rFonts w:ascii="Century Gothic" w:eastAsia="Arial" w:hAnsi="Century Gothic" w:cs="Arial"/>
                <w:bCs/>
                <w:color w:val="000000" w:themeColor="text1"/>
                <w:lang w:val="es-ES_tradnl"/>
              </w:rPr>
              <w:t xml:space="preserve">La </w:t>
            </w:r>
            <w:r w:rsidR="005A5E64" w:rsidRPr="00024B63">
              <w:rPr>
                <w:rFonts w:ascii="Century Gothic" w:eastAsia="Arial" w:hAnsi="Century Gothic" w:cs="Arial"/>
                <w:bCs/>
                <w:color w:val="000000" w:themeColor="text1"/>
                <w:lang w:val="es-ES_tradnl"/>
              </w:rPr>
              <w:t>asignación</w:t>
            </w:r>
            <w:r w:rsidRPr="00024B63">
              <w:rPr>
                <w:rFonts w:ascii="Century Gothic" w:eastAsia="Arial" w:hAnsi="Century Gothic" w:cs="Arial"/>
                <w:bCs/>
                <w:color w:val="000000" w:themeColor="text1"/>
                <w:lang w:val="es-ES_tradnl"/>
              </w:rPr>
              <w:t xml:space="preserve"> del servicio objeto de la presente licitación será</w:t>
            </w:r>
            <w:r w:rsidR="005A5E64" w:rsidRPr="00024B63">
              <w:rPr>
                <w:rFonts w:ascii="Century Gothic" w:eastAsia="Arial" w:hAnsi="Century Gothic" w:cs="Arial"/>
                <w:bCs/>
                <w:color w:val="000000" w:themeColor="text1"/>
                <w:lang w:val="es-ES_tradnl"/>
              </w:rPr>
              <w:t xml:space="preserve"> </w:t>
            </w:r>
            <w:r w:rsidR="00245E37" w:rsidRPr="00024B63">
              <w:rPr>
                <w:rFonts w:ascii="Century Gothic" w:eastAsia="Arial" w:hAnsi="Century Gothic" w:cs="Arial"/>
                <w:color w:val="000000" w:themeColor="text1"/>
                <w:lang w:val="es-ES_tradnl"/>
              </w:rPr>
              <w:t xml:space="preserve">a un solo proveedor.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7CD97A03" w14:textId="77777777" w:rsidR="00604ADB" w:rsidRDefault="00604ADB" w:rsidP="004512C0">
            <w:pPr>
              <w:spacing w:after="200" w:line="276" w:lineRule="auto"/>
              <w:jc w:val="both"/>
              <w:rPr>
                <w:rFonts w:ascii="Century Gothic" w:eastAsia="Arial" w:hAnsi="Century Gothic" w:cs="Arial"/>
              </w:rPr>
            </w:pPr>
          </w:p>
          <w:p w14:paraId="24B4360E" w14:textId="77777777" w:rsidR="006265C6" w:rsidRDefault="006265C6" w:rsidP="004512C0">
            <w:pPr>
              <w:spacing w:after="200" w:line="276" w:lineRule="auto"/>
              <w:jc w:val="both"/>
              <w:rPr>
                <w:rFonts w:ascii="Century Gothic" w:eastAsia="Arial" w:hAnsi="Century Gothic" w:cs="Arial"/>
              </w:rPr>
            </w:pPr>
          </w:p>
          <w:p w14:paraId="308A7427" w14:textId="77777777" w:rsidR="006265C6" w:rsidRDefault="006265C6" w:rsidP="004512C0">
            <w:pPr>
              <w:spacing w:after="200" w:line="276" w:lineRule="auto"/>
              <w:jc w:val="both"/>
              <w:rPr>
                <w:rFonts w:ascii="Century Gothic" w:eastAsia="Arial" w:hAnsi="Century Gothic" w:cs="Arial"/>
              </w:rPr>
            </w:pPr>
          </w:p>
          <w:p w14:paraId="4A96D76E" w14:textId="77777777" w:rsidR="006265C6" w:rsidRDefault="006265C6" w:rsidP="004512C0">
            <w:pPr>
              <w:spacing w:after="200" w:line="276" w:lineRule="auto"/>
              <w:jc w:val="both"/>
              <w:rPr>
                <w:rFonts w:ascii="Century Gothic" w:eastAsia="Arial" w:hAnsi="Century Gothic" w:cs="Arial"/>
              </w:rPr>
            </w:pP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lastRenderedPageBreak/>
              <w:t>CAUSAS DE DESECHAMIENTO, CANCELACIÓN Y DECLARACIÓN DE LICITACIÓN DESIERTA:</w:t>
            </w:r>
          </w:p>
          <w:p w14:paraId="5E7B3D35" w14:textId="77777777" w:rsidR="00C87BEA" w:rsidRPr="00312CE2" w:rsidRDefault="00C87BEA" w:rsidP="001007E9">
            <w:pPr>
              <w:pStyle w:val="Listavistosa-nfasis11"/>
              <w:numPr>
                <w:ilvl w:val="0"/>
                <w:numId w:val="14"/>
              </w:numPr>
              <w:jc w:val="both"/>
              <w:rPr>
                <w:rFonts w:ascii="Century Gothic" w:hAnsi="Century Gothic" w:cs="Arial"/>
              </w:rPr>
            </w:pPr>
            <w:r w:rsidRPr="00312CE2">
              <w:rPr>
                <w:rFonts w:ascii="Century Gothic" w:hAnsi="Century Gothic" w:cs="Arial"/>
              </w:rPr>
              <w:t>Será motivo de desechamiento de una propuesta cuando carezca de la documentación que se solicita en la propuesta técnica y económica.</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409EE618" w14:textId="41C244BD" w:rsidR="004C303D" w:rsidRPr="00035D12"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E76294" w14:textId="77777777" w:rsidR="003C2E0A" w:rsidRPr="004512C0" w:rsidRDefault="003C2E0A" w:rsidP="003C2E0A">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3">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6F9EA5E" w14:textId="77777777" w:rsidR="006265C6" w:rsidRDefault="006265C6" w:rsidP="00867587">
            <w:pPr>
              <w:spacing w:after="200" w:line="240" w:lineRule="auto"/>
              <w:jc w:val="both"/>
              <w:rPr>
                <w:rFonts w:ascii="Century Gothic" w:eastAsia="Times New Roman" w:hAnsi="Century Gothic" w:cs="Arial"/>
              </w:rPr>
            </w:pPr>
          </w:p>
          <w:p w14:paraId="530FEAEC" w14:textId="77777777" w:rsidR="006265C6" w:rsidRPr="00867587" w:rsidRDefault="006265C6" w:rsidP="00867587">
            <w:pPr>
              <w:spacing w:after="200" w:line="240" w:lineRule="auto"/>
              <w:jc w:val="both"/>
              <w:rPr>
                <w:rFonts w:ascii="Century Gothic" w:eastAsia="Times New Roman" w:hAnsi="Century Gothic" w:cs="Arial"/>
              </w:rPr>
            </w:pPr>
          </w:p>
          <w:p w14:paraId="76B3A42D" w14:textId="48249FFE"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lastRenderedPageBreak/>
              <w:t>GARANTÍA</w:t>
            </w:r>
            <w:r w:rsidRPr="005F5AAF">
              <w:rPr>
                <w:rFonts w:ascii="Century Gothic" w:hAnsi="Century Gothic" w:cs="Arial"/>
                <w:b/>
              </w:rPr>
              <w:t>:</w:t>
            </w:r>
          </w:p>
          <w:p w14:paraId="0EF9B326" w14:textId="6316C086"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582908">
              <w:rPr>
                <w:rFonts w:ascii="Century Gothic" w:hAnsi="Century Gothic" w:cs="Arial"/>
              </w:rPr>
              <w:t>, misma que deberá de ser entregada previo a la firma del contrato</w:t>
            </w:r>
            <w:r w:rsidRPr="003D39BC">
              <w:rPr>
                <w:rFonts w:ascii="Century Gothic" w:hAnsi="Century Gothic" w:cs="Arial"/>
              </w:rPr>
              <w:t>.</w:t>
            </w:r>
          </w:p>
          <w:p w14:paraId="1C5A8469" w14:textId="4D96B3F6"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t xml:space="preserve">Los proveedores adjudicados deberán constituir una garantía para el cumplimiento de su orden de compra o contrato, en Moneda Nacional, por el 10% (Diez por ciento)del monto total </w:t>
            </w:r>
            <w:r w:rsidR="00F850DC">
              <w:rPr>
                <w:rFonts w:ascii="Century Gothic" w:hAnsi="Century Gothic" w:cs="Arial"/>
              </w:rPr>
              <w:t>adjudicado</w:t>
            </w:r>
            <w:r w:rsidRPr="003D39BC">
              <w:rPr>
                <w:rFonts w:ascii="Century Gothic" w:hAnsi="Century Gothic" w:cs="Arial"/>
              </w:rPr>
              <w:t xml:space="preserve">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Veintidos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 xml:space="preserve">Reglamento de Compras, Enajenaciones y Contratación de Servicios del Organismo Público Descentralizado Servicios de Salud del Municipio de Zapopan, a través de la presentación de una </w:t>
            </w:r>
            <w:r w:rsidR="008331AF">
              <w:rPr>
                <w:rFonts w:ascii="Century Gothic" w:hAnsi="Century Gothic" w:cs="Arial"/>
              </w:rPr>
              <w:t xml:space="preserve">garantía </w:t>
            </w:r>
            <w:r w:rsidRPr="003D39BC">
              <w:rPr>
                <w:rFonts w:ascii="Century Gothic" w:hAnsi="Century Gothic" w:cs="Arial"/>
              </w:rPr>
              <w:t xml:space="preserve">que deberá contener el texto del </w:t>
            </w:r>
            <w:r w:rsidRPr="003D39BC">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4AC59E9E" w14:textId="2E34D879" w:rsidR="00FD1AED" w:rsidRPr="003D39BC" w:rsidRDefault="00AF0216" w:rsidP="00FD1AED">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 xml:space="preserve">Para el caso de anticipos si es que aplican, </w:t>
            </w:r>
            <w:r w:rsidR="005B398E" w:rsidRPr="003D39BC">
              <w:rPr>
                <w:rFonts w:ascii="Century Gothic" w:hAnsi="Century Gothic" w:cs="Arial"/>
                <w:color w:val="000000" w:themeColor="text1"/>
              </w:rPr>
              <w:t>l</w:t>
            </w:r>
            <w:r w:rsidRPr="003D39BC">
              <w:rPr>
                <w:rFonts w:ascii="Century Gothic" w:hAnsi="Century Gothic" w:cs="Arial"/>
                <w:color w:val="000000" w:themeColor="text1"/>
              </w:rPr>
              <w:t>os licitantes adjudicados deberán constituir una ga</w:t>
            </w:r>
            <w:r w:rsidR="008331AF">
              <w:rPr>
                <w:rFonts w:ascii="Century Gothic" w:hAnsi="Century Gothic" w:cs="Arial"/>
                <w:color w:val="000000" w:themeColor="text1"/>
              </w:rPr>
              <w:t xml:space="preserve">rantía mediante póliza de garantía, para otorgar el anticipo del </w:t>
            </w:r>
            <w:r w:rsidRPr="003D39BC">
              <w:rPr>
                <w:rFonts w:ascii="Century Gothic" w:hAnsi="Century Gothic" w:cs="Arial"/>
                <w:color w:val="000000" w:themeColor="text1"/>
              </w:rPr>
              <w:t xml:space="preserve">contrato, en Moneda Nacional, por el 100% (cien por ciento)del monto del anticipo esto, de acuerdo al artículo 66 Reglamento de </w:t>
            </w:r>
            <w:r w:rsidR="00C82B99" w:rsidRPr="003D39BC">
              <w:rPr>
                <w:rFonts w:ascii="Century Gothic" w:hAnsi="Century Gothic" w:cs="Arial"/>
              </w:rPr>
              <w:t>Compras, Enajenaciones y Contratación de Servicios del Organismo Público Descentralizado Servicios de Salud del Municipio de Zapopan</w:t>
            </w:r>
            <w:r w:rsidR="00C82B99" w:rsidRPr="003D39BC">
              <w:rPr>
                <w:rFonts w:ascii="Century Gothic" w:eastAsia="Times New Roman"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5CA0ED7E" w14:textId="77777777" w:rsidR="006265C6" w:rsidRPr="00F04731" w:rsidRDefault="006265C6" w:rsidP="003C2E0A">
            <w:pPr>
              <w:spacing w:after="200" w:line="276" w:lineRule="auto"/>
              <w:jc w:val="both"/>
              <w:rPr>
                <w:rFonts w:ascii="Century Gothic" w:hAnsi="Century Gothic" w:cs="Arial"/>
              </w:rPr>
            </w:pP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lastRenderedPageBreak/>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654C4798"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6D803870" w14:textId="77777777" w:rsidR="001C2C79" w:rsidRPr="001C2C79" w:rsidRDefault="001C2C79" w:rsidP="001C2C79">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7944BF94" w14:textId="77777777" w:rsidR="003C2E0A" w:rsidRPr="003B73DC" w:rsidRDefault="003C2E0A" w:rsidP="001C2C79">
            <w:pPr>
              <w:jc w:val="both"/>
              <w:rPr>
                <w:rFonts w:ascii="Arial" w:hAnsi="Arial" w:cs="Arial"/>
                <w:sz w:val="20"/>
                <w:szCs w:val="20"/>
              </w:rPr>
            </w:pP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77777777" w:rsidR="003C2E0A" w:rsidRPr="00D7756D" w:rsidRDefault="003C2E0A" w:rsidP="00D7756D">
            <w:pPr>
              <w:jc w:val="both"/>
              <w:rPr>
                <w:rFonts w:ascii="Century Gothic" w:hAnsi="Century Gothic"/>
              </w:rPr>
            </w:pPr>
            <w:r w:rsidRPr="00D7756D">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B91E991" w14:textId="0B36EB3B" w:rsidR="003C2E0A" w:rsidRPr="00D7756D" w:rsidRDefault="003C2E0A" w:rsidP="00D7756D">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06976D" w14:textId="77777777" w:rsidR="00182413" w:rsidRPr="00DA0D54" w:rsidRDefault="00182413" w:rsidP="00AA52DF">
            <w:pPr>
              <w:pStyle w:val="Normal1"/>
              <w:spacing w:line="240" w:lineRule="auto"/>
              <w:contextualSpacing w:val="0"/>
              <w:rPr>
                <w:rFonts w:ascii="Century Gothic" w:eastAsiaTheme="minorEastAsia" w:hAnsi="Century Gothic" w:cs="Arial"/>
                <w:color w:val="auto"/>
                <w:sz w:val="22"/>
              </w:rPr>
            </w:pP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24C3D058" w14:textId="77777777" w:rsidR="006265C6" w:rsidRDefault="006265C6" w:rsidP="00DA0D54">
            <w:pPr>
              <w:spacing w:after="200" w:line="276" w:lineRule="auto"/>
              <w:jc w:val="both"/>
              <w:rPr>
                <w:rFonts w:ascii="Century Gothic" w:hAnsi="Century Gothic" w:cs="Arial"/>
              </w:rPr>
            </w:pPr>
          </w:p>
          <w:p w14:paraId="071C8415" w14:textId="77777777" w:rsidR="006265C6" w:rsidRPr="00DA0D54" w:rsidRDefault="006265C6" w:rsidP="00DA0D54">
            <w:pPr>
              <w:spacing w:after="200" w:line="276" w:lineRule="auto"/>
              <w:jc w:val="both"/>
              <w:rPr>
                <w:rFonts w:ascii="Century Gothic" w:hAnsi="Century Gothic" w:cs="Arial"/>
              </w:rPr>
            </w:pP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lastRenderedPageBreak/>
              <w:t>Serán causas de rescisión del contrato de manera enunciativa mas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0F439EDF"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30328C95" w14:textId="77777777" w:rsidR="00273F35" w:rsidRPr="001C2C79" w:rsidRDefault="00273F35" w:rsidP="001C2C79">
            <w:pPr>
              <w:spacing w:after="200" w:line="276" w:lineRule="auto"/>
              <w:jc w:val="both"/>
              <w:rPr>
                <w:rFonts w:ascii="Century Gothic" w:hAnsi="Century Gothic" w:cs="Arial"/>
              </w:rPr>
            </w:pP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C306E6D" w14:textId="77777777" w:rsidR="002508AD" w:rsidRPr="00021B3E" w:rsidRDefault="002508AD" w:rsidP="002508A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3908F9D4" w14:textId="77777777" w:rsidR="002508AD" w:rsidRDefault="002508AD" w:rsidP="002508AD">
            <w:pPr>
              <w:spacing w:after="200" w:line="276" w:lineRule="auto"/>
              <w:ind w:left="720"/>
              <w:contextualSpacing/>
              <w:jc w:val="both"/>
              <w:rPr>
                <w:rFonts w:ascii="Century Gothic" w:eastAsia="Times New Roman" w:hAnsi="Century Gothic" w:cs="Arial"/>
              </w:rPr>
            </w:pPr>
          </w:p>
          <w:p w14:paraId="7B108EFC" w14:textId="77777777" w:rsidR="00B536E5" w:rsidRDefault="00B536E5" w:rsidP="002508AD">
            <w:pPr>
              <w:spacing w:after="200" w:line="276" w:lineRule="auto"/>
              <w:ind w:left="720"/>
              <w:contextualSpacing/>
              <w:jc w:val="both"/>
              <w:rPr>
                <w:rFonts w:ascii="Century Gothic" w:eastAsia="Times New Roman" w:hAnsi="Century Gothic" w:cs="Arial"/>
              </w:rPr>
            </w:pPr>
          </w:p>
          <w:p w14:paraId="454A5494" w14:textId="77777777" w:rsidR="00B536E5" w:rsidRPr="00021B3E" w:rsidRDefault="00B536E5" w:rsidP="002508AD">
            <w:pPr>
              <w:spacing w:after="200" w:line="276" w:lineRule="auto"/>
              <w:ind w:left="720"/>
              <w:contextualSpacing/>
              <w:jc w:val="both"/>
              <w:rPr>
                <w:rFonts w:ascii="Century Gothic" w:eastAsia="Times New Roman" w:hAnsi="Century Gothic" w:cs="Arial"/>
              </w:rPr>
            </w:pPr>
          </w:p>
          <w:p w14:paraId="286516A1" w14:textId="77777777" w:rsidR="002508AD" w:rsidRPr="00021B3E" w:rsidRDefault="002508AD" w:rsidP="002508A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lastRenderedPageBreak/>
              <w:t>El Proveedor se obligará a responder por los bienes contratados en este proceso, serán recibidos siempre y cuando cumplan con las especificaciones establecidas en estas bases y sean entregados en tiempo, lugar y forma.</w:t>
            </w:r>
          </w:p>
          <w:p w14:paraId="4921E572" w14:textId="77777777" w:rsidR="002508AD" w:rsidRPr="00021B3E" w:rsidRDefault="002508AD" w:rsidP="002508AD">
            <w:pPr>
              <w:spacing w:after="200" w:line="276" w:lineRule="auto"/>
              <w:ind w:left="720"/>
              <w:contextualSpacing/>
              <w:rPr>
                <w:rFonts w:ascii="Century Gothic" w:eastAsia="Times New Roman" w:hAnsi="Century Gothic" w:cs="Arial"/>
              </w:rPr>
            </w:pPr>
          </w:p>
          <w:p w14:paraId="346C20C7" w14:textId="77777777" w:rsidR="002508AD" w:rsidRPr="00021B3E" w:rsidRDefault="002508AD" w:rsidP="002508A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33324E62" w14:textId="77777777" w:rsidR="002508AD" w:rsidRPr="00021B3E" w:rsidRDefault="002508AD" w:rsidP="002508AD">
            <w:pPr>
              <w:spacing w:after="200" w:line="276" w:lineRule="auto"/>
              <w:contextualSpacing/>
              <w:jc w:val="both"/>
              <w:rPr>
                <w:rFonts w:ascii="Century Gothic" w:eastAsia="Times New Roman" w:hAnsi="Century Gothic" w:cs="Arial"/>
              </w:rPr>
            </w:pPr>
          </w:p>
          <w:p w14:paraId="2BF5C225" w14:textId="77777777" w:rsidR="002508AD" w:rsidRPr="00021B3E" w:rsidRDefault="002508AD" w:rsidP="002508AD">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0E25D64B" w14:textId="77777777" w:rsidR="002508AD" w:rsidRPr="00021B3E" w:rsidRDefault="002508AD" w:rsidP="002508AD">
            <w:pPr>
              <w:tabs>
                <w:tab w:val="left" w:pos="6663"/>
              </w:tabs>
              <w:spacing w:after="0" w:line="240" w:lineRule="auto"/>
              <w:jc w:val="both"/>
              <w:rPr>
                <w:rFonts w:ascii="Century Gothic" w:eastAsia="Times New Roman" w:hAnsi="Century Gothic" w:cs="Arial"/>
              </w:rPr>
            </w:pPr>
          </w:p>
          <w:p w14:paraId="5C9AAE59" w14:textId="77777777" w:rsidR="002508AD" w:rsidRPr="00021B3E" w:rsidRDefault="002508AD" w:rsidP="002508AD">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51F6187" w14:textId="77777777" w:rsidR="002508AD" w:rsidRPr="00971936" w:rsidRDefault="002508AD" w:rsidP="002508AD">
            <w:pPr>
              <w:spacing w:after="200" w:line="276" w:lineRule="auto"/>
              <w:ind w:left="720"/>
              <w:contextualSpacing/>
              <w:rPr>
                <w:rFonts w:ascii="Century Gothic" w:eastAsia="Times New Roman" w:hAnsi="Century Gothic" w:cs="Arial"/>
              </w:rPr>
            </w:pPr>
          </w:p>
          <w:p w14:paraId="0FED3FAD" w14:textId="77777777" w:rsidR="002508AD" w:rsidRPr="00971936" w:rsidRDefault="002508AD" w:rsidP="002508AD">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1BB09C34" w14:textId="77777777" w:rsidR="002508AD" w:rsidRPr="00021B3E" w:rsidRDefault="002508AD" w:rsidP="002508AD">
            <w:pPr>
              <w:spacing w:after="200" w:line="276" w:lineRule="auto"/>
              <w:ind w:left="720"/>
              <w:contextualSpacing/>
              <w:rPr>
                <w:rFonts w:ascii="Century Gothic" w:eastAsia="Times New Roman" w:hAnsi="Century Gothic" w:cs="Arial"/>
              </w:rPr>
            </w:pPr>
          </w:p>
          <w:p w14:paraId="61652DE3" w14:textId="77777777" w:rsidR="002508AD" w:rsidRPr="00021B3E" w:rsidRDefault="002508AD" w:rsidP="002508AD">
            <w:pPr>
              <w:spacing w:after="200" w:line="240" w:lineRule="auto"/>
              <w:jc w:val="both"/>
              <w:rPr>
                <w:rFonts w:ascii="Century Gothic" w:eastAsia="Times New Roman" w:hAnsi="Century Gothic" w:cs="Arial"/>
              </w:rPr>
            </w:pPr>
            <w:r w:rsidRPr="00021B3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3FAA8801" w14:textId="77777777" w:rsidR="002508AD" w:rsidRPr="00021B3E" w:rsidRDefault="002508AD" w:rsidP="00AC7807">
            <w:pPr>
              <w:spacing w:after="200" w:line="276" w:lineRule="auto"/>
              <w:jc w:val="both"/>
              <w:rPr>
                <w:rFonts w:ascii="Century Gothic" w:eastAsia="Times New Roman" w:hAnsi="Century Gothic" w:cs="Arial"/>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641C98E" w14:textId="77777777" w:rsidR="005F1675"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Default="00140E73">
      <w:pPr>
        <w:spacing w:after="0" w:line="240" w:lineRule="auto"/>
        <w:jc w:val="center"/>
        <w:rPr>
          <w:rFonts w:ascii="Arial" w:eastAsia="Arial" w:hAnsi="Arial" w:cs="Arial"/>
          <w:b/>
          <w:sz w:val="20"/>
          <w:szCs w:val="20"/>
          <w:shd w:val="clear" w:color="auto" w:fill="FFFF00"/>
        </w:rPr>
      </w:pPr>
    </w:p>
    <w:p w14:paraId="042EDFF6" w14:textId="77777777" w:rsidR="00140E73"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Default="00AA52DF" w:rsidP="00B1426E">
      <w:pPr>
        <w:spacing w:after="0" w:line="240" w:lineRule="auto"/>
        <w:jc w:val="center"/>
        <w:rPr>
          <w:rFonts w:ascii="Century Gothic" w:eastAsia="Arial" w:hAnsi="Century Gothic" w:cs="Arial"/>
          <w:b/>
          <w:highlight w:val="yellow"/>
        </w:rPr>
      </w:pPr>
    </w:p>
    <w:p w14:paraId="2F99A78A" w14:textId="77777777" w:rsidR="002508AD" w:rsidRDefault="002508AD" w:rsidP="00B536E5">
      <w:pPr>
        <w:spacing w:after="0" w:line="240" w:lineRule="auto"/>
        <w:jc w:val="center"/>
        <w:rPr>
          <w:rFonts w:ascii="Century Gothic" w:eastAsia="Arial" w:hAnsi="Century Gothic" w:cs="Arial"/>
          <w:b/>
          <w:highlight w:val="yellow"/>
        </w:rPr>
      </w:pPr>
    </w:p>
    <w:p w14:paraId="34BD38F8" w14:textId="77777777" w:rsidR="002508AD" w:rsidRDefault="002508AD" w:rsidP="00487550">
      <w:pPr>
        <w:spacing w:after="0" w:line="240" w:lineRule="auto"/>
        <w:rPr>
          <w:rFonts w:ascii="Century Gothic" w:eastAsia="Arial" w:hAnsi="Century Gothic" w:cs="Arial"/>
          <w:b/>
          <w:highlight w:val="yellow"/>
        </w:rPr>
      </w:pPr>
    </w:p>
    <w:p w14:paraId="5A3F4D48" w14:textId="77777777" w:rsidR="002508AD" w:rsidRDefault="002508AD" w:rsidP="00487550">
      <w:pPr>
        <w:spacing w:after="0" w:line="240" w:lineRule="auto"/>
        <w:rPr>
          <w:rFonts w:ascii="Century Gothic" w:eastAsia="Arial" w:hAnsi="Century Gothic" w:cs="Arial"/>
          <w:b/>
          <w:highlight w:val="yellow"/>
        </w:rPr>
      </w:pPr>
    </w:p>
    <w:p w14:paraId="4984BAC7" w14:textId="77777777" w:rsidR="002508AD" w:rsidRDefault="002508AD" w:rsidP="00487550">
      <w:pPr>
        <w:spacing w:after="0" w:line="240" w:lineRule="auto"/>
        <w:rPr>
          <w:rFonts w:ascii="Century Gothic" w:eastAsia="Arial" w:hAnsi="Century Gothic" w:cs="Arial"/>
          <w:b/>
          <w:highlight w:val="yellow"/>
        </w:rPr>
      </w:pPr>
    </w:p>
    <w:p w14:paraId="03FE50F1" w14:textId="77777777" w:rsidR="002508AD" w:rsidRDefault="002508AD" w:rsidP="00487550">
      <w:pPr>
        <w:spacing w:after="0" w:line="240" w:lineRule="auto"/>
        <w:rPr>
          <w:rFonts w:ascii="Century Gothic" w:eastAsia="Arial" w:hAnsi="Century Gothic" w:cs="Arial"/>
          <w:b/>
          <w:highlight w:val="yellow"/>
        </w:rPr>
      </w:pPr>
    </w:p>
    <w:p w14:paraId="4E73EF90" w14:textId="77777777" w:rsidR="002508AD" w:rsidRDefault="002508AD" w:rsidP="00487550">
      <w:pPr>
        <w:spacing w:after="0" w:line="240" w:lineRule="auto"/>
        <w:rPr>
          <w:rFonts w:ascii="Century Gothic" w:eastAsia="Arial" w:hAnsi="Century Gothic" w:cs="Arial"/>
          <w:b/>
          <w:highlight w:val="yellow"/>
        </w:rPr>
      </w:pPr>
    </w:p>
    <w:p w14:paraId="50BA4220" w14:textId="77777777" w:rsidR="002508AD" w:rsidRDefault="002508AD" w:rsidP="00487550">
      <w:pPr>
        <w:spacing w:after="0" w:line="240" w:lineRule="auto"/>
        <w:rPr>
          <w:rFonts w:ascii="Century Gothic" w:eastAsia="Arial" w:hAnsi="Century Gothic" w:cs="Arial"/>
          <w:b/>
          <w:highlight w:val="yellow"/>
        </w:rPr>
      </w:pPr>
    </w:p>
    <w:p w14:paraId="1487A529" w14:textId="77777777" w:rsidR="002508AD" w:rsidRDefault="002508AD" w:rsidP="00487550">
      <w:pPr>
        <w:spacing w:after="0" w:line="240" w:lineRule="auto"/>
        <w:rPr>
          <w:rFonts w:ascii="Century Gothic" w:eastAsia="Arial" w:hAnsi="Century Gothic" w:cs="Arial"/>
          <w:b/>
          <w:highlight w:val="yellow"/>
        </w:rPr>
      </w:pPr>
    </w:p>
    <w:p w14:paraId="1043D711" w14:textId="77777777" w:rsidR="002508AD" w:rsidRDefault="002508AD" w:rsidP="00487550">
      <w:pPr>
        <w:spacing w:after="0" w:line="240" w:lineRule="auto"/>
        <w:rPr>
          <w:rFonts w:ascii="Century Gothic" w:eastAsia="Arial" w:hAnsi="Century Gothic" w:cs="Arial"/>
          <w:b/>
          <w:highlight w:val="yellow"/>
        </w:rPr>
      </w:pPr>
    </w:p>
    <w:p w14:paraId="6C03D160" w14:textId="77777777" w:rsidR="006265C6" w:rsidRDefault="006265C6" w:rsidP="00487550">
      <w:pPr>
        <w:spacing w:after="0" w:line="240" w:lineRule="auto"/>
        <w:rPr>
          <w:rFonts w:ascii="Century Gothic" w:eastAsia="Arial" w:hAnsi="Century Gothic" w:cs="Arial"/>
          <w:b/>
          <w:highlight w:val="yellow"/>
        </w:rPr>
      </w:pPr>
    </w:p>
    <w:p w14:paraId="25C541ED" w14:textId="77777777" w:rsidR="00220AC5" w:rsidRDefault="00220AC5" w:rsidP="00487550">
      <w:pPr>
        <w:spacing w:after="0" w:line="240" w:lineRule="auto"/>
        <w:rPr>
          <w:rFonts w:ascii="Century Gothic" w:eastAsia="Arial" w:hAnsi="Century Gothic" w:cs="Arial"/>
          <w:b/>
          <w:highlight w:val="yellow"/>
        </w:rPr>
      </w:pPr>
    </w:p>
    <w:p w14:paraId="1B7EE86F" w14:textId="77777777" w:rsidR="00220AC5" w:rsidRDefault="00220AC5" w:rsidP="00487550">
      <w:pPr>
        <w:spacing w:after="0" w:line="240" w:lineRule="auto"/>
        <w:rPr>
          <w:rFonts w:ascii="Century Gothic" w:eastAsia="Arial" w:hAnsi="Century Gothic" w:cs="Arial"/>
          <w:b/>
          <w:highlight w:val="yellow"/>
        </w:rPr>
      </w:pPr>
    </w:p>
    <w:p w14:paraId="6EA79ACD" w14:textId="77777777" w:rsidR="00220AC5" w:rsidRDefault="00220AC5" w:rsidP="00487550">
      <w:pPr>
        <w:spacing w:after="0" w:line="240" w:lineRule="auto"/>
        <w:rPr>
          <w:rFonts w:ascii="Century Gothic" w:eastAsia="Arial" w:hAnsi="Century Gothic" w:cs="Arial"/>
          <w:b/>
          <w:highlight w:val="yellow"/>
        </w:rPr>
      </w:pPr>
    </w:p>
    <w:p w14:paraId="5451B72A" w14:textId="77777777" w:rsidR="00AA52DF" w:rsidRDefault="00AA52DF" w:rsidP="00B1426E">
      <w:pPr>
        <w:spacing w:after="0" w:line="240" w:lineRule="auto"/>
        <w:jc w:val="center"/>
        <w:rPr>
          <w:rFonts w:ascii="Century Gothic" w:eastAsia="Arial" w:hAnsi="Century Gothic" w:cs="Arial"/>
          <w:b/>
          <w:highlight w:val="yellow"/>
        </w:rPr>
      </w:pPr>
    </w:p>
    <w:p w14:paraId="65EF559C" w14:textId="77777777" w:rsidR="00B1426E" w:rsidRPr="00AC2925" w:rsidRDefault="00B1426E" w:rsidP="00B1426E">
      <w:pPr>
        <w:spacing w:after="0" w:line="240" w:lineRule="auto"/>
        <w:jc w:val="center"/>
        <w:rPr>
          <w:rFonts w:ascii="Century Gothic" w:eastAsia="Arial" w:hAnsi="Century Gothic" w:cs="Arial"/>
          <w:b/>
        </w:rPr>
      </w:pPr>
      <w:r w:rsidRPr="00AC2925">
        <w:rPr>
          <w:rFonts w:ascii="Century Gothic" w:eastAsia="Arial" w:hAnsi="Century Gothic" w:cs="Arial"/>
          <w:b/>
        </w:rPr>
        <w:t xml:space="preserve">ANEXOS </w:t>
      </w:r>
    </w:p>
    <w:p w14:paraId="29B42840" w14:textId="77777777" w:rsidR="00B1426E" w:rsidRPr="00AC2925" w:rsidRDefault="00B1426E" w:rsidP="00B1426E">
      <w:pPr>
        <w:spacing w:after="0" w:line="240" w:lineRule="auto"/>
        <w:jc w:val="center"/>
        <w:rPr>
          <w:rFonts w:ascii="Arial" w:eastAsia="Arial" w:hAnsi="Arial" w:cs="Arial"/>
          <w:b/>
          <w:sz w:val="20"/>
          <w:szCs w:val="20"/>
        </w:rPr>
      </w:pPr>
    </w:p>
    <w:p w14:paraId="7F78EC46"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AC2925" w:rsidRDefault="00B1426E" w:rsidP="00B1426E">
      <w:pPr>
        <w:spacing w:after="0" w:line="240" w:lineRule="auto"/>
        <w:rPr>
          <w:rFonts w:ascii="Century Gothic" w:eastAsia="Arial" w:hAnsi="Century Gothic" w:cs="Arial"/>
          <w:b/>
          <w:u w:val="single"/>
        </w:rPr>
      </w:pPr>
      <w:r w:rsidRPr="00AC2925">
        <w:rPr>
          <w:rFonts w:ascii="Century Gothic" w:eastAsia="Arial" w:hAnsi="Century Gothic" w:cs="Arial"/>
          <w:b/>
          <w:u w:val="single"/>
        </w:rPr>
        <w:t>ANEXO 1</w:t>
      </w:r>
    </w:p>
    <w:p w14:paraId="5DD65FB4" w14:textId="77777777" w:rsidR="00B1426E" w:rsidRPr="00AC2925" w:rsidRDefault="00B1426E" w:rsidP="00B1426E">
      <w:pPr>
        <w:spacing w:after="0" w:line="240" w:lineRule="auto"/>
        <w:rPr>
          <w:rFonts w:ascii="Century Gothic" w:eastAsia="Arial" w:hAnsi="Century Gothic" w:cs="Arial"/>
          <w:b/>
          <w:u w:val="single"/>
        </w:rPr>
      </w:pPr>
      <w:r w:rsidRPr="00AC2925">
        <w:rPr>
          <w:rFonts w:ascii="Century Gothic" w:eastAsia="Arial" w:hAnsi="Century Gothic" w:cs="Arial"/>
          <w:b/>
          <w:u w:val="single"/>
        </w:rPr>
        <w:t>JUNTA ACLARATORIA</w:t>
      </w:r>
    </w:p>
    <w:p w14:paraId="04225E40" w14:textId="77777777" w:rsidR="00B1426E" w:rsidRPr="00AC2925" w:rsidRDefault="00B1426E" w:rsidP="00B1426E">
      <w:pPr>
        <w:spacing w:after="0" w:line="240" w:lineRule="auto"/>
        <w:rPr>
          <w:rFonts w:ascii="Century Gothic" w:eastAsia="Arial" w:hAnsi="Century Gothic" w:cs="Arial"/>
          <w:b/>
          <w:u w:val="single"/>
        </w:rPr>
      </w:pPr>
    </w:p>
    <w:p w14:paraId="35867945" w14:textId="5F6EC6F9" w:rsidR="00B1426E" w:rsidRPr="00AC2925"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AC2925">
        <w:rPr>
          <w:rFonts w:ascii="Century Gothic" w:eastAsia="Arial" w:hAnsi="Century Gothic" w:cs="Arial"/>
          <w:bCs/>
        </w:rPr>
        <w:t xml:space="preserve">Los interesados en participar </w:t>
      </w:r>
      <w:r w:rsidRPr="00AC2925">
        <w:rPr>
          <w:rFonts w:ascii="Century Gothic" w:eastAsia="Arial" w:hAnsi="Century Gothic" w:cs="Arial"/>
        </w:rPr>
        <w:t xml:space="preserve">deberán </w:t>
      </w:r>
      <w:r w:rsidR="001D3C6E" w:rsidRPr="00AC2925">
        <w:rPr>
          <w:rFonts w:ascii="Century Gothic" w:eastAsia="Arial" w:hAnsi="Century Gothic" w:cs="Arial"/>
        </w:rPr>
        <w:t xml:space="preserve">de </w:t>
      </w:r>
      <w:r w:rsidRPr="00AC2925">
        <w:rPr>
          <w:rFonts w:ascii="Century Gothic" w:eastAsia="Arial" w:hAnsi="Century Gothic" w:cs="Arial"/>
        </w:rPr>
        <w:t xml:space="preserve">capturar los datos requeridos </w:t>
      </w:r>
      <w:r w:rsidRPr="00AC2925">
        <w:rPr>
          <w:rFonts w:ascii="Century Gothic" w:eastAsia="Arial" w:hAnsi="Century Gothic" w:cs="Arial"/>
          <w:bCs/>
        </w:rPr>
        <w:t>e</w:t>
      </w:r>
      <w:r w:rsidR="00B1426E" w:rsidRPr="00AC2925">
        <w:rPr>
          <w:rFonts w:ascii="Century Gothic" w:eastAsia="Arial" w:hAnsi="Century Gothic" w:cs="Arial"/>
          <w:bCs/>
        </w:rPr>
        <w:t xml:space="preserve">n el anexo </w:t>
      </w:r>
      <w:r w:rsidRPr="00AC2925">
        <w:rPr>
          <w:rFonts w:ascii="Century Gothic" w:eastAsia="Arial" w:hAnsi="Century Gothic" w:cs="Arial"/>
          <w:bCs/>
        </w:rPr>
        <w:t xml:space="preserve">ya sea </w:t>
      </w:r>
      <w:r w:rsidR="00B1426E" w:rsidRPr="00AC2925">
        <w:rPr>
          <w:rFonts w:ascii="Century Gothic" w:eastAsia="Arial" w:hAnsi="Century Gothic" w:cs="Arial"/>
        </w:rPr>
        <w:t>en computadora y/o máquina. (</w:t>
      </w:r>
      <w:r w:rsidR="00FB18AB" w:rsidRPr="00AC2925">
        <w:rPr>
          <w:rFonts w:ascii="Century Gothic" w:eastAsia="Arial" w:hAnsi="Century Gothic" w:cs="Arial"/>
        </w:rPr>
        <w:t>No</w:t>
      </w:r>
      <w:r w:rsidR="00B1426E" w:rsidRPr="00AC2925">
        <w:rPr>
          <w:rFonts w:ascii="Century Gothic" w:eastAsia="Arial" w:hAnsi="Century Gothic" w:cs="Arial"/>
        </w:rPr>
        <w:t xml:space="preserve"> a mano),</w:t>
      </w:r>
      <w:r w:rsidR="00B1426E" w:rsidRPr="00AC2925">
        <w:rPr>
          <w:rFonts w:ascii="Century Gothic" w:eastAsia="Arial" w:hAnsi="Century Gothic" w:cs="Arial"/>
          <w:color w:val="FF0000"/>
        </w:rPr>
        <w:t xml:space="preserve"> </w:t>
      </w:r>
      <w:r w:rsidR="00B1426E" w:rsidRPr="00AC2925">
        <w:rPr>
          <w:rFonts w:ascii="Century Gothic" w:eastAsia="Arial" w:hAnsi="Century Gothic" w:cs="Arial"/>
        </w:rPr>
        <w:t xml:space="preserve"> formular y enviar sus cuestionamientos </w:t>
      </w:r>
      <w:r w:rsidR="005B4B5A" w:rsidRPr="00AC2925">
        <w:rPr>
          <w:rFonts w:ascii="Century Gothic" w:eastAsia="Arial" w:hAnsi="Century Gothic" w:cs="Arial"/>
        </w:rPr>
        <w:t xml:space="preserve">al correo electrónico </w:t>
      </w:r>
      <w:r w:rsidR="006B4486" w:rsidRPr="00AC2925">
        <w:rPr>
          <w:rFonts w:ascii="Century Gothic" w:eastAsia="Arial" w:hAnsi="Century Gothic" w:cs="Arial"/>
        </w:rPr>
        <w:t xml:space="preserve">establecido en </w:t>
      </w:r>
      <w:r w:rsidR="00B1426E" w:rsidRPr="00AC2925">
        <w:rPr>
          <w:rFonts w:ascii="Century Gothic" w:eastAsia="Arial" w:hAnsi="Century Gothic" w:cs="Arial"/>
        </w:rPr>
        <w:t>las</w:t>
      </w:r>
      <w:r w:rsidR="00FB18AB" w:rsidRPr="00AC2925">
        <w:rPr>
          <w:rFonts w:ascii="Century Gothic" w:eastAsia="Arial" w:hAnsi="Century Gothic" w:cs="Arial"/>
        </w:rPr>
        <w:t xml:space="preserve"> bases, e</w:t>
      </w:r>
      <w:r w:rsidR="00B1426E" w:rsidRPr="00AC2925">
        <w:rPr>
          <w:rFonts w:ascii="Century Gothic" w:eastAsia="Arial" w:hAnsi="Century Gothic" w:cs="Arial"/>
        </w:rPr>
        <w:t>n hoja memb</w:t>
      </w:r>
      <w:r w:rsidR="007D216B" w:rsidRPr="00AC2925">
        <w:rPr>
          <w:rFonts w:ascii="Century Gothic" w:eastAsia="Arial" w:hAnsi="Century Gothic" w:cs="Arial"/>
        </w:rPr>
        <w:t>retada preferentemente y firmado</w:t>
      </w:r>
      <w:r w:rsidR="00B1426E" w:rsidRPr="00AC2925">
        <w:rPr>
          <w:rFonts w:ascii="Century Gothic" w:eastAsia="Arial" w:hAnsi="Century Gothic" w:cs="Arial"/>
        </w:rPr>
        <w:t xml:space="preserve"> por el </w:t>
      </w:r>
      <w:r w:rsidR="002548AB" w:rsidRPr="00AC2925">
        <w:rPr>
          <w:rFonts w:ascii="Century Gothic" w:eastAsia="Arial" w:hAnsi="Century Gothic" w:cs="Arial"/>
        </w:rPr>
        <w:t>re</w:t>
      </w:r>
      <w:r w:rsidR="00B1426E" w:rsidRPr="00AC2925">
        <w:rPr>
          <w:rFonts w:ascii="Century Gothic" w:eastAsia="Arial" w:hAnsi="Century Gothic" w:cs="Arial"/>
        </w:rPr>
        <w:t>presentante legal.</w:t>
      </w:r>
    </w:p>
    <w:p w14:paraId="02E71281" w14:textId="77777777" w:rsidR="00B1426E" w:rsidRPr="00AC2925" w:rsidRDefault="00B1426E" w:rsidP="00B1426E">
      <w:pPr>
        <w:spacing w:after="0" w:line="240" w:lineRule="auto"/>
        <w:rPr>
          <w:rFonts w:ascii="Century Gothic" w:eastAsia="Arial" w:hAnsi="Century Gothic" w:cs="Arial"/>
          <w:b/>
          <w:u w:val="single"/>
        </w:rPr>
      </w:pPr>
      <w:r w:rsidRPr="00AC2925">
        <w:rPr>
          <w:rFonts w:ascii="Century Gothic" w:eastAsia="Arial" w:hAnsi="Century Gothic" w:cs="Arial"/>
          <w:b/>
          <w:u w:val="single"/>
        </w:rPr>
        <w:t>ANEXO 2</w:t>
      </w:r>
    </w:p>
    <w:p w14:paraId="75BD8872" w14:textId="77777777" w:rsidR="00B1426E" w:rsidRPr="00AC2925" w:rsidRDefault="00B1426E" w:rsidP="00B1426E">
      <w:pPr>
        <w:spacing w:after="0" w:line="240" w:lineRule="auto"/>
        <w:rPr>
          <w:rFonts w:ascii="Century Gothic" w:eastAsia="Arial" w:hAnsi="Century Gothic" w:cs="Arial"/>
          <w:b/>
          <w:u w:val="single"/>
        </w:rPr>
      </w:pPr>
      <w:r w:rsidRPr="00AC2925">
        <w:rPr>
          <w:rFonts w:ascii="Century Gothic" w:eastAsia="Arial" w:hAnsi="Century Gothic" w:cs="Arial"/>
          <w:b/>
          <w:u w:val="single"/>
        </w:rPr>
        <w:t xml:space="preserve"> “ACREDITACIÓN LEGAL”</w:t>
      </w:r>
    </w:p>
    <w:p w14:paraId="0328765B" w14:textId="77777777" w:rsidR="00B1426E" w:rsidRPr="00AC2925" w:rsidRDefault="00B1426E" w:rsidP="00B1426E">
      <w:pPr>
        <w:spacing w:after="0" w:line="240" w:lineRule="auto"/>
        <w:rPr>
          <w:rFonts w:ascii="Century Gothic" w:eastAsia="Arial" w:hAnsi="Century Gothic" w:cs="Arial"/>
          <w:b/>
          <w:u w:val="single"/>
        </w:rPr>
      </w:pPr>
    </w:p>
    <w:p w14:paraId="42512BB1" w14:textId="0198775D" w:rsidR="00B1426E" w:rsidRPr="00AC2925" w:rsidRDefault="0006121E" w:rsidP="00B1426E">
      <w:pPr>
        <w:shd w:val="clear" w:color="auto" w:fill="FFFFFF" w:themeFill="background1"/>
        <w:spacing w:after="200" w:line="276" w:lineRule="auto"/>
        <w:jc w:val="both"/>
        <w:rPr>
          <w:rFonts w:ascii="Century Gothic" w:eastAsia="Arial" w:hAnsi="Century Gothic" w:cs="Arial"/>
          <w:bCs/>
        </w:rPr>
      </w:pPr>
      <w:r w:rsidRPr="00AC2925">
        <w:rPr>
          <w:rFonts w:ascii="Century Gothic" w:eastAsia="Arial" w:hAnsi="Century Gothic" w:cs="Arial"/>
          <w:bCs/>
        </w:rPr>
        <w:t xml:space="preserve">Los interesados en participar </w:t>
      </w:r>
      <w:r w:rsidR="00B96DC6" w:rsidRPr="00AC2925">
        <w:rPr>
          <w:rFonts w:ascii="Century Gothic" w:eastAsia="Arial" w:hAnsi="Century Gothic" w:cs="Arial"/>
        </w:rPr>
        <w:t xml:space="preserve">deberán </w:t>
      </w:r>
      <w:r w:rsidR="001D3C6E" w:rsidRPr="00AC2925">
        <w:rPr>
          <w:rFonts w:ascii="Century Gothic" w:eastAsia="Arial" w:hAnsi="Century Gothic" w:cs="Arial"/>
        </w:rPr>
        <w:t xml:space="preserve">de </w:t>
      </w:r>
      <w:r w:rsidR="00B96DC6" w:rsidRPr="00AC2925">
        <w:rPr>
          <w:rFonts w:ascii="Century Gothic" w:eastAsia="Arial" w:hAnsi="Century Gothic" w:cs="Arial"/>
        </w:rPr>
        <w:t xml:space="preserve">capturar los datos requeridos </w:t>
      </w:r>
      <w:r w:rsidR="00B96DC6" w:rsidRPr="00AC2925">
        <w:rPr>
          <w:rFonts w:ascii="Century Gothic" w:eastAsia="Arial" w:hAnsi="Century Gothic" w:cs="Arial"/>
          <w:bCs/>
        </w:rPr>
        <w:t xml:space="preserve">en </w:t>
      </w:r>
      <w:r w:rsidRPr="00AC2925">
        <w:rPr>
          <w:rFonts w:ascii="Century Gothic" w:eastAsia="Arial" w:hAnsi="Century Gothic" w:cs="Arial"/>
          <w:bCs/>
        </w:rPr>
        <w:t>el anexo</w:t>
      </w:r>
      <w:r w:rsidR="00DF3546" w:rsidRPr="00AC2925">
        <w:rPr>
          <w:rFonts w:ascii="Century Gothic" w:eastAsia="Arial" w:hAnsi="Century Gothic" w:cs="Arial"/>
          <w:bCs/>
        </w:rPr>
        <w:t xml:space="preserve"> ya sea </w:t>
      </w:r>
      <w:r w:rsidR="00DF3546" w:rsidRPr="00AC2925">
        <w:rPr>
          <w:rFonts w:ascii="Century Gothic" w:eastAsia="Arial" w:hAnsi="Century Gothic" w:cs="Arial"/>
        </w:rPr>
        <w:t>en computadora y/o máquina. (No a mano)</w:t>
      </w:r>
      <w:r w:rsidRPr="00AC2925">
        <w:rPr>
          <w:rFonts w:ascii="Century Gothic" w:eastAsia="Arial" w:hAnsi="Century Gothic" w:cs="Arial"/>
          <w:bCs/>
        </w:rPr>
        <w:t xml:space="preserve"> </w:t>
      </w:r>
      <w:r w:rsidR="00590F4C" w:rsidRPr="00AC2925">
        <w:rPr>
          <w:rFonts w:ascii="Century Gothic" w:eastAsia="Arial" w:hAnsi="Century Gothic" w:cs="Arial"/>
          <w:bCs/>
        </w:rPr>
        <w:t>mismo que</w:t>
      </w:r>
      <w:r w:rsidR="00C46CE3" w:rsidRPr="00AC2925">
        <w:rPr>
          <w:rFonts w:ascii="Century Gothic" w:eastAsia="Arial" w:hAnsi="Century Gothic" w:cs="Arial"/>
          <w:bCs/>
        </w:rPr>
        <w:t xml:space="preserve"> deberá de estar</w:t>
      </w:r>
      <w:r w:rsidR="00DF3546" w:rsidRPr="00AC2925">
        <w:rPr>
          <w:rFonts w:ascii="Century Gothic" w:eastAsia="Arial" w:hAnsi="Century Gothic" w:cs="Arial"/>
          <w:bCs/>
        </w:rPr>
        <w:t xml:space="preserve"> firmado por el representante legal </w:t>
      </w:r>
      <w:r w:rsidRPr="00AC2925">
        <w:rPr>
          <w:rFonts w:ascii="Century Gothic" w:eastAsia="Arial" w:hAnsi="Century Gothic" w:cs="Arial"/>
          <w:bCs/>
        </w:rPr>
        <w:t xml:space="preserve">y </w:t>
      </w:r>
      <w:r w:rsidR="00472D04" w:rsidRPr="00AC2925">
        <w:rPr>
          <w:rFonts w:ascii="Century Gothic" w:eastAsia="Arial" w:hAnsi="Century Gothic" w:cs="Arial"/>
          <w:bCs/>
        </w:rPr>
        <w:t xml:space="preserve">así mismo </w:t>
      </w:r>
      <w:r w:rsidR="00DF3546" w:rsidRPr="00AC2925">
        <w:rPr>
          <w:rFonts w:ascii="Century Gothic" w:eastAsia="Arial" w:hAnsi="Century Gothic" w:cs="Arial"/>
          <w:bCs/>
        </w:rPr>
        <w:t xml:space="preserve">anexar </w:t>
      </w:r>
      <w:r w:rsidRPr="00AC2925">
        <w:rPr>
          <w:rFonts w:ascii="Century Gothic" w:eastAsia="Arial" w:hAnsi="Century Gothic" w:cs="Arial"/>
          <w:bCs/>
        </w:rPr>
        <w:t xml:space="preserve">los </w:t>
      </w:r>
      <w:r w:rsidR="009C7A18" w:rsidRPr="00AC2925">
        <w:rPr>
          <w:rFonts w:ascii="Century Gothic" w:eastAsia="Arial" w:hAnsi="Century Gothic" w:cs="Arial"/>
          <w:bCs/>
        </w:rPr>
        <w:t>documentos</w:t>
      </w:r>
      <w:r w:rsidRPr="00AC2925">
        <w:rPr>
          <w:rFonts w:ascii="Century Gothic" w:eastAsia="Arial" w:hAnsi="Century Gothic" w:cs="Arial"/>
          <w:bCs/>
        </w:rPr>
        <w:t xml:space="preserve"> de acreditación legal</w:t>
      </w:r>
      <w:r w:rsidR="00A07E52" w:rsidRPr="00AC2925">
        <w:rPr>
          <w:rFonts w:ascii="Century Gothic" w:eastAsia="Arial" w:hAnsi="Century Gothic" w:cs="Arial"/>
          <w:bCs/>
        </w:rPr>
        <w:t xml:space="preserve"> señalados</w:t>
      </w:r>
      <w:r w:rsidR="00351179" w:rsidRPr="00AC2925">
        <w:rPr>
          <w:rFonts w:ascii="Century Gothic" w:eastAsia="Arial" w:hAnsi="Century Gothic" w:cs="Arial"/>
          <w:bCs/>
        </w:rPr>
        <w:t xml:space="preserve"> según el caso</w:t>
      </w:r>
      <w:r w:rsidR="00DF3546" w:rsidRPr="00AC2925">
        <w:rPr>
          <w:rFonts w:ascii="Century Gothic" w:eastAsia="Arial" w:hAnsi="Century Gothic" w:cs="Arial"/>
          <w:bCs/>
        </w:rPr>
        <w:t>.</w:t>
      </w:r>
    </w:p>
    <w:p w14:paraId="5361FDB3" w14:textId="37041A39" w:rsidR="009C7A18" w:rsidRPr="00AC2925" w:rsidRDefault="009C7A18" w:rsidP="00A07E52">
      <w:pPr>
        <w:spacing w:after="0" w:line="276" w:lineRule="auto"/>
        <w:jc w:val="both"/>
        <w:rPr>
          <w:rFonts w:ascii="Century Gothic" w:eastAsia="Arial" w:hAnsi="Century Gothic" w:cs="Arial"/>
        </w:rPr>
      </w:pPr>
    </w:p>
    <w:p w14:paraId="3F060CB4"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3</w:t>
      </w:r>
    </w:p>
    <w:p w14:paraId="66223958"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CARTA DE PROPOSICIÓN</w:t>
      </w:r>
    </w:p>
    <w:p w14:paraId="4388F4F3" w14:textId="77777777" w:rsidR="001D3C6E" w:rsidRPr="00AC2925" w:rsidRDefault="001D3C6E" w:rsidP="00590F4C">
      <w:pPr>
        <w:shd w:val="clear" w:color="auto" w:fill="FFFFFF" w:themeFill="background1"/>
        <w:spacing w:after="200" w:line="276" w:lineRule="auto"/>
        <w:jc w:val="both"/>
        <w:rPr>
          <w:rFonts w:ascii="Century Gothic" w:eastAsia="Arial" w:hAnsi="Century Gothic" w:cs="Arial"/>
          <w:bCs/>
        </w:rPr>
      </w:pPr>
    </w:p>
    <w:p w14:paraId="7829F753" w14:textId="2FE52E51" w:rsidR="001D3C6E" w:rsidRPr="00AC2925" w:rsidRDefault="001D3C6E" w:rsidP="00590F4C">
      <w:pPr>
        <w:shd w:val="clear" w:color="auto" w:fill="FFFFFF" w:themeFill="background1"/>
        <w:spacing w:after="200" w:line="276" w:lineRule="auto"/>
        <w:jc w:val="both"/>
        <w:rPr>
          <w:rFonts w:ascii="Century Gothic" w:eastAsia="Arial" w:hAnsi="Century Gothic" w:cs="Arial"/>
          <w:bCs/>
        </w:rPr>
      </w:pPr>
      <w:r w:rsidRPr="00AC2925">
        <w:rPr>
          <w:rFonts w:ascii="Century Gothic" w:eastAsia="Arial" w:hAnsi="Century Gothic" w:cs="Arial"/>
          <w:bCs/>
        </w:rPr>
        <w:t xml:space="preserve">Los interesados en participar deberán de capturar los datos requeridos en el anexo ya sea en computadora y/o máquina. (No a mano) </w:t>
      </w:r>
      <w:r w:rsidR="00590F4C" w:rsidRPr="00AC2925">
        <w:rPr>
          <w:rFonts w:ascii="Century Gothic" w:eastAsia="Arial" w:hAnsi="Century Gothic" w:cs="Arial"/>
          <w:bCs/>
        </w:rPr>
        <w:t>mismo que</w:t>
      </w:r>
      <w:r w:rsidRPr="00AC2925">
        <w:rPr>
          <w:rFonts w:ascii="Century Gothic" w:eastAsia="Arial" w:hAnsi="Century Gothic" w:cs="Arial"/>
          <w:bCs/>
        </w:rPr>
        <w:t xml:space="preserve"> deberá de estar</w:t>
      </w:r>
      <w:r w:rsidR="00590F4C" w:rsidRPr="00AC2925">
        <w:rPr>
          <w:rFonts w:ascii="Century Gothic" w:eastAsia="Arial" w:hAnsi="Century Gothic" w:cs="Arial"/>
          <w:bCs/>
        </w:rPr>
        <w:t xml:space="preserve"> debidamente</w:t>
      </w:r>
      <w:r w:rsidRPr="00AC2925">
        <w:rPr>
          <w:rFonts w:ascii="Century Gothic" w:eastAsia="Arial" w:hAnsi="Century Gothic" w:cs="Arial"/>
          <w:bCs/>
        </w:rPr>
        <w:t xml:space="preserve"> firmado por el representante lega</w:t>
      </w:r>
      <w:r w:rsidR="00AA7B09" w:rsidRPr="00AC2925">
        <w:rPr>
          <w:rFonts w:ascii="Century Gothic" w:eastAsia="Arial" w:hAnsi="Century Gothic" w:cs="Arial"/>
          <w:bCs/>
        </w:rPr>
        <w:t xml:space="preserve">l y anexar </w:t>
      </w:r>
      <w:r w:rsidR="000C4B18" w:rsidRPr="00AC2925">
        <w:rPr>
          <w:rFonts w:ascii="Century Gothic" w:eastAsia="Arial" w:hAnsi="Century Gothic" w:cs="Arial"/>
          <w:bCs/>
        </w:rPr>
        <w:t>en el</w:t>
      </w:r>
      <w:r w:rsidR="00AA7B09" w:rsidRPr="00AC2925">
        <w:rPr>
          <w:rFonts w:ascii="Century Gothic" w:eastAsia="Arial" w:hAnsi="Century Gothic" w:cs="Arial"/>
          <w:bCs/>
        </w:rPr>
        <w:t xml:space="preserve"> sobre cerrado.</w:t>
      </w:r>
    </w:p>
    <w:p w14:paraId="789D8B1F" w14:textId="77777777" w:rsidR="00B1426E" w:rsidRPr="00AC2925"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4</w:t>
      </w:r>
    </w:p>
    <w:p w14:paraId="48B84B25" w14:textId="5B09F82F"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FORMATO PARA LA DE</w:t>
      </w:r>
      <w:r w:rsidR="005F1675" w:rsidRPr="00044DC6">
        <w:rPr>
          <w:rFonts w:ascii="Century Gothic" w:eastAsia="Arial" w:hAnsi="Century Gothic" w:cs="Arial"/>
          <w:b/>
          <w:u w:val="single"/>
        </w:rPr>
        <w:t>CLARACIÓ</w:t>
      </w:r>
      <w:r w:rsidRPr="00044DC6">
        <w:rPr>
          <w:rFonts w:ascii="Century Gothic" w:eastAsia="Arial" w:hAnsi="Century Gothic" w:cs="Arial"/>
          <w:b/>
          <w:u w:val="single"/>
        </w:rPr>
        <w:t>N ESCRITA</w:t>
      </w:r>
    </w:p>
    <w:p w14:paraId="6127A999" w14:textId="77777777" w:rsidR="00B1426E" w:rsidRPr="00AC2925"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06502A84" w14:textId="77777777" w:rsidR="00A64DC8" w:rsidRPr="00AC2925" w:rsidRDefault="00A64DC8" w:rsidP="00A64DC8">
      <w:pPr>
        <w:shd w:val="clear" w:color="auto" w:fill="FFFFFF" w:themeFill="background1"/>
        <w:spacing w:after="200" w:line="276" w:lineRule="auto"/>
        <w:jc w:val="both"/>
        <w:rPr>
          <w:rFonts w:ascii="Century Gothic" w:eastAsia="Arial" w:hAnsi="Century Gothic" w:cs="Arial"/>
          <w:bCs/>
        </w:rPr>
      </w:pPr>
      <w:r w:rsidRPr="00AC2925">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5</w:t>
      </w:r>
    </w:p>
    <w:p w14:paraId="710359E3"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rPr>
      </w:pPr>
      <w:r w:rsidRPr="00AC2925">
        <w:rPr>
          <w:rFonts w:ascii="Century Gothic" w:eastAsia="Arial" w:hAnsi="Century Gothic" w:cs="Arial"/>
          <w:b/>
          <w:u w:val="single"/>
        </w:rPr>
        <w:t>DESCRIPCIÓN DETALLADA</w:t>
      </w:r>
    </w:p>
    <w:p w14:paraId="289C4823"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AC2925"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BFB4B75" w:rsidR="00B1426E" w:rsidRPr="00AC2925" w:rsidRDefault="00B1426E" w:rsidP="00B1426E">
      <w:pPr>
        <w:spacing w:after="200" w:line="276" w:lineRule="auto"/>
        <w:jc w:val="both"/>
        <w:rPr>
          <w:rFonts w:ascii="Century Gothic" w:eastAsia="Arial" w:hAnsi="Century Gothic" w:cs="Arial"/>
          <w:bCs/>
        </w:rPr>
      </w:pPr>
      <w:r w:rsidRPr="00AC2925">
        <w:rPr>
          <w:rFonts w:ascii="Century Gothic" w:eastAsia="Arial" w:hAnsi="Century Gothic" w:cs="Arial"/>
          <w:bCs/>
        </w:rPr>
        <w:t xml:space="preserve">Descripción detallada de los bienes y/o servicios, cantidades, condiciones de entrega, documentos y requisitos solicitados por el área requirente. </w:t>
      </w:r>
    </w:p>
    <w:p w14:paraId="1DBEAE63" w14:textId="77777777" w:rsidR="00B1426E" w:rsidRPr="00AC2925"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6</w:t>
      </w:r>
    </w:p>
    <w:p w14:paraId="7E563B92" w14:textId="77777777" w:rsidR="00B1426E" w:rsidRPr="00AC2925" w:rsidRDefault="00B1426E" w:rsidP="00B1426E">
      <w:pPr>
        <w:shd w:val="clear" w:color="auto" w:fill="FFFFFF" w:themeFill="background1"/>
        <w:spacing w:after="0" w:line="240" w:lineRule="auto"/>
        <w:rPr>
          <w:rFonts w:ascii="Century Gothic" w:eastAsia="Arial" w:hAnsi="Century Gothic" w:cs="Arial"/>
          <w:b/>
          <w:u w:val="single"/>
        </w:rPr>
      </w:pPr>
      <w:r w:rsidRPr="00AC2925">
        <w:rPr>
          <w:rFonts w:ascii="Century Gothic" w:eastAsia="Arial" w:hAnsi="Century Gothic" w:cs="Arial"/>
          <w:b/>
          <w:u w:val="single"/>
        </w:rPr>
        <w:t xml:space="preserve">PROPUESTA TÉCNICA </w:t>
      </w:r>
    </w:p>
    <w:p w14:paraId="4D3858B5" w14:textId="77777777" w:rsidR="00B1426E" w:rsidRPr="00AC2925"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7777777" w:rsidR="0071008F" w:rsidRPr="00AC2925" w:rsidRDefault="0071008F" w:rsidP="0071008F">
      <w:pPr>
        <w:spacing w:after="0" w:line="276" w:lineRule="auto"/>
        <w:jc w:val="both"/>
        <w:rPr>
          <w:rFonts w:ascii="Century Gothic" w:eastAsia="Arial" w:hAnsi="Century Gothic" w:cs="Arial"/>
        </w:rPr>
      </w:pPr>
      <w:r w:rsidRPr="00AC2925">
        <w:rPr>
          <w:rFonts w:ascii="Century Gothic" w:eastAsia="Arial" w:hAnsi="Century Gothic" w:cs="Arial"/>
        </w:rPr>
        <w:t xml:space="preserve">Deberá ser requisitado en computadora debidamente firmado y anexar dentro de su sobre correspondiente su sobre correspondiente, además entregar una USB que contenga este formato en Excel. </w:t>
      </w:r>
    </w:p>
    <w:p w14:paraId="595FCAB4" w14:textId="77777777" w:rsidR="0081710A" w:rsidRPr="00AC2925" w:rsidRDefault="0081710A" w:rsidP="00B1426E">
      <w:pPr>
        <w:spacing w:after="0" w:line="276" w:lineRule="auto"/>
        <w:jc w:val="both"/>
        <w:rPr>
          <w:rFonts w:ascii="Century Gothic" w:eastAsia="Arial" w:hAnsi="Century Gothic" w:cs="Arial"/>
        </w:rPr>
      </w:pPr>
    </w:p>
    <w:p w14:paraId="4BA01133" w14:textId="77777777" w:rsidR="00B1426E" w:rsidRPr="00AC2925"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5DECB66D" w14:textId="77777777" w:rsidR="00AA52DF" w:rsidRDefault="00AA52DF" w:rsidP="00B1426E">
      <w:pPr>
        <w:shd w:val="clear" w:color="auto" w:fill="FFFFFF" w:themeFill="background1"/>
        <w:spacing w:after="200" w:line="276" w:lineRule="auto"/>
        <w:jc w:val="both"/>
        <w:rPr>
          <w:rFonts w:ascii="Century Gothic" w:eastAsia="Arial" w:hAnsi="Century Gothic" w:cs="Arial"/>
          <w:b/>
          <w:color w:val="FF0000"/>
          <w:u w:val="single"/>
        </w:rPr>
      </w:pPr>
    </w:p>
    <w:p w14:paraId="69EFFFC6" w14:textId="77777777" w:rsidR="00BA47E3" w:rsidRPr="00AC2925" w:rsidRDefault="00BA47E3" w:rsidP="00B1426E">
      <w:pPr>
        <w:shd w:val="clear" w:color="auto" w:fill="FFFFFF" w:themeFill="background1"/>
        <w:spacing w:after="200" w:line="276" w:lineRule="auto"/>
        <w:jc w:val="both"/>
        <w:rPr>
          <w:rFonts w:ascii="Century Gothic" w:eastAsia="Arial" w:hAnsi="Century Gothic" w:cs="Arial"/>
          <w:b/>
          <w:color w:val="FF0000"/>
          <w:u w:val="single"/>
        </w:rPr>
      </w:pPr>
    </w:p>
    <w:p w14:paraId="2ABEBA50" w14:textId="77777777" w:rsidR="00B1426E" w:rsidRPr="00AC2925" w:rsidRDefault="00B1426E" w:rsidP="00B1426E">
      <w:pPr>
        <w:spacing w:after="0" w:line="276" w:lineRule="auto"/>
        <w:jc w:val="both"/>
        <w:rPr>
          <w:rFonts w:ascii="Century Gothic" w:eastAsia="Arial" w:hAnsi="Century Gothic" w:cs="Arial"/>
        </w:rPr>
      </w:pPr>
    </w:p>
    <w:p w14:paraId="71FE6873" w14:textId="77777777" w:rsidR="00B1426E" w:rsidRPr="00044DC6" w:rsidRDefault="00B1426E"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7</w:t>
      </w:r>
    </w:p>
    <w:p w14:paraId="47F9F85E" w14:textId="77777777" w:rsidR="00B1426E" w:rsidRPr="00AC2925" w:rsidRDefault="00B1426E" w:rsidP="00B1426E">
      <w:pPr>
        <w:spacing w:after="200" w:line="276" w:lineRule="auto"/>
        <w:rPr>
          <w:rFonts w:ascii="Century Gothic" w:eastAsia="Arial" w:hAnsi="Century Gothic" w:cs="Arial"/>
          <w:b/>
          <w:bCs/>
          <w:u w:val="single"/>
        </w:rPr>
      </w:pPr>
      <w:r w:rsidRPr="00AC2925">
        <w:rPr>
          <w:rFonts w:ascii="Century Gothic" w:eastAsia="Arial" w:hAnsi="Century Gothic" w:cs="Arial"/>
          <w:b/>
          <w:bCs/>
          <w:u w:val="single"/>
        </w:rPr>
        <w:t>PROPUESTA ECONÓMICA</w:t>
      </w:r>
    </w:p>
    <w:p w14:paraId="3057A079" w14:textId="77777777" w:rsidR="0030481C" w:rsidRPr="00AC2925" w:rsidRDefault="0030481C" w:rsidP="0030481C">
      <w:pPr>
        <w:spacing w:after="0" w:line="276" w:lineRule="auto"/>
        <w:jc w:val="both"/>
        <w:rPr>
          <w:rFonts w:ascii="Century Gothic" w:eastAsia="Arial" w:hAnsi="Century Gothic" w:cs="Arial"/>
        </w:rPr>
      </w:pPr>
      <w:r w:rsidRPr="00AC2925">
        <w:rPr>
          <w:rFonts w:ascii="Century Gothic" w:eastAsia="Arial" w:hAnsi="Century Gothic" w:cs="Arial"/>
        </w:rPr>
        <w:t xml:space="preserve">Deberá ser requisitado en computadora debidamente firmado y anexar dentro de su sobre correspondiente, además entregar una USB que contenga este formato en Excel. </w:t>
      </w:r>
    </w:p>
    <w:p w14:paraId="11DE0F39" w14:textId="77777777" w:rsidR="00C84743" w:rsidRPr="00AC2925" w:rsidRDefault="00C84743" w:rsidP="00B1426E">
      <w:pPr>
        <w:spacing w:after="0" w:line="276" w:lineRule="auto"/>
        <w:jc w:val="both"/>
        <w:rPr>
          <w:rFonts w:ascii="Century Gothic" w:eastAsia="Arial" w:hAnsi="Century Gothic" w:cs="Arial"/>
          <w:b/>
        </w:rPr>
      </w:pPr>
    </w:p>
    <w:p w14:paraId="368645D7" w14:textId="77777777" w:rsidR="00B1426E" w:rsidRPr="00AC2925" w:rsidRDefault="00B1426E" w:rsidP="00B1426E">
      <w:pPr>
        <w:spacing w:after="200" w:line="276" w:lineRule="auto"/>
        <w:jc w:val="both"/>
        <w:rPr>
          <w:rFonts w:ascii="Century Gothic" w:eastAsia="Calibri" w:hAnsi="Century Gothic" w:cs="Arial"/>
          <w:color w:val="000000"/>
          <w:lang w:eastAsia="en-US"/>
        </w:rPr>
      </w:pPr>
    </w:p>
    <w:p w14:paraId="583227AA" w14:textId="14B29EF3" w:rsidR="00B1426E" w:rsidRPr="00044DC6" w:rsidRDefault="0017517D" w:rsidP="00044DC6">
      <w:pPr>
        <w:spacing w:after="0" w:line="240" w:lineRule="auto"/>
        <w:rPr>
          <w:rFonts w:ascii="Century Gothic" w:eastAsia="Arial" w:hAnsi="Century Gothic" w:cs="Arial"/>
          <w:b/>
          <w:u w:val="single"/>
        </w:rPr>
      </w:pPr>
      <w:r w:rsidRPr="00044DC6">
        <w:rPr>
          <w:rFonts w:ascii="Century Gothic" w:eastAsia="Arial" w:hAnsi="Century Gothic" w:cs="Arial"/>
          <w:b/>
          <w:u w:val="single"/>
        </w:rPr>
        <w:t>ANEXO 8</w:t>
      </w:r>
    </w:p>
    <w:p w14:paraId="17288771" w14:textId="60E8C4DE" w:rsidR="00B1426E" w:rsidRPr="00044DC6" w:rsidRDefault="009A74A3" w:rsidP="00044DC6">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00B1426E" w:rsidRPr="00044DC6">
        <w:rPr>
          <w:rFonts w:ascii="Century Gothic" w:eastAsia="Arial" w:hAnsi="Century Gothic" w:cs="Arial"/>
          <w:b/>
          <w:u w:val="single"/>
        </w:rPr>
        <w:t>:</w:t>
      </w:r>
    </w:p>
    <w:p w14:paraId="08E0B5FF" w14:textId="77777777" w:rsidR="00B1426E" w:rsidRPr="00AC2925"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2FB2B71A" w14:textId="2318875D" w:rsidR="00B1426E" w:rsidRPr="00AC2925" w:rsidRDefault="00B1426E" w:rsidP="00B1426E">
      <w:pPr>
        <w:spacing w:after="200" w:line="276" w:lineRule="auto"/>
        <w:jc w:val="both"/>
        <w:rPr>
          <w:rFonts w:ascii="Century Gothic" w:eastAsia="Calibri" w:hAnsi="Century Gothic" w:cs="Arial"/>
          <w:color w:val="000000"/>
          <w:lang w:eastAsia="en-US"/>
        </w:rPr>
      </w:pPr>
      <w:r w:rsidRPr="00AC2925">
        <w:rPr>
          <w:rFonts w:ascii="Century Gothic" w:eastAsia="Calibri" w:hAnsi="Century Gothic" w:cs="Arial"/>
          <w:color w:val="000000"/>
          <w:lang w:eastAsia="en-US"/>
        </w:rPr>
        <w:t xml:space="preserve">Formato de compromiso de </w:t>
      </w:r>
      <w:r w:rsidR="009A74A3">
        <w:rPr>
          <w:rFonts w:ascii="Century Gothic" w:eastAsia="Calibri" w:hAnsi="Century Gothic" w:cs="Arial"/>
          <w:color w:val="000000"/>
          <w:lang w:eastAsia="en-US"/>
        </w:rPr>
        <w:t>garantía</w:t>
      </w:r>
      <w:r w:rsidRPr="00AC2925">
        <w:rPr>
          <w:rFonts w:ascii="Century Gothic" w:eastAsia="Calibri" w:hAnsi="Century Gothic" w:cs="Arial"/>
          <w:color w:val="000000"/>
          <w:lang w:eastAsia="en-US"/>
        </w:rPr>
        <w:t xml:space="preserve"> para garantizar el fiel y oportuno cumplimiento del contrato. </w:t>
      </w:r>
    </w:p>
    <w:p w14:paraId="76273483" w14:textId="77777777" w:rsidR="00B1426E" w:rsidRPr="00AC2925" w:rsidRDefault="00B1426E" w:rsidP="00B1426E">
      <w:pPr>
        <w:spacing w:after="200" w:line="276" w:lineRule="auto"/>
        <w:rPr>
          <w:rFonts w:ascii="Century Gothic" w:eastAsia="Arial" w:hAnsi="Century Gothic" w:cs="Arial"/>
          <w:b/>
        </w:rPr>
      </w:pPr>
    </w:p>
    <w:p w14:paraId="0DEE1DC7" w14:textId="77777777" w:rsidR="00282AF0" w:rsidRPr="00AC2925" w:rsidRDefault="00282AF0" w:rsidP="00B1426E">
      <w:pPr>
        <w:spacing w:after="200" w:line="276" w:lineRule="auto"/>
        <w:rPr>
          <w:rFonts w:ascii="Century Gothic" w:eastAsia="Arial" w:hAnsi="Century Gothic" w:cs="Arial"/>
          <w:b/>
        </w:rPr>
      </w:pPr>
    </w:p>
    <w:p w14:paraId="59167E26" w14:textId="4AEDA9D9" w:rsidR="00B1426E" w:rsidRPr="0025637A" w:rsidRDefault="0017517D" w:rsidP="0025637A">
      <w:pPr>
        <w:spacing w:after="0" w:line="240" w:lineRule="auto"/>
        <w:rPr>
          <w:rFonts w:ascii="Century Gothic" w:eastAsia="Arial" w:hAnsi="Century Gothic" w:cs="Arial"/>
          <w:b/>
          <w:u w:val="single"/>
        </w:rPr>
      </w:pPr>
      <w:r w:rsidRPr="0025637A">
        <w:rPr>
          <w:rFonts w:ascii="Century Gothic" w:eastAsia="Arial" w:hAnsi="Century Gothic" w:cs="Arial"/>
          <w:b/>
          <w:u w:val="single"/>
        </w:rPr>
        <w:t>ANEXO 9</w:t>
      </w:r>
    </w:p>
    <w:p w14:paraId="4EF25BAF" w14:textId="77777777" w:rsidR="00B1426E" w:rsidRPr="0025637A" w:rsidRDefault="00B1426E" w:rsidP="0025637A">
      <w:pPr>
        <w:spacing w:after="0" w:line="240" w:lineRule="auto"/>
        <w:rPr>
          <w:rFonts w:ascii="Century Gothic" w:eastAsia="Arial" w:hAnsi="Century Gothic" w:cs="Arial"/>
          <w:b/>
          <w:u w:val="single"/>
        </w:rPr>
      </w:pPr>
      <w:r w:rsidRPr="0025637A">
        <w:rPr>
          <w:rFonts w:ascii="Century Gothic" w:eastAsia="Arial" w:hAnsi="Century Gothic" w:cs="Arial"/>
          <w:b/>
          <w:u w:val="single"/>
        </w:rPr>
        <w:t>CARTA RETENCIÓN CINCO AL MILLAR</w:t>
      </w:r>
    </w:p>
    <w:p w14:paraId="42B42749" w14:textId="77777777" w:rsidR="00B1426E" w:rsidRPr="0025637A" w:rsidRDefault="00B1426E" w:rsidP="0025637A">
      <w:pPr>
        <w:spacing w:after="0" w:line="240" w:lineRule="auto"/>
        <w:rPr>
          <w:rFonts w:ascii="Century Gothic" w:eastAsia="Arial" w:hAnsi="Century Gothic" w:cs="Arial"/>
          <w:b/>
          <w:u w:val="single"/>
        </w:rPr>
      </w:pPr>
    </w:p>
    <w:p w14:paraId="1453E5C7" w14:textId="2AEA9A11" w:rsidR="00B1426E" w:rsidRPr="00E7182B" w:rsidRDefault="00B1426E" w:rsidP="00B1426E">
      <w:pPr>
        <w:spacing w:after="200" w:line="276" w:lineRule="auto"/>
        <w:jc w:val="both"/>
        <w:rPr>
          <w:rFonts w:ascii="Century Gothic" w:eastAsia="Arial" w:hAnsi="Century Gothic" w:cs="Arial"/>
        </w:rPr>
      </w:pPr>
      <w:r w:rsidRPr="00AC2925">
        <w:rPr>
          <w:rFonts w:ascii="Century Gothic" w:eastAsia="Arial" w:hAnsi="Century Gothic" w:cs="Arial"/>
        </w:rPr>
        <w:t xml:space="preserve">Presentar escrito de aceptación o no aceptación de la retención del 5 al millar </w:t>
      </w:r>
      <w:r w:rsidR="003F7F32" w:rsidRPr="00AC2925">
        <w:rPr>
          <w:rFonts w:ascii="Century Gothic" w:eastAsia="Arial" w:hAnsi="Century Gothic" w:cs="Arial"/>
        </w:rPr>
        <w:t xml:space="preserve">para el Fondo Impulso Jalisco </w:t>
      </w:r>
      <w:r w:rsidRPr="00AC2925">
        <w:rPr>
          <w:rFonts w:ascii="Century Gothic" w:eastAsia="Arial" w:hAnsi="Century Gothic" w:cs="Arial"/>
        </w:rPr>
        <w:t>debidamente firmado.</w:t>
      </w:r>
    </w:p>
    <w:p w14:paraId="71A2B6FE" w14:textId="77777777" w:rsidR="00B1426E" w:rsidRPr="000B42B7" w:rsidRDefault="00B1426E" w:rsidP="00B1426E">
      <w:pPr>
        <w:spacing w:after="200" w:line="276" w:lineRule="auto"/>
        <w:jc w:val="center"/>
        <w:rPr>
          <w:rFonts w:ascii="Century Gothic" w:eastAsia="Arial" w:hAnsi="Century Gothic" w:cs="Arial"/>
          <w:b/>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07778048" w14:textId="77777777" w:rsidR="006B1934" w:rsidRDefault="006B1934">
      <w:pPr>
        <w:spacing w:after="0" w:line="240" w:lineRule="auto"/>
        <w:jc w:val="center"/>
        <w:rPr>
          <w:rFonts w:ascii="Arial" w:eastAsia="Arial" w:hAnsi="Arial" w:cs="Arial"/>
          <w:b/>
          <w:sz w:val="18"/>
          <w:szCs w:val="18"/>
          <w:shd w:val="clear" w:color="auto" w:fill="FFFF00"/>
        </w:rPr>
      </w:pPr>
    </w:p>
    <w:p w14:paraId="0E80F505" w14:textId="77777777" w:rsidR="006B1934" w:rsidRDefault="006B1934">
      <w:pPr>
        <w:spacing w:after="0" w:line="240" w:lineRule="auto"/>
        <w:jc w:val="center"/>
        <w:rPr>
          <w:rFonts w:ascii="Arial" w:eastAsia="Arial" w:hAnsi="Arial" w:cs="Arial"/>
          <w:b/>
          <w:sz w:val="18"/>
          <w:szCs w:val="18"/>
          <w:shd w:val="clear" w:color="auto" w:fill="FFFF00"/>
        </w:rPr>
      </w:pPr>
    </w:p>
    <w:p w14:paraId="04447066" w14:textId="77777777" w:rsidR="006B1934" w:rsidRDefault="006B1934">
      <w:pPr>
        <w:spacing w:after="0" w:line="240" w:lineRule="auto"/>
        <w:jc w:val="center"/>
        <w:rPr>
          <w:rFonts w:ascii="Arial" w:eastAsia="Arial" w:hAnsi="Arial" w:cs="Arial"/>
          <w:b/>
          <w:sz w:val="18"/>
          <w:szCs w:val="18"/>
          <w:shd w:val="clear" w:color="auto" w:fill="FFFF00"/>
        </w:rPr>
      </w:pPr>
    </w:p>
    <w:p w14:paraId="5098B9A4" w14:textId="77777777" w:rsidR="006B1934" w:rsidRDefault="006B1934">
      <w:pPr>
        <w:spacing w:after="0" w:line="240" w:lineRule="auto"/>
        <w:jc w:val="center"/>
        <w:rPr>
          <w:rFonts w:ascii="Arial" w:eastAsia="Arial" w:hAnsi="Arial" w:cs="Arial"/>
          <w:b/>
          <w:sz w:val="18"/>
          <w:szCs w:val="18"/>
          <w:shd w:val="clear" w:color="auto" w:fill="FFFF00"/>
        </w:rPr>
      </w:pPr>
    </w:p>
    <w:p w14:paraId="18AECE86" w14:textId="77777777" w:rsidR="006B1934" w:rsidRDefault="006B1934">
      <w:pPr>
        <w:spacing w:after="0" w:line="240" w:lineRule="auto"/>
        <w:jc w:val="center"/>
        <w:rPr>
          <w:rFonts w:ascii="Arial" w:eastAsia="Arial" w:hAnsi="Arial" w:cs="Arial"/>
          <w:b/>
          <w:sz w:val="18"/>
          <w:szCs w:val="18"/>
          <w:shd w:val="clear" w:color="auto" w:fill="FFFF00"/>
        </w:rPr>
      </w:pPr>
    </w:p>
    <w:p w14:paraId="373436EE" w14:textId="77777777" w:rsidR="00BA47E3" w:rsidRDefault="00BA47E3">
      <w:pPr>
        <w:spacing w:after="0" w:line="240" w:lineRule="auto"/>
        <w:jc w:val="center"/>
        <w:rPr>
          <w:rFonts w:ascii="Arial" w:eastAsia="Arial" w:hAnsi="Arial" w:cs="Arial"/>
          <w:b/>
          <w:sz w:val="18"/>
          <w:szCs w:val="18"/>
          <w:shd w:val="clear" w:color="auto" w:fill="FFFF00"/>
        </w:rPr>
      </w:pPr>
    </w:p>
    <w:p w14:paraId="0535ADBF" w14:textId="77777777" w:rsidR="006B1934" w:rsidRDefault="006B1934">
      <w:pPr>
        <w:spacing w:after="0" w:line="240" w:lineRule="auto"/>
        <w:jc w:val="center"/>
        <w:rPr>
          <w:rFonts w:ascii="Arial" w:eastAsia="Arial" w:hAnsi="Arial" w:cs="Arial"/>
          <w:b/>
          <w:sz w:val="18"/>
          <w:szCs w:val="18"/>
          <w:shd w:val="clear" w:color="auto" w:fill="FFFF00"/>
        </w:rPr>
      </w:pPr>
    </w:p>
    <w:p w14:paraId="77571B4D" w14:textId="77777777" w:rsidR="006B1934" w:rsidRDefault="006B1934">
      <w:pPr>
        <w:spacing w:after="0" w:line="240" w:lineRule="auto"/>
        <w:jc w:val="center"/>
        <w:rPr>
          <w:rFonts w:ascii="Arial" w:eastAsia="Arial" w:hAnsi="Arial" w:cs="Arial"/>
          <w:b/>
          <w:sz w:val="18"/>
          <w:szCs w:val="18"/>
          <w:shd w:val="clear" w:color="auto" w:fill="FFFF00"/>
        </w:rPr>
      </w:pPr>
    </w:p>
    <w:p w14:paraId="63BF4B89" w14:textId="77777777" w:rsidR="006B1934" w:rsidRDefault="006B1934">
      <w:pPr>
        <w:spacing w:after="0" w:line="240" w:lineRule="auto"/>
        <w:jc w:val="center"/>
        <w:rPr>
          <w:rFonts w:ascii="Arial" w:eastAsia="Arial" w:hAnsi="Arial" w:cs="Arial"/>
          <w:b/>
          <w:sz w:val="18"/>
          <w:szCs w:val="18"/>
          <w:shd w:val="clear" w:color="auto" w:fill="FFFF00"/>
        </w:rPr>
      </w:pPr>
    </w:p>
    <w:p w14:paraId="3CC1BCA2" w14:textId="77777777" w:rsidR="006B1934" w:rsidRDefault="006B1934">
      <w:pPr>
        <w:spacing w:after="0" w:line="240" w:lineRule="auto"/>
        <w:jc w:val="center"/>
        <w:rPr>
          <w:rFonts w:ascii="Arial" w:eastAsia="Arial" w:hAnsi="Arial" w:cs="Arial"/>
          <w:b/>
          <w:sz w:val="18"/>
          <w:szCs w:val="18"/>
          <w:shd w:val="clear" w:color="auto" w:fill="FFFF00"/>
        </w:rPr>
      </w:pPr>
    </w:p>
    <w:p w14:paraId="6F6E61F9" w14:textId="77777777" w:rsidR="006B1934" w:rsidRDefault="006B1934">
      <w:pPr>
        <w:spacing w:after="0" w:line="240" w:lineRule="auto"/>
        <w:jc w:val="center"/>
        <w:rPr>
          <w:rFonts w:ascii="Arial" w:eastAsia="Arial" w:hAnsi="Arial" w:cs="Arial"/>
          <w:b/>
          <w:sz w:val="18"/>
          <w:szCs w:val="18"/>
          <w:shd w:val="clear" w:color="auto" w:fill="FFFF00"/>
        </w:rPr>
      </w:pPr>
    </w:p>
    <w:p w14:paraId="78B18677" w14:textId="77777777" w:rsidR="006B1934" w:rsidRDefault="006B1934">
      <w:pPr>
        <w:spacing w:after="0" w:line="240" w:lineRule="auto"/>
        <w:jc w:val="center"/>
        <w:rPr>
          <w:rFonts w:ascii="Arial" w:eastAsia="Arial" w:hAnsi="Arial" w:cs="Arial"/>
          <w:b/>
          <w:sz w:val="18"/>
          <w:szCs w:val="18"/>
          <w:shd w:val="clear" w:color="auto" w:fill="FFFF00"/>
        </w:rPr>
      </w:pPr>
    </w:p>
    <w:p w14:paraId="4D806A8E" w14:textId="77777777" w:rsidR="006B1934" w:rsidRDefault="006B1934">
      <w:pPr>
        <w:spacing w:after="0" w:line="240" w:lineRule="auto"/>
        <w:jc w:val="center"/>
        <w:rPr>
          <w:rFonts w:ascii="Arial" w:eastAsia="Arial" w:hAnsi="Arial" w:cs="Arial"/>
          <w:b/>
          <w:sz w:val="18"/>
          <w:szCs w:val="18"/>
          <w:shd w:val="clear" w:color="auto" w:fill="FFFF00"/>
        </w:rPr>
      </w:pPr>
    </w:p>
    <w:p w14:paraId="5284B602" w14:textId="77777777" w:rsidR="006B1934" w:rsidRDefault="006B1934">
      <w:pPr>
        <w:spacing w:after="0" w:line="240" w:lineRule="auto"/>
        <w:jc w:val="center"/>
        <w:rPr>
          <w:rFonts w:ascii="Arial" w:eastAsia="Arial" w:hAnsi="Arial" w:cs="Arial"/>
          <w:b/>
          <w:sz w:val="18"/>
          <w:szCs w:val="18"/>
          <w:shd w:val="clear" w:color="auto" w:fill="FFFF00"/>
        </w:rPr>
      </w:pPr>
    </w:p>
    <w:p w14:paraId="48473E32" w14:textId="77777777" w:rsidR="006B1934" w:rsidRDefault="006B1934">
      <w:pPr>
        <w:spacing w:after="0" w:line="240" w:lineRule="auto"/>
        <w:jc w:val="center"/>
        <w:rPr>
          <w:rFonts w:ascii="Arial" w:eastAsia="Arial" w:hAnsi="Arial" w:cs="Arial"/>
          <w:b/>
          <w:sz w:val="18"/>
          <w:szCs w:val="18"/>
          <w:shd w:val="clear" w:color="auto" w:fill="FFFF00"/>
        </w:rPr>
      </w:pPr>
    </w:p>
    <w:p w14:paraId="7029EB56" w14:textId="77777777" w:rsidR="006B1934" w:rsidRDefault="006B1934">
      <w:pPr>
        <w:spacing w:after="0" w:line="240" w:lineRule="auto"/>
        <w:jc w:val="center"/>
        <w:rPr>
          <w:rFonts w:ascii="Arial" w:eastAsia="Arial" w:hAnsi="Arial" w:cs="Arial"/>
          <w:b/>
          <w:sz w:val="18"/>
          <w:szCs w:val="18"/>
          <w:shd w:val="clear" w:color="auto" w:fill="FFFF00"/>
        </w:rPr>
      </w:pPr>
    </w:p>
    <w:p w14:paraId="13364705" w14:textId="77777777" w:rsidR="006B1934" w:rsidRDefault="006B1934">
      <w:pPr>
        <w:spacing w:after="0" w:line="240" w:lineRule="auto"/>
        <w:jc w:val="center"/>
        <w:rPr>
          <w:rFonts w:ascii="Arial" w:eastAsia="Arial" w:hAnsi="Arial" w:cs="Arial"/>
          <w:b/>
          <w:sz w:val="18"/>
          <w:szCs w:val="18"/>
          <w:shd w:val="clear" w:color="auto" w:fill="FFFF00"/>
        </w:rPr>
      </w:pPr>
    </w:p>
    <w:p w14:paraId="244F3933" w14:textId="77777777" w:rsidR="006B1934" w:rsidRDefault="006B1934">
      <w:pPr>
        <w:spacing w:after="0" w:line="240" w:lineRule="auto"/>
        <w:jc w:val="center"/>
        <w:rPr>
          <w:rFonts w:ascii="Arial" w:eastAsia="Arial" w:hAnsi="Arial" w:cs="Arial"/>
          <w:b/>
          <w:sz w:val="18"/>
          <w:szCs w:val="18"/>
          <w:shd w:val="clear" w:color="auto" w:fill="FFFF00"/>
        </w:rPr>
      </w:pPr>
    </w:p>
    <w:p w14:paraId="0E521DB7" w14:textId="77777777" w:rsidR="006B1934" w:rsidRDefault="006B1934">
      <w:pPr>
        <w:spacing w:after="0" w:line="240" w:lineRule="auto"/>
        <w:jc w:val="center"/>
        <w:rPr>
          <w:rFonts w:ascii="Arial" w:eastAsia="Arial" w:hAnsi="Arial" w:cs="Arial"/>
          <w:b/>
          <w:sz w:val="18"/>
          <w:szCs w:val="18"/>
          <w:shd w:val="clear" w:color="auto" w:fill="FFFF00"/>
        </w:rPr>
      </w:pPr>
    </w:p>
    <w:p w14:paraId="7F4AB431" w14:textId="77777777" w:rsidR="006B1934" w:rsidRDefault="006B1934">
      <w:pPr>
        <w:spacing w:after="0" w:line="240" w:lineRule="auto"/>
        <w:jc w:val="center"/>
        <w:rPr>
          <w:rFonts w:ascii="Arial" w:eastAsia="Arial" w:hAnsi="Arial" w:cs="Arial"/>
          <w:b/>
          <w:sz w:val="18"/>
          <w:szCs w:val="18"/>
          <w:shd w:val="clear" w:color="auto" w:fill="FFFF00"/>
        </w:rPr>
      </w:pPr>
    </w:p>
    <w:p w14:paraId="6FEFBD46" w14:textId="77777777" w:rsidR="006B1934" w:rsidRDefault="006B1934">
      <w:pPr>
        <w:spacing w:after="0" w:line="240" w:lineRule="auto"/>
        <w:jc w:val="center"/>
        <w:rPr>
          <w:rFonts w:ascii="Arial" w:eastAsia="Arial" w:hAnsi="Arial" w:cs="Arial"/>
          <w:b/>
          <w:sz w:val="18"/>
          <w:szCs w:val="18"/>
          <w:shd w:val="clear" w:color="auto" w:fill="FFFF00"/>
        </w:rPr>
      </w:pPr>
    </w:p>
    <w:p w14:paraId="5B3D21D6" w14:textId="77777777" w:rsidR="006B1934" w:rsidRDefault="006B1934">
      <w:pPr>
        <w:spacing w:after="0" w:line="240" w:lineRule="auto"/>
        <w:jc w:val="center"/>
        <w:rPr>
          <w:rFonts w:ascii="Arial" w:eastAsia="Arial" w:hAnsi="Arial" w:cs="Arial"/>
          <w:b/>
          <w:sz w:val="18"/>
          <w:szCs w:val="18"/>
          <w:shd w:val="clear" w:color="auto" w:fill="FFFF00"/>
        </w:rPr>
      </w:pPr>
    </w:p>
    <w:p w14:paraId="70C4E8F9" w14:textId="77777777" w:rsidR="00352FD3" w:rsidRDefault="00352FD3">
      <w:pPr>
        <w:spacing w:after="0" w:line="240" w:lineRule="auto"/>
        <w:jc w:val="center"/>
        <w:rPr>
          <w:rFonts w:ascii="Arial" w:eastAsia="Arial" w:hAnsi="Arial" w:cs="Arial"/>
          <w:b/>
          <w:sz w:val="18"/>
          <w:szCs w:val="18"/>
          <w:shd w:val="clear" w:color="auto" w:fill="FFFF00"/>
        </w:rPr>
      </w:pPr>
    </w:p>
    <w:p w14:paraId="4D2A8747" w14:textId="77777777" w:rsidR="00352FD3" w:rsidRDefault="00352FD3">
      <w:pPr>
        <w:spacing w:after="0" w:line="240" w:lineRule="auto"/>
        <w:jc w:val="center"/>
        <w:rPr>
          <w:rFonts w:ascii="Arial" w:eastAsia="Arial" w:hAnsi="Arial" w:cs="Arial"/>
          <w:b/>
          <w:sz w:val="18"/>
          <w:szCs w:val="18"/>
          <w:shd w:val="clear" w:color="auto" w:fill="FFFF00"/>
        </w:rPr>
      </w:pPr>
    </w:p>
    <w:p w14:paraId="73947B24" w14:textId="77777777" w:rsidR="00352FD3" w:rsidRDefault="00352FD3">
      <w:pPr>
        <w:spacing w:after="0" w:line="240" w:lineRule="auto"/>
        <w:jc w:val="center"/>
        <w:rPr>
          <w:rFonts w:ascii="Arial" w:eastAsia="Arial" w:hAnsi="Arial" w:cs="Arial"/>
          <w:b/>
          <w:sz w:val="18"/>
          <w:szCs w:val="18"/>
          <w:shd w:val="clear" w:color="auto" w:fill="FFFF00"/>
        </w:rPr>
      </w:pPr>
    </w:p>
    <w:p w14:paraId="224517CE" w14:textId="77777777" w:rsidR="00352FD3" w:rsidRDefault="00352FD3">
      <w:pPr>
        <w:spacing w:after="0" w:line="240" w:lineRule="auto"/>
        <w:jc w:val="center"/>
        <w:rPr>
          <w:rFonts w:ascii="Arial" w:eastAsia="Arial" w:hAnsi="Arial" w:cs="Arial"/>
          <w:b/>
          <w:sz w:val="18"/>
          <w:szCs w:val="18"/>
          <w:shd w:val="clear" w:color="auto" w:fill="FFFF00"/>
        </w:rPr>
      </w:pPr>
    </w:p>
    <w:p w14:paraId="07F31B72" w14:textId="77777777" w:rsidR="00A65B94" w:rsidRDefault="00A65B94">
      <w:pPr>
        <w:spacing w:after="0" w:line="240" w:lineRule="auto"/>
        <w:jc w:val="center"/>
        <w:rPr>
          <w:rFonts w:ascii="Arial" w:eastAsia="Arial" w:hAnsi="Arial" w:cs="Arial"/>
          <w:b/>
          <w:sz w:val="18"/>
          <w:szCs w:val="18"/>
          <w:shd w:val="clear" w:color="auto" w:fill="FFFF00"/>
        </w:rPr>
      </w:pPr>
    </w:p>
    <w:p w14:paraId="4FAEF9E6" w14:textId="77777777" w:rsidR="00352FD3" w:rsidRDefault="00352FD3">
      <w:pPr>
        <w:spacing w:after="0" w:line="240" w:lineRule="auto"/>
        <w:jc w:val="center"/>
        <w:rPr>
          <w:rFonts w:ascii="Arial" w:eastAsia="Arial" w:hAnsi="Arial" w:cs="Arial"/>
          <w:b/>
          <w:sz w:val="18"/>
          <w:szCs w:val="18"/>
          <w:shd w:val="clear" w:color="auto" w:fill="FFFF00"/>
        </w:rPr>
      </w:pPr>
    </w:p>
    <w:p w14:paraId="69842F1B" w14:textId="77777777" w:rsidR="006265C6" w:rsidRDefault="006265C6">
      <w:pPr>
        <w:spacing w:after="0" w:line="240" w:lineRule="auto"/>
        <w:jc w:val="center"/>
        <w:rPr>
          <w:rFonts w:ascii="Arial" w:eastAsia="Arial" w:hAnsi="Arial" w:cs="Arial"/>
          <w:b/>
          <w:sz w:val="18"/>
          <w:szCs w:val="18"/>
          <w:shd w:val="clear" w:color="auto" w:fill="FFFF00"/>
        </w:rPr>
      </w:pPr>
    </w:p>
    <w:p w14:paraId="06B5D203" w14:textId="77777777" w:rsidR="00352FD3" w:rsidRDefault="00352FD3">
      <w:pPr>
        <w:spacing w:after="0" w:line="240" w:lineRule="auto"/>
        <w:jc w:val="center"/>
        <w:rPr>
          <w:rFonts w:ascii="Arial" w:eastAsia="Arial" w:hAnsi="Arial" w:cs="Arial"/>
          <w:b/>
          <w:sz w:val="18"/>
          <w:szCs w:val="18"/>
          <w:shd w:val="clear" w:color="auto" w:fill="FFFF00"/>
        </w:rPr>
      </w:pPr>
    </w:p>
    <w:p w14:paraId="08466E52" w14:textId="77777777" w:rsidR="00352FD3" w:rsidRDefault="00352FD3">
      <w:pPr>
        <w:spacing w:after="0" w:line="240" w:lineRule="auto"/>
        <w:jc w:val="center"/>
        <w:rPr>
          <w:rFonts w:ascii="Arial" w:eastAsia="Arial" w:hAnsi="Arial" w:cs="Arial"/>
          <w:b/>
          <w:sz w:val="18"/>
          <w:szCs w:val="18"/>
          <w:shd w:val="clear" w:color="auto" w:fill="FFFF00"/>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FBB1E05" w14:textId="4118EB94" w:rsidR="003862D2" w:rsidRPr="00A65B94" w:rsidRDefault="003862D2" w:rsidP="00A65B94">
      <w:pPr>
        <w:spacing w:after="0" w:line="240" w:lineRule="auto"/>
        <w:jc w:val="center"/>
        <w:rPr>
          <w:rFonts w:ascii="Century Gothic" w:eastAsia="Arial" w:hAnsi="Century Gothic" w:cs="Arial"/>
          <w:b/>
        </w:rPr>
      </w:pPr>
      <w:r w:rsidRPr="00A65B94">
        <w:rPr>
          <w:rFonts w:ascii="Century Gothic" w:eastAsia="Arial" w:hAnsi="Century Gothic" w:cs="Arial"/>
          <w:b/>
        </w:rPr>
        <w:t xml:space="preserve">ANEXO 1 </w:t>
      </w:r>
    </w:p>
    <w:p w14:paraId="187B4D62" w14:textId="77777777" w:rsidR="003862D2" w:rsidRPr="003413CB" w:rsidRDefault="003862D2" w:rsidP="00A65B94">
      <w:pPr>
        <w:spacing w:after="0" w:line="240" w:lineRule="auto"/>
        <w:jc w:val="center"/>
        <w:rPr>
          <w:rFonts w:ascii="Century Gothic" w:eastAsia="Arial" w:hAnsi="Century Gothic" w:cs="Arial"/>
          <w:b/>
        </w:rPr>
      </w:pPr>
      <w:r w:rsidRPr="00A65B94">
        <w:rPr>
          <w:rFonts w:ascii="Century Gothic" w:eastAsia="Arial" w:hAnsi="Century Gothic" w:cs="Arial"/>
          <w:b/>
        </w:rPr>
        <w:t>JUNTA ACLARATORIA</w:t>
      </w:r>
    </w:p>
    <w:p w14:paraId="4D54587B" w14:textId="77777777" w:rsidR="003862D2" w:rsidRDefault="003862D2" w:rsidP="00A65B94">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13B7D495" w14:textId="77777777" w:rsidR="00A65B94" w:rsidRDefault="00A65B94" w:rsidP="00A65B94">
      <w:pPr>
        <w:spacing w:after="0" w:line="240" w:lineRule="auto"/>
        <w:jc w:val="center"/>
        <w:rPr>
          <w:rFonts w:ascii="Century Gothic" w:eastAsia="Arial" w:hAnsi="Century Gothic" w:cs="Arial"/>
          <w:b/>
        </w:rPr>
      </w:pPr>
    </w:p>
    <w:p w14:paraId="0E631B0C" w14:textId="77777777" w:rsidR="00A65B94" w:rsidRPr="003413CB" w:rsidRDefault="00A65B94" w:rsidP="00A65B94">
      <w:pPr>
        <w:spacing w:after="0" w:line="240" w:lineRule="auto"/>
        <w:jc w:val="center"/>
        <w:rPr>
          <w:rFonts w:ascii="Century Gothic" w:eastAsia="Arial" w:hAnsi="Century Gothic" w:cs="Arial"/>
          <w:b/>
        </w:rPr>
      </w:pPr>
    </w:p>
    <w:p w14:paraId="37D34325" w14:textId="4BC0C2D0"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C21426">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A65B94" w:rsidRDefault="00DE4621" w:rsidP="00DE4621">
      <w:pPr>
        <w:spacing w:after="0" w:line="240" w:lineRule="auto"/>
        <w:jc w:val="center"/>
        <w:rPr>
          <w:rFonts w:ascii="Century Gothic" w:eastAsia="Arial" w:hAnsi="Century Gothic" w:cs="Arial"/>
          <w:b/>
        </w:rPr>
      </w:pPr>
      <w:r w:rsidRPr="00A65B94">
        <w:rPr>
          <w:rFonts w:ascii="Century Gothic" w:eastAsia="Arial" w:hAnsi="Century Gothic" w:cs="Arial"/>
          <w:b/>
        </w:rPr>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A65B94">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A65B94" w:rsidRDefault="00DE4621" w:rsidP="00DE4621">
      <w:pPr>
        <w:spacing w:after="200" w:line="276" w:lineRule="auto"/>
        <w:jc w:val="both"/>
        <w:rPr>
          <w:rFonts w:ascii="Century Gothic" w:eastAsia="Arial" w:hAnsi="Century Gothic" w:cs="Arial"/>
          <w:b/>
        </w:rPr>
      </w:pPr>
      <w:r w:rsidRPr="00A65B94">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2DBA7B47" w14:textId="77777777" w:rsidR="001B2516" w:rsidRDefault="001B2516" w:rsidP="00DE4621">
      <w:pPr>
        <w:spacing w:after="200" w:line="240" w:lineRule="auto"/>
        <w:jc w:val="both"/>
        <w:rPr>
          <w:rFonts w:ascii="Century Gothic" w:eastAsia="Arial" w:hAnsi="Century Gothic" w:cs="Arial"/>
        </w:rPr>
      </w:pPr>
    </w:p>
    <w:p w14:paraId="017687DB" w14:textId="77777777" w:rsidR="00F23323" w:rsidRDefault="00F23323" w:rsidP="00DE4621">
      <w:pPr>
        <w:spacing w:after="200" w:line="240" w:lineRule="auto"/>
        <w:jc w:val="both"/>
        <w:rPr>
          <w:rFonts w:ascii="Century Gothic" w:eastAsia="Arial" w:hAnsi="Century Gothic" w:cs="Arial"/>
        </w:rPr>
      </w:pPr>
    </w:p>
    <w:p w14:paraId="1A2DBC2F" w14:textId="77777777" w:rsidR="00F23323" w:rsidRDefault="00F23323" w:rsidP="00DE4621">
      <w:pPr>
        <w:spacing w:after="200" w:line="240" w:lineRule="auto"/>
        <w:jc w:val="both"/>
        <w:rPr>
          <w:rFonts w:ascii="Century Gothic" w:eastAsia="Arial" w:hAnsi="Century Gothic" w:cs="Arial"/>
        </w:rPr>
      </w:pPr>
    </w:p>
    <w:p w14:paraId="3B467CC7" w14:textId="77777777" w:rsidR="00F23323" w:rsidRPr="00DE4621" w:rsidRDefault="00F23323" w:rsidP="00DE4621">
      <w:pPr>
        <w:spacing w:after="200" w:line="240" w:lineRule="auto"/>
        <w:jc w:val="both"/>
        <w:rPr>
          <w:rFonts w:ascii="Century Gothic" w:eastAsia="Arial" w:hAnsi="Century Gothic" w:cs="Arial"/>
        </w:rPr>
      </w:pPr>
    </w:p>
    <w:p w14:paraId="10410EA8" w14:textId="77777777"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065AD498" w14:textId="77777777" w:rsidR="00DE4621" w:rsidRDefault="00DE4621">
      <w:pPr>
        <w:spacing w:after="0" w:line="240" w:lineRule="auto"/>
        <w:jc w:val="center"/>
        <w:rPr>
          <w:rFonts w:ascii="Arial" w:eastAsia="Arial" w:hAnsi="Arial" w:cs="Arial"/>
          <w:b/>
          <w:sz w:val="18"/>
          <w:szCs w:val="18"/>
          <w:shd w:val="clear" w:color="auto" w:fill="FFFF00"/>
        </w:rPr>
      </w:pPr>
    </w:p>
    <w:p w14:paraId="659A9206" w14:textId="77777777" w:rsidR="00DE4621" w:rsidRDefault="00DE4621">
      <w:pPr>
        <w:spacing w:after="0" w:line="240" w:lineRule="auto"/>
        <w:jc w:val="center"/>
        <w:rPr>
          <w:rFonts w:ascii="Arial" w:eastAsia="Arial" w:hAnsi="Arial" w:cs="Arial"/>
          <w:b/>
          <w:sz w:val="18"/>
          <w:szCs w:val="18"/>
          <w:shd w:val="clear" w:color="auto" w:fill="FFFF00"/>
        </w:rPr>
      </w:pPr>
    </w:p>
    <w:p w14:paraId="5A5E44A4" w14:textId="77777777" w:rsidR="00A74815" w:rsidRDefault="00A74815">
      <w:pPr>
        <w:spacing w:after="0" w:line="240" w:lineRule="auto"/>
        <w:jc w:val="center"/>
        <w:rPr>
          <w:rFonts w:ascii="Arial" w:eastAsia="Arial" w:hAnsi="Arial" w:cs="Arial"/>
          <w:b/>
          <w:sz w:val="18"/>
          <w:szCs w:val="18"/>
          <w:shd w:val="clear" w:color="auto" w:fill="FFFF00"/>
        </w:rPr>
      </w:pPr>
    </w:p>
    <w:p w14:paraId="59E7544E" w14:textId="77777777" w:rsidR="00CE2CDA" w:rsidRDefault="00CE2CDA">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296BC054" w14:textId="77777777" w:rsidR="00CE2CDA" w:rsidRDefault="00CE2CDA">
      <w:pPr>
        <w:spacing w:after="0" w:line="240" w:lineRule="auto"/>
        <w:jc w:val="center"/>
        <w:rPr>
          <w:rFonts w:ascii="Arial" w:eastAsia="Arial" w:hAnsi="Arial" w:cs="Arial"/>
          <w:b/>
          <w:sz w:val="18"/>
          <w:szCs w:val="18"/>
          <w:shd w:val="clear" w:color="auto" w:fill="FFFF00"/>
        </w:rPr>
      </w:pPr>
    </w:p>
    <w:p w14:paraId="25BE1D7A" w14:textId="77777777" w:rsidR="00CE2CDA" w:rsidRDefault="00CE2CDA">
      <w:pPr>
        <w:spacing w:after="0" w:line="240" w:lineRule="auto"/>
        <w:jc w:val="center"/>
        <w:rPr>
          <w:rFonts w:ascii="Arial" w:eastAsia="Arial" w:hAnsi="Arial" w:cs="Arial"/>
          <w:b/>
          <w:sz w:val="18"/>
          <w:szCs w:val="18"/>
          <w:shd w:val="clear" w:color="auto" w:fill="FFFF00"/>
        </w:rPr>
      </w:pPr>
    </w:p>
    <w:p w14:paraId="097D8553" w14:textId="77777777" w:rsidR="00CE2CDA" w:rsidRDefault="00CE2CDA">
      <w:pPr>
        <w:spacing w:after="0" w:line="240" w:lineRule="auto"/>
        <w:jc w:val="center"/>
        <w:rPr>
          <w:rFonts w:ascii="Arial" w:eastAsia="Arial" w:hAnsi="Arial" w:cs="Arial"/>
          <w:b/>
          <w:sz w:val="18"/>
          <w:szCs w:val="18"/>
          <w:shd w:val="clear" w:color="auto" w:fill="FFFF00"/>
        </w:rPr>
      </w:pPr>
    </w:p>
    <w:p w14:paraId="2F7076E1" w14:textId="77777777" w:rsidR="00CE2CDA" w:rsidRDefault="00CE2CDA">
      <w:pPr>
        <w:spacing w:after="0" w:line="240" w:lineRule="auto"/>
        <w:jc w:val="center"/>
        <w:rPr>
          <w:rFonts w:ascii="Arial" w:eastAsia="Arial" w:hAnsi="Arial" w:cs="Arial"/>
          <w:b/>
          <w:sz w:val="18"/>
          <w:szCs w:val="18"/>
          <w:shd w:val="clear" w:color="auto" w:fill="FFFF00"/>
        </w:rPr>
      </w:pPr>
    </w:p>
    <w:p w14:paraId="088D5249" w14:textId="77777777" w:rsidR="00CE2CDA" w:rsidRDefault="00CE2CDA">
      <w:pPr>
        <w:spacing w:after="0" w:line="240" w:lineRule="auto"/>
        <w:jc w:val="center"/>
        <w:rPr>
          <w:rFonts w:ascii="Arial" w:eastAsia="Arial" w:hAnsi="Arial" w:cs="Arial"/>
          <w:b/>
          <w:sz w:val="18"/>
          <w:szCs w:val="18"/>
          <w:shd w:val="clear" w:color="auto" w:fill="FFFF00"/>
        </w:rPr>
      </w:pPr>
    </w:p>
    <w:p w14:paraId="51C3D397" w14:textId="77777777" w:rsidR="00B75490" w:rsidRDefault="00B75490" w:rsidP="004C26C4">
      <w:pPr>
        <w:spacing w:after="0" w:line="240" w:lineRule="auto"/>
        <w:rPr>
          <w:rFonts w:ascii="Arial" w:eastAsia="Arial" w:hAnsi="Arial" w:cs="Arial"/>
          <w:b/>
          <w:sz w:val="18"/>
          <w:szCs w:val="18"/>
          <w:shd w:val="clear" w:color="auto" w:fill="FFFF00"/>
        </w:rPr>
      </w:pPr>
    </w:p>
    <w:p w14:paraId="0F1019EB" w14:textId="77777777" w:rsidR="006265C6" w:rsidRDefault="006265C6" w:rsidP="004C26C4">
      <w:pPr>
        <w:spacing w:after="0" w:line="240" w:lineRule="auto"/>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89796C" w:rsidRDefault="00CE2CDA" w:rsidP="00CE2CDA">
      <w:pPr>
        <w:spacing w:after="0" w:line="240" w:lineRule="auto"/>
        <w:jc w:val="center"/>
        <w:rPr>
          <w:rFonts w:ascii="Century Gothic" w:eastAsia="Arial" w:hAnsi="Century Gothic" w:cs="Arial"/>
          <w:b/>
        </w:rPr>
      </w:pPr>
      <w:r w:rsidRPr="0089796C">
        <w:rPr>
          <w:rFonts w:ascii="Century Gothic" w:eastAsia="Arial" w:hAnsi="Century Gothic" w:cs="Arial"/>
          <w:b/>
        </w:rPr>
        <w:t>ANEXO 3</w:t>
      </w:r>
    </w:p>
    <w:p w14:paraId="3D8786BF" w14:textId="77777777" w:rsidR="00CE2CDA" w:rsidRPr="0089796C" w:rsidRDefault="00CE2CDA" w:rsidP="00CE2CDA">
      <w:pPr>
        <w:spacing w:after="0" w:line="240" w:lineRule="auto"/>
        <w:jc w:val="center"/>
        <w:rPr>
          <w:rFonts w:ascii="Century Gothic" w:eastAsia="Arial" w:hAnsi="Century Gothic" w:cs="Arial"/>
          <w:b/>
        </w:rPr>
      </w:pPr>
      <w:r w:rsidRPr="0089796C">
        <w:rPr>
          <w:rFonts w:ascii="Century Gothic" w:eastAsia="Arial" w:hAnsi="Century Gothic" w:cs="Arial"/>
          <w:b/>
        </w:rPr>
        <w:t>CARTA DE PROPOSICIÓN</w:t>
      </w:r>
    </w:p>
    <w:p w14:paraId="13492B6D" w14:textId="77777777" w:rsidR="00CE2CDA" w:rsidRPr="0089796C"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89796C"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89796C" w:rsidRDefault="00CE2CDA" w:rsidP="0089796C">
      <w:pPr>
        <w:spacing w:after="0" w:line="240" w:lineRule="auto"/>
        <w:rPr>
          <w:rFonts w:ascii="Century Gothic" w:eastAsia="Arial" w:hAnsi="Century Gothic" w:cs="Arial"/>
          <w:b/>
        </w:rPr>
      </w:pPr>
      <w:r w:rsidRPr="0089796C">
        <w:rPr>
          <w:rFonts w:ascii="Century Gothic" w:eastAsia="Arial" w:hAnsi="Century Gothic" w:cs="Arial"/>
          <w:b/>
        </w:rPr>
        <w:t>COMITÉ DE ADQUISICIONES DEL O.P.D. “SSMZ”</w:t>
      </w:r>
    </w:p>
    <w:p w14:paraId="22BFDB2A" w14:textId="77777777" w:rsidR="00CE2CDA" w:rsidRPr="0089796C" w:rsidRDefault="00CE2CDA" w:rsidP="0089796C">
      <w:pPr>
        <w:spacing w:after="0" w:line="240" w:lineRule="auto"/>
        <w:rPr>
          <w:rFonts w:ascii="Century Gothic" w:eastAsia="Arial" w:hAnsi="Century Gothic" w:cs="Arial"/>
          <w:b/>
        </w:rPr>
      </w:pPr>
      <w:r w:rsidRPr="0089796C">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0B222C8F" w14:textId="1F15E869" w:rsidR="00CE2CDA" w:rsidRPr="00CE2CDA" w:rsidRDefault="00FE3DAF"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9141DBA" w14:textId="77777777" w:rsidR="00CE2CDA" w:rsidRPr="00CE2CDA" w:rsidRDefault="00CE2CDA" w:rsidP="00B75490">
      <w:pPr>
        <w:pStyle w:val="Prrafodelista"/>
        <w:spacing w:line="240" w:lineRule="auto"/>
        <w:rPr>
          <w:rFonts w:ascii="Century Gothic" w:eastAsia="Calibri" w:hAnsi="Century Gothic" w:cs="Arial"/>
          <w:lang w:eastAsia="en-US"/>
        </w:rPr>
      </w:pPr>
    </w:p>
    <w:p w14:paraId="53C52FC0"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Pr="00CE2CDA" w:rsidRDefault="00CE2CDA" w:rsidP="00B75490">
      <w:pPr>
        <w:pStyle w:val="Prrafodelista"/>
        <w:spacing w:line="240" w:lineRule="auto"/>
        <w:rPr>
          <w:rFonts w:ascii="Century Gothic" w:eastAsia="Calibri" w:hAnsi="Century Gothic" w:cs="Arial"/>
          <w:lang w:eastAsia="en-US"/>
        </w:rPr>
      </w:pPr>
    </w:p>
    <w:p w14:paraId="083A8D2A" w14:textId="77777777" w:rsidR="00CE2CDA" w:rsidRDefault="00CE2CDA" w:rsidP="00B75490">
      <w:pPr>
        <w:pStyle w:val="Prrafodelista"/>
        <w:spacing w:line="240" w:lineRule="auto"/>
        <w:rPr>
          <w:rFonts w:ascii="Century Gothic" w:eastAsia="Calibri" w:hAnsi="Century Gothic" w:cs="Arial"/>
          <w:lang w:eastAsia="en-US"/>
        </w:rPr>
      </w:pPr>
    </w:p>
    <w:p w14:paraId="296B7C6E" w14:textId="4CB0EB14" w:rsidR="0091322C" w:rsidRPr="0091322C" w:rsidRDefault="0091322C" w:rsidP="0091322C">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Calibri" w:hAnsi="Century Gothic" w:cs="Arial"/>
          <w:lang w:eastAsia="en-US"/>
        </w:rPr>
        <w:t>E</w:t>
      </w:r>
      <w:r w:rsidRPr="0091322C">
        <w:rPr>
          <w:rFonts w:ascii="Century Gothic" w:eastAsia="Calibri" w:hAnsi="Century Gothic" w:cs="Arial"/>
          <w:lang w:eastAsia="en-US"/>
        </w:rPr>
        <w:t>xpresar que los  precios están</w:t>
      </w:r>
      <w:r w:rsidR="001C608E">
        <w:rPr>
          <w:rFonts w:ascii="Century Gothic" w:eastAsia="Calibri" w:hAnsi="Century Gothic" w:cs="Arial"/>
          <w:lang w:eastAsia="en-US"/>
        </w:rPr>
        <w:t xml:space="preserve"> sujetos </w:t>
      </w:r>
      <w:r w:rsidRPr="0091322C">
        <w:rPr>
          <w:rFonts w:ascii="Century Gothic" w:eastAsia="Calibri" w:hAnsi="Century Gothic" w:cs="Arial"/>
          <w:lang w:eastAsia="en-US"/>
        </w:rPr>
        <w:t>al precio reportado a la comisión reguladora de energía (CRE).</w:t>
      </w:r>
    </w:p>
    <w:p w14:paraId="62426D64" w14:textId="77777777" w:rsidR="0091322C" w:rsidRPr="00CE2CDA" w:rsidRDefault="0091322C" w:rsidP="00B75490">
      <w:pPr>
        <w:pStyle w:val="Prrafodelista"/>
        <w:spacing w:line="240" w:lineRule="auto"/>
        <w:rPr>
          <w:rFonts w:ascii="Century Gothic" w:eastAsia="Calibri" w:hAnsi="Century Gothic" w:cs="Arial"/>
          <w:lang w:eastAsia="en-US"/>
        </w:rPr>
      </w:pPr>
    </w:p>
    <w:p w14:paraId="49464A8A" w14:textId="349CDED6"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r w:rsidR="00FF1FB2">
        <w:rPr>
          <w:rFonts w:ascii="Century Gothic" w:eastAsia="Calibri" w:hAnsi="Century Gothic" w:cs="Arial"/>
          <w:lang w:eastAsia="en-US"/>
        </w:rPr>
        <w:t>.</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Pr="005F5A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Default="00CE2CDA" w:rsidP="00CE2CDA">
      <w:pPr>
        <w:jc w:val="both"/>
        <w:rPr>
          <w:rFonts w:ascii="Century Gothic" w:hAnsi="Century Gothic" w:cs="Arial"/>
          <w:color w:val="FF0000"/>
        </w:rPr>
      </w:pPr>
    </w:p>
    <w:p w14:paraId="66180B5D" w14:textId="77777777" w:rsidR="001B2516" w:rsidRDefault="001B2516" w:rsidP="00CE2CDA">
      <w:pPr>
        <w:jc w:val="both"/>
        <w:rPr>
          <w:rFonts w:ascii="Century Gothic" w:hAnsi="Century Gothic" w:cs="Arial"/>
          <w:color w:val="FF0000"/>
        </w:rPr>
      </w:pPr>
    </w:p>
    <w:p w14:paraId="4378CDF2" w14:textId="77777777" w:rsidR="001B2516" w:rsidRDefault="001B2516" w:rsidP="00CE2CDA">
      <w:pPr>
        <w:jc w:val="both"/>
        <w:rPr>
          <w:rFonts w:ascii="Century Gothic" w:hAnsi="Century Gothic" w:cs="Arial"/>
          <w:color w:val="FF0000"/>
        </w:rPr>
      </w:pPr>
    </w:p>
    <w:p w14:paraId="0C818A9E" w14:textId="77777777" w:rsidR="001B2516" w:rsidRPr="00CE2CDA" w:rsidRDefault="001B2516"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6AA535F5" w14:textId="77777777" w:rsidR="00A74815" w:rsidRDefault="00A74815" w:rsidP="001B2516">
      <w:pPr>
        <w:spacing w:after="0" w:line="240" w:lineRule="auto"/>
        <w:rPr>
          <w:rFonts w:ascii="Arial" w:eastAsia="Arial" w:hAnsi="Arial" w:cs="Arial"/>
          <w:b/>
          <w:sz w:val="18"/>
          <w:szCs w:val="18"/>
          <w:shd w:val="clear" w:color="auto" w:fill="FFFF00"/>
        </w:rPr>
      </w:pPr>
    </w:p>
    <w:p w14:paraId="60AF90BC" w14:textId="77777777" w:rsidR="001B2516" w:rsidRDefault="001B2516" w:rsidP="001B2516">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1B2516">
      <w:pPr>
        <w:spacing w:after="0" w:line="240" w:lineRule="auto"/>
        <w:jc w:val="center"/>
        <w:rPr>
          <w:rFonts w:ascii="Century Gothic" w:eastAsia="Arial" w:hAnsi="Century Gothic" w:cs="Arial"/>
          <w:b/>
        </w:rPr>
      </w:pPr>
      <w:r w:rsidRPr="002548F8">
        <w:rPr>
          <w:rFonts w:ascii="Century Gothic" w:eastAsia="Arial" w:hAnsi="Century Gothic" w:cs="Arial"/>
          <w:b/>
        </w:rPr>
        <w:t>ANEXO 4</w:t>
      </w:r>
    </w:p>
    <w:p w14:paraId="3338616A" w14:textId="710D48C0" w:rsidR="00123BEE" w:rsidRPr="002548F8" w:rsidRDefault="00123BEE" w:rsidP="001B2516">
      <w:pPr>
        <w:spacing w:after="0" w:line="240"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89796C" w:rsidRDefault="00D11C4B" w:rsidP="00D11C4B">
      <w:pPr>
        <w:spacing w:after="0" w:line="240" w:lineRule="auto"/>
        <w:rPr>
          <w:rFonts w:ascii="Century Gothic" w:eastAsia="Arial" w:hAnsi="Century Gothic" w:cs="Arial"/>
          <w:b/>
        </w:rPr>
      </w:pPr>
      <w:r w:rsidRPr="0089796C">
        <w:rPr>
          <w:rFonts w:ascii="Century Gothic" w:eastAsia="Arial" w:hAnsi="Century Gothic" w:cs="Arial"/>
          <w:b/>
        </w:rPr>
        <w:t>COMITÉ DE ADQUISICIONES DEL O.P.D. “SSMZ”</w:t>
      </w:r>
    </w:p>
    <w:p w14:paraId="48B0A832" w14:textId="77777777" w:rsidR="00D11C4B" w:rsidRPr="0089796C" w:rsidRDefault="00D11C4B" w:rsidP="00D11C4B">
      <w:pPr>
        <w:spacing w:after="0" w:line="240" w:lineRule="auto"/>
        <w:rPr>
          <w:rFonts w:ascii="Century Gothic" w:eastAsia="Arial" w:hAnsi="Century Gothic" w:cs="Arial"/>
          <w:b/>
        </w:rPr>
      </w:pPr>
      <w:r w:rsidRPr="0089796C">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6F6B8EE0" w14:textId="48AC58CA" w:rsidR="007A10B9" w:rsidRDefault="00123BEE" w:rsidP="007A10B9">
      <w:pPr>
        <w:spacing w:after="200" w:line="240" w:lineRule="auto"/>
        <w:jc w:val="both"/>
        <w:rPr>
          <w:rFonts w:ascii="Century Gothic" w:hAnsi="Century Gothic" w:cs="Arial"/>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LPCC</w:t>
      </w:r>
      <w:r w:rsidR="00524B68">
        <w:rPr>
          <w:rFonts w:ascii="Century Gothic" w:eastAsia="Arial" w:hAnsi="Century Gothic" w:cs="Arial"/>
          <w:b/>
        </w:rPr>
        <w:t>-015/2021</w:t>
      </w:r>
      <w:r w:rsidR="00140E73" w:rsidRPr="002548F8">
        <w:rPr>
          <w:rFonts w:ascii="Century Gothic" w:eastAsia="Arial" w:hAnsi="Century Gothic" w:cs="Arial"/>
          <w:b/>
        </w:rPr>
        <w:t xml:space="preserve"> PARA</w:t>
      </w:r>
      <w:r w:rsidRPr="002548F8">
        <w:rPr>
          <w:rFonts w:ascii="Century Gothic" w:eastAsia="Arial" w:hAnsi="Century Gothic" w:cs="Arial"/>
          <w:b/>
        </w:rPr>
        <w:t xml:space="preserve"> </w:t>
      </w:r>
      <w:r w:rsidR="00140E73" w:rsidRPr="002548F8">
        <w:rPr>
          <w:rFonts w:ascii="Century Gothic" w:hAnsi="Century Gothic" w:cs="Arial"/>
          <w:b/>
        </w:rPr>
        <w:t xml:space="preserve">LA </w:t>
      </w:r>
      <w:r w:rsidR="007A10B9">
        <w:rPr>
          <w:rFonts w:ascii="Century Gothic" w:hAnsi="Century Gothic" w:cs="Arial"/>
          <w:b/>
        </w:rPr>
        <w:t xml:space="preserve">CONTRATACIÓN DEL </w:t>
      </w:r>
      <w:r w:rsidR="007A10B9">
        <w:rPr>
          <w:rFonts w:ascii="Century Gothic" w:eastAsia="Arial" w:hAnsi="Century Gothic" w:cs="Arial"/>
          <w:b/>
        </w:rPr>
        <w:t>SUMINISTRO DE COMBUSTIBLE PARA EL PARQUE VEHICULAR.</w:t>
      </w:r>
      <w:r w:rsidR="007A10B9" w:rsidRPr="00FD3231">
        <w:rPr>
          <w:rFonts w:ascii="Century Gothic" w:hAnsi="Century Gothic" w:cs="Arial"/>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35130F96" w14:textId="17A813FD" w:rsidR="00123BEE" w:rsidRPr="002548F8" w:rsidRDefault="007B435B" w:rsidP="00855F7D">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 xml:space="preserve">IMPORTANTE: </w:t>
      </w:r>
      <w:r w:rsidR="004B0E4F" w:rsidRPr="002548F8">
        <w:rPr>
          <w:rFonts w:ascii="Century Gothic" w:eastAsia="Calibri" w:hAnsi="Century Gothic" w:cs="Arial"/>
          <w:b/>
          <w:u w:val="single"/>
          <w:lang w:eastAsia="en-US"/>
        </w:rPr>
        <w:t>DEBERÁ ANEXAR LA SIGUIENTE DOCUMENTACIÓN:</w:t>
      </w:r>
    </w:p>
    <w:p w14:paraId="3749AE15" w14:textId="77777777" w:rsidR="00123BEE" w:rsidRPr="002548F8" w:rsidRDefault="00123BEE" w:rsidP="00123BEE">
      <w:pPr>
        <w:pStyle w:val="Prrafodelista"/>
        <w:rPr>
          <w:rFonts w:ascii="Century Gothic" w:eastAsia="Calibri" w:hAnsi="Century Gothic" w:cs="Arial"/>
          <w:lang w:eastAsia="en-US"/>
        </w:rPr>
      </w:pPr>
    </w:p>
    <w:p w14:paraId="7DF1F3ED" w14:textId="4C98C196" w:rsidR="00123BEE" w:rsidRPr="002742F8" w:rsidRDefault="00123BEE" w:rsidP="002742F8">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2548F8">
        <w:rPr>
          <w:rFonts w:ascii="Century Gothic" w:eastAsia="Arial" w:hAnsi="Century Gothic" w:cs="Arial"/>
        </w:rPr>
        <w:t xml:space="preserve">, </w:t>
      </w:r>
      <w:r w:rsidR="002C6876" w:rsidRPr="002548F8">
        <w:rPr>
          <w:rFonts w:ascii="Century Gothic" w:eastAsia="Times New Roman" w:hAnsi="Century Gothic" w:cs="Arial"/>
        </w:rPr>
        <w:t xml:space="preserve">con </w:t>
      </w:r>
      <w:r w:rsidR="0065725A" w:rsidRPr="002548F8">
        <w:rPr>
          <w:rFonts w:ascii="Century Gothic" w:eastAsia="Times New Roman" w:hAnsi="Century Gothic" w:cs="Arial"/>
        </w:rPr>
        <w:t>una vigencia no mayor a</w:t>
      </w:r>
      <w:r w:rsidR="002C6876" w:rsidRPr="002548F8">
        <w:rPr>
          <w:rFonts w:ascii="Century Gothic" w:eastAsia="Times New Roman" w:hAnsi="Century Gothic" w:cs="Arial"/>
        </w:rPr>
        <w:t xml:space="preserve"> 30 días naturales de emisión anteriores a la fecha de presentación de propuesta.</w:t>
      </w:r>
    </w:p>
    <w:p w14:paraId="4627BAD1" w14:textId="77777777" w:rsidR="00123BEE" w:rsidRPr="002548F8" w:rsidRDefault="00123BEE" w:rsidP="00123BEE">
      <w:pPr>
        <w:pStyle w:val="Prrafodelista"/>
        <w:spacing w:after="200" w:line="276" w:lineRule="auto"/>
        <w:jc w:val="both"/>
        <w:rPr>
          <w:rFonts w:ascii="Century Gothic" w:eastAsia="Arial" w:hAnsi="Century Gothic" w:cs="Arial"/>
        </w:rPr>
      </w:pPr>
    </w:p>
    <w:p w14:paraId="7D36B72B" w14:textId="77777777" w:rsidR="00123BEE" w:rsidRPr="002548F8" w:rsidRDefault="00123BEE" w:rsidP="001007E9">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371DE542" w14:textId="77777777" w:rsidR="00123BEE" w:rsidRPr="002548F8" w:rsidRDefault="00123BEE" w:rsidP="00123BEE">
      <w:pPr>
        <w:pStyle w:val="Prrafodelista"/>
        <w:rPr>
          <w:rFonts w:ascii="Century Gothic" w:eastAsia="Arial" w:hAnsi="Century Gothic" w:cs="Arial"/>
        </w:rPr>
      </w:pPr>
    </w:p>
    <w:p w14:paraId="5904DB9F" w14:textId="1BB4A3C3" w:rsidR="007B435B" w:rsidRPr="00F23323" w:rsidRDefault="00910883" w:rsidP="001007E9">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4B54927B" w14:textId="77777777" w:rsidR="00F23323" w:rsidRPr="00140E73" w:rsidRDefault="00F23323" w:rsidP="00F23323">
      <w:pPr>
        <w:spacing w:after="200" w:line="240" w:lineRule="auto"/>
        <w:ind w:left="720"/>
        <w:jc w:val="both"/>
        <w:rPr>
          <w:rFonts w:ascii="Century Gothic" w:eastAsia="Times New Roman" w:hAnsi="Century Gothic" w:cs="Arial"/>
          <w:color w:val="000000" w:themeColor="text1"/>
        </w:rPr>
      </w:pPr>
    </w:p>
    <w:p w14:paraId="10DBA73C" w14:textId="32812C68" w:rsidR="00123BEE" w:rsidRPr="00140E73" w:rsidRDefault="00123BEE" w:rsidP="0055523E">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007B435B"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7FDDDFEF" w14:textId="068467E2" w:rsidR="004A1329" w:rsidRDefault="00123BEE" w:rsidP="00F23323">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190428ED" w14:textId="77777777" w:rsidR="00F23323" w:rsidRPr="00123BEE" w:rsidRDefault="00F23323" w:rsidP="00F23323">
      <w:pPr>
        <w:spacing w:after="200" w:line="276" w:lineRule="auto"/>
        <w:ind w:left="360"/>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32CBF600" w14:textId="303862E8" w:rsidR="00A53258" w:rsidRDefault="00140E73" w:rsidP="006265C6">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4FA2D201" w14:textId="77777777" w:rsidR="00F23323" w:rsidRPr="00905247" w:rsidRDefault="00F23323" w:rsidP="006265C6">
      <w:pPr>
        <w:spacing w:after="200" w:line="276" w:lineRule="auto"/>
        <w:jc w:val="center"/>
        <w:rPr>
          <w:rFonts w:ascii="Century Gothic" w:eastAsia="Arial" w:hAnsi="Century Gothic" w:cs="Arial"/>
          <w:b/>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t>ANEXO 5</w:t>
      </w:r>
    </w:p>
    <w:p w14:paraId="57B896DA" w14:textId="5B00C611" w:rsidR="00712C0A" w:rsidRDefault="00405A5E" w:rsidP="00405A5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4DF2B714" w14:textId="77777777" w:rsidR="00712C0A" w:rsidRDefault="00712C0A" w:rsidP="00712C0A">
      <w:pPr>
        <w:jc w:val="both"/>
        <w:rPr>
          <w:rFonts w:ascii="Century Gothic" w:eastAsia="Calibri" w:hAnsi="Century Gothic" w:cs="Arial"/>
          <w:lang w:eastAsia="en-US"/>
        </w:rPr>
      </w:pPr>
      <w:r w:rsidRPr="00712C0A">
        <w:rPr>
          <w:rFonts w:ascii="Century Gothic" w:eastAsia="Calibri" w:hAnsi="Century Gothic" w:cs="Arial"/>
          <w:lang w:eastAsia="en-US"/>
        </w:rPr>
        <w:t xml:space="preserve">LA </w:t>
      </w:r>
      <w:r w:rsidRPr="00712C0A">
        <w:rPr>
          <w:rFonts w:ascii="Century Gothic" w:eastAsia="Times New Roman" w:hAnsi="Century Gothic" w:cs="Calibri"/>
          <w:color w:val="000000"/>
        </w:rPr>
        <w:t>CONTRATACIÓN DEL “SUMINISTRO DE COMBUSTIBLE” PARA EL PARQUE VEHICULAR DE ESTE ORGANISMO</w:t>
      </w:r>
      <w:r w:rsidRPr="00712C0A">
        <w:rPr>
          <w:rFonts w:ascii="Century Gothic" w:eastAsia="Calibri" w:hAnsi="Century Gothic" w:cs="Arial"/>
          <w:lang w:eastAsia="en-US"/>
        </w:rPr>
        <w:t xml:space="preserve"> deberá contar con las siguientes características:</w:t>
      </w:r>
    </w:p>
    <w:p w14:paraId="2A4A2A34" w14:textId="77777777" w:rsidR="005A20FA" w:rsidRDefault="005A20FA" w:rsidP="005A20FA">
      <w:pPr>
        <w:spacing w:after="200" w:line="276" w:lineRule="auto"/>
        <w:jc w:val="both"/>
        <w:rPr>
          <w:rFonts w:ascii="Century Gothic" w:eastAsia="Calibri" w:hAnsi="Century Gothic" w:cs="Arial"/>
          <w:highlight w:val="yellow"/>
          <w:lang w:eastAsia="en-US"/>
        </w:rPr>
      </w:pPr>
    </w:p>
    <w:p w14:paraId="05EC3C62" w14:textId="246308A0" w:rsidR="00712C0A" w:rsidRPr="002764E3" w:rsidRDefault="005A20FA" w:rsidP="005A20FA">
      <w:pPr>
        <w:spacing w:after="200" w:line="276" w:lineRule="auto"/>
        <w:jc w:val="both"/>
        <w:rPr>
          <w:rFonts w:ascii="Century Gothic" w:eastAsia="Calibri" w:hAnsi="Century Gothic" w:cs="Arial"/>
          <w:lang w:eastAsia="en-US"/>
        </w:rPr>
      </w:pPr>
      <w:r w:rsidRPr="002764E3">
        <w:rPr>
          <w:rFonts w:ascii="Century Gothic" w:eastAsia="Calibri" w:hAnsi="Century Gothic" w:cs="Arial"/>
          <w:lang w:eastAsia="en-US"/>
        </w:rPr>
        <w:t xml:space="preserve">Es un servicio fluctuante a necesidad según consumo teniendo un histórico aproximado de 200,000 litros anuales, </w:t>
      </w:r>
      <w:r w:rsidR="0089067D" w:rsidRPr="002764E3">
        <w:rPr>
          <w:rFonts w:ascii="Century Gothic" w:eastAsia="Calibri" w:hAnsi="Century Gothic" w:cs="Arial"/>
          <w:lang w:eastAsia="en-US"/>
        </w:rPr>
        <w:t xml:space="preserve">como </w:t>
      </w:r>
      <w:r w:rsidRPr="002764E3">
        <w:rPr>
          <w:rFonts w:ascii="Century Gothic" w:eastAsia="Calibri" w:hAnsi="Century Gothic" w:cs="Arial"/>
          <w:lang w:eastAsia="en-US"/>
        </w:rPr>
        <w:t>mínimo 160,000 y máximo 240,000 Litros.</w:t>
      </w:r>
    </w:p>
    <w:p w14:paraId="56FA89C2" w14:textId="77777777" w:rsidR="00712C0A" w:rsidRPr="00C56E5D" w:rsidRDefault="00712C0A" w:rsidP="00712C0A">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5668135D" w14:textId="10A6050A" w:rsidR="0076786D" w:rsidRDefault="00712C0A" w:rsidP="00712C0A">
      <w:pPr>
        <w:spacing w:after="200" w:line="276" w:lineRule="auto"/>
        <w:jc w:val="both"/>
        <w:rPr>
          <w:rFonts w:ascii="Century Gothic" w:eastAsia="Calibri" w:hAnsi="Century Gothic" w:cs="Arial"/>
          <w:lang w:eastAsia="en-US"/>
        </w:rPr>
      </w:pPr>
      <w:r w:rsidRPr="005A20FA">
        <w:rPr>
          <w:rFonts w:ascii="Century Gothic" w:eastAsia="Calibri" w:hAnsi="Century Gothic" w:cs="Arial"/>
          <w:lang w:eastAsia="en-US"/>
        </w:rPr>
        <w:t xml:space="preserve">El servicio deberá cotizarse por el periodo del 01 </w:t>
      </w:r>
      <w:r w:rsidR="004A1329" w:rsidRPr="005A20FA">
        <w:rPr>
          <w:rFonts w:ascii="Century Gothic" w:eastAsia="Calibri" w:hAnsi="Century Gothic" w:cs="Arial"/>
          <w:lang w:eastAsia="en-US"/>
        </w:rPr>
        <w:t>Enero del 2022 al 31 de D</w:t>
      </w:r>
      <w:r w:rsidRPr="005A20FA">
        <w:rPr>
          <w:rFonts w:ascii="Century Gothic" w:eastAsia="Calibri" w:hAnsi="Century Gothic" w:cs="Arial"/>
          <w:lang w:eastAsia="en-US"/>
        </w:rPr>
        <w:t>iciembre del 2022.</w:t>
      </w:r>
    </w:p>
    <w:p w14:paraId="2B07FBF8" w14:textId="77777777" w:rsidR="002B27B6" w:rsidRDefault="002B27B6" w:rsidP="00712C0A">
      <w:pPr>
        <w:spacing w:after="200" w:line="276" w:lineRule="auto"/>
        <w:jc w:val="both"/>
        <w:rPr>
          <w:rFonts w:ascii="Century Gothic" w:eastAsia="Calibri" w:hAnsi="Century Gothic" w:cs="Arial"/>
          <w:lang w:eastAsia="en-US"/>
        </w:rPr>
      </w:pPr>
    </w:p>
    <w:p w14:paraId="45611AAE" w14:textId="7A5FE804" w:rsidR="008559F8" w:rsidRDefault="002B27B6" w:rsidP="00712C0A">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Requisitos:</w:t>
      </w:r>
    </w:p>
    <w:p w14:paraId="539C8186" w14:textId="14203C20" w:rsidR="008559F8" w:rsidRDefault="008559F8" w:rsidP="00905247">
      <w:pPr>
        <w:numPr>
          <w:ilvl w:val="0"/>
          <w:numId w:val="23"/>
        </w:numPr>
        <w:spacing w:after="200" w:line="360" w:lineRule="auto"/>
        <w:ind w:left="714" w:hanging="357"/>
        <w:contextualSpacing/>
        <w:jc w:val="both"/>
        <w:rPr>
          <w:rFonts w:ascii="Century Gothic" w:eastAsia="Calibri" w:hAnsi="Century Gothic" w:cs="Arial"/>
          <w:lang w:eastAsia="en-US"/>
        </w:rPr>
      </w:pPr>
      <w:r w:rsidRPr="008559F8">
        <w:rPr>
          <w:rFonts w:ascii="Century Gothic" w:eastAsia="Calibri" w:hAnsi="Century Gothic" w:cs="Arial"/>
          <w:lang w:eastAsia="en-US"/>
        </w:rPr>
        <w:t xml:space="preserve">Deberá </w:t>
      </w:r>
      <w:r w:rsidR="00520669">
        <w:rPr>
          <w:rFonts w:ascii="Century Gothic" w:eastAsia="Calibri" w:hAnsi="Century Gothic" w:cs="Arial"/>
          <w:lang w:eastAsia="en-US"/>
        </w:rPr>
        <w:t xml:space="preserve">garantizar que podrá proporcionar el servicio los 365 días del año y así mismo </w:t>
      </w:r>
      <w:r w:rsidRPr="008559F8">
        <w:rPr>
          <w:rFonts w:ascii="Century Gothic" w:eastAsia="Calibri" w:hAnsi="Century Gothic" w:cs="Arial"/>
          <w:lang w:eastAsia="en-US"/>
        </w:rPr>
        <w:t>estar disponible las 24 horas del día para garantizar el suministro durante la vigencia del contrato ya que las necesidades del O.P.D. así lo requieren.</w:t>
      </w:r>
    </w:p>
    <w:p w14:paraId="14BC8D4E" w14:textId="7E6ED35B" w:rsidR="002B27B6" w:rsidRPr="00905247" w:rsidRDefault="00905247" w:rsidP="00905247">
      <w:pPr>
        <w:numPr>
          <w:ilvl w:val="0"/>
          <w:numId w:val="23"/>
        </w:numPr>
        <w:spacing w:after="200" w:line="360" w:lineRule="auto"/>
        <w:ind w:left="714" w:hanging="357"/>
        <w:contextualSpacing/>
        <w:jc w:val="both"/>
        <w:rPr>
          <w:rFonts w:ascii="Century Gothic" w:eastAsia="Calibri" w:hAnsi="Century Gothic" w:cs="Arial"/>
          <w:lang w:eastAsia="en-US"/>
        </w:rPr>
      </w:pPr>
      <w:r>
        <w:rPr>
          <w:rFonts w:ascii="Century Gothic" w:eastAsia="Calibri" w:hAnsi="Century Gothic" w:cs="Arial"/>
          <w:lang w:eastAsia="en-US"/>
        </w:rPr>
        <w:t xml:space="preserve">Contar con estaciones distribuidas dentro del Municipio de Zapopan. </w:t>
      </w:r>
    </w:p>
    <w:p w14:paraId="2085A954" w14:textId="40D9B3C6" w:rsidR="002B27B6" w:rsidRPr="00712C0A" w:rsidRDefault="002B27B6" w:rsidP="00905247">
      <w:pPr>
        <w:numPr>
          <w:ilvl w:val="0"/>
          <w:numId w:val="23"/>
        </w:numPr>
        <w:spacing w:after="200" w:line="360" w:lineRule="auto"/>
        <w:ind w:left="714" w:hanging="357"/>
        <w:contextualSpacing/>
        <w:jc w:val="both"/>
        <w:rPr>
          <w:rFonts w:ascii="Century Gothic" w:eastAsia="Calibri" w:hAnsi="Century Gothic" w:cs="Arial"/>
          <w:lang w:eastAsia="en-US"/>
        </w:rPr>
      </w:pPr>
      <w:r w:rsidRPr="00712C0A">
        <w:rPr>
          <w:rFonts w:ascii="Century Gothic" w:eastAsia="Calibri" w:hAnsi="Century Gothic" w:cs="Arial"/>
          <w:lang w:eastAsia="en-US"/>
        </w:rPr>
        <w:t xml:space="preserve">Otorgar crédito de </w:t>
      </w:r>
      <w:r w:rsidR="00ED3164">
        <w:rPr>
          <w:rFonts w:ascii="Century Gothic" w:eastAsia="Calibri" w:hAnsi="Century Gothic" w:cs="Arial"/>
          <w:lang w:eastAsia="en-US"/>
        </w:rPr>
        <w:t>5 (cinco</w:t>
      </w:r>
      <w:r w:rsidRPr="00712C0A">
        <w:rPr>
          <w:rFonts w:ascii="Century Gothic" w:eastAsia="Calibri" w:hAnsi="Century Gothic" w:cs="Arial"/>
          <w:lang w:eastAsia="en-US"/>
        </w:rPr>
        <w:t xml:space="preserve">) días </w:t>
      </w:r>
      <w:r w:rsidR="00ED3164">
        <w:rPr>
          <w:rFonts w:ascii="Century Gothic" w:eastAsia="Calibri" w:hAnsi="Century Gothic" w:cs="Arial"/>
          <w:lang w:eastAsia="en-US"/>
        </w:rPr>
        <w:t xml:space="preserve">hábiles </w:t>
      </w:r>
      <w:r w:rsidRPr="00712C0A">
        <w:rPr>
          <w:rFonts w:ascii="Century Gothic" w:eastAsia="Calibri" w:hAnsi="Century Gothic" w:cs="Arial"/>
          <w:lang w:eastAsia="en-US"/>
        </w:rPr>
        <w:t>para el pago semanal, posteriores al día que se reciba la factura.</w:t>
      </w:r>
    </w:p>
    <w:p w14:paraId="68C19E32" w14:textId="2C2CF415" w:rsidR="008559F8" w:rsidRDefault="008559F8" w:rsidP="00905247">
      <w:pPr>
        <w:spacing w:after="200" w:line="240" w:lineRule="auto"/>
        <w:jc w:val="both"/>
        <w:rPr>
          <w:rFonts w:ascii="Century Gothic" w:eastAsia="Calibri" w:hAnsi="Century Gothic" w:cs="Arial"/>
          <w:b/>
          <w:lang w:eastAsia="en-US"/>
        </w:rPr>
      </w:pPr>
    </w:p>
    <w:p w14:paraId="6554A23B" w14:textId="5F99049F" w:rsidR="0012759A" w:rsidRDefault="0012759A" w:rsidP="00712C0A">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Generalidades:</w:t>
      </w:r>
    </w:p>
    <w:p w14:paraId="6BF505D9" w14:textId="4B87D974" w:rsidR="0012759A" w:rsidRPr="00ED55B3" w:rsidRDefault="0012759A" w:rsidP="006C5559">
      <w:pPr>
        <w:pStyle w:val="Prrafodelista"/>
        <w:numPr>
          <w:ilvl w:val="0"/>
          <w:numId w:val="9"/>
        </w:numPr>
        <w:spacing w:after="200" w:line="360" w:lineRule="auto"/>
        <w:ind w:left="714" w:hanging="357"/>
        <w:jc w:val="both"/>
        <w:rPr>
          <w:rFonts w:ascii="Century Gothic" w:eastAsia="Calibri" w:hAnsi="Century Gothic" w:cs="Arial"/>
          <w:b/>
        </w:rPr>
      </w:pPr>
      <w:r w:rsidRPr="006C5559">
        <w:rPr>
          <w:rFonts w:ascii="Century Gothic" w:eastAsia="Calibri" w:hAnsi="Century Gothic" w:cs="Arial"/>
          <w:lang w:eastAsia="en-US"/>
        </w:rPr>
        <w:t>El organismo cuenta con</w:t>
      </w:r>
      <w:r w:rsidR="005638AC">
        <w:rPr>
          <w:rFonts w:ascii="Century Gothic" w:eastAsia="Calibri" w:hAnsi="Century Gothic" w:cs="Arial"/>
          <w:lang w:eastAsia="en-US"/>
        </w:rPr>
        <w:t xml:space="preserve"> </w:t>
      </w:r>
      <w:r w:rsidR="008E1658">
        <w:rPr>
          <w:rFonts w:ascii="Century Gothic" w:eastAsia="Calibri" w:hAnsi="Century Gothic" w:cs="Arial"/>
          <w:lang w:eastAsia="en-US"/>
        </w:rPr>
        <w:t>37</w:t>
      </w:r>
      <w:r w:rsidR="005638AC">
        <w:rPr>
          <w:rFonts w:ascii="Century Gothic" w:eastAsia="Calibri" w:hAnsi="Century Gothic" w:cs="Arial"/>
          <w:lang w:eastAsia="en-US"/>
        </w:rPr>
        <w:t xml:space="preserve"> vehículos y 10 motocicletas con la posibilidad de </w:t>
      </w:r>
      <w:r w:rsidR="00893CB5">
        <w:rPr>
          <w:rFonts w:ascii="Century Gothic" w:eastAsia="Calibri" w:hAnsi="Century Gothic" w:cs="Arial"/>
          <w:lang w:eastAsia="en-US"/>
        </w:rPr>
        <w:t xml:space="preserve">que el parque vehicular del Organismo aumente. </w:t>
      </w:r>
    </w:p>
    <w:p w14:paraId="1020A562" w14:textId="77777777" w:rsidR="00ED55B3" w:rsidRDefault="00ED55B3" w:rsidP="00ED55B3">
      <w:pPr>
        <w:numPr>
          <w:ilvl w:val="0"/>
          <w:numId w:val="9"/>
        </w:numPr>
        <w:spacing w:after="200" w:line="360" w:lineRule="auto"/>
        <w:contextualSpacing/>
        <w:jc w:val="both"/>
        <w:rPr>
          <w:rFonts w:ascii="Century Gothic" w:eastAsia="Calibri" w:hAnsi="Century Gothic" w:cs="Arial"/>
          <w:lang w:eastAsia="en-US"/>
        </w:rPr>
      </w:pPr>
      <w:r w:rsidRPr="00712C0A">
        <w:rPr>
          <w:rFonts w:ascii="Century Gothic" w:eastAsia="Calibri" w:hAnsi="Century Gothic" w:cs="Arial"/>
          <w:lang w:eastAsia="en-US"/>
        </w:rPr>
        <w:t>Las plantas de Emergencia del Organismo se cargarán de diésel.</w:t>
      </w:r>
    </w:p>
    <w:p w14:paraId="081B0878" w14:textId="77777777" w:rsidR="00ED55B3" w:rsidRPr="00ED55B3" w:rsidRDefault="00ED55B3" w:rsidP="00ED55B3">
      <w:pPr>
        <w:spacing w:after="200" w:line="360" w:lineRule="auto"/>
        <w:jc w:val="both"/>
        <w:rPr>
          <w:rFonts w:ascii="Century Gothic" w:eastAsia="Calibri" w:hAnsi="Century Gothic" w:cs="Arial"/>
          <w:b/>
        </w:rPr>
      </w:pPr>
    </w:p>
    <w:p w14:paraId="7050549F" w14:textId="384C9DF1" w:rsidR="003A2FB4" w:rsidRDefault="002B27B6" w:rsidP="003A2FB4">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Operación:</w:t>
      </w:r>
    </w:p>
    <w:p w14:paraId="11005FCE" w14:textId="77777777" w:rsidR="0076786D" w:rsidRDefault="0076786D" w:rsidP="0076786D">
      <w:pPr>
        <w:numPr>
          <w:ilvl w:val="0"/>
          <w:numId w:val="23"/>
        </w:numPr>
        <w:spacing w:after="200" w:line="360" w:lineRule="auto"/>
        <w:contextualSpacing/>
        <w:jc w:val="both"/>
        <w:rPr>
          <w:rFonts w:ascii="Century Gothic" w:eastAsia="Calibri" w:hAnsi="Century Gothic" w:cs="Arial"/>
          <w:lang w:eastAsia="en-US"/>
        </w:rPr>
      </w:pPr>
      <w:r w:rsidRPr="00712C0A">
        <w:rPr>
          <w:rFonts w:ascii="Century Gothic" w:eastAsia="Calibri" w:hAnsi="Century Gothic" w:cs="Arial"/>
          <w:lang w:eastAsia="en-US"/>
        </w:rPr>
        <w:t>Contar con sistema de código de barras o chip para que las unidades de este Organismo puedan surtirse de combustible.</w:t>
      </w:r>
    </w:p>
    <w:p w14:paraId="5CE6B2CE" w14:textId="77777777" w:rsidR="009E59CB" w:rsidRPr="00712C0A" w:rsidRDefault="009E59CB" w:rsidP="009E59CB">
      <w:pPr>
        <w:numPr>
          <w:ilvl w:val="0"/>
          <w:numId w:val="23"/>
        </w:numPr>
        <w:spacing w:after="200" w:line="360" w:lineRule="auto"/>
        <w:contextualSpacing/>
        <w:jc w:val="both"/>
        <w:rPr>
          <w:rFonts w:ascii="Century Gothic" w:eastAsia="Calibri" w:hAnsi="Century Gothic" w:cs="Arial"/>
          <w:lang w:eastAsia="en-US"/>
        </w:rPr>
      </w:pPr>
      <w:r w:rsidRPr="00712C0A">
        <w:rPr>
          <w:rFonts w:ascii="Century Gothic" w:eastAsia="Calibri" w:hAnsi="Century Gothic" w:cs="Arial"/>
          <w:lang w:eastAsia="en-US"/>
        </w:rPr>
        <w:t>Toda aquella persona que se presente a cargar combustible deberá presentar el código de barras o chip y firmar un recibo (ticket) respectivamente para acreditar la compra.</w:t>
      </w:r>
    </w:p>
    <w:p w14:paraId="230516F9" w14:textId="77777777" w:rsidR="009E59CB" w:rsidRPr="00712C0A" w:rsidRDefault="009E59CB" w:rsidP="009E59CB">
      <w:pPr>
        <w:numPr>
          <w:ilvl w:val="0"/>
          <w:numId w:val="23"/>
        </w:numPr>
        <w:spacing w:after="200" w:line="360" w:lineRule="auto"/>
        <w:contextualSpacing/>
        <w:jc w:val="both"/>
        <w:rPr>
          <w:rFonts w:ascii="Century Gothic" w:eastAsia="Calibri" w:hAnsi="Century Gothic" w:cs="Arial"/>
          <w:lang w:eastAsia="en-US"/>
        </w:rPr>
      </w:pPr>
      <w:r w:rsidRPr="00712C0A">
        <w:rPr>
          <w:rFonts w:ascii="Century Gothic" w:eastAsia="Calibri" w:hAnsi="Century Gothic" w:cs="Arial"/>
          <w:lang w:eastAsia="en-US"/>
        </w:rPr>
        <w:t>El abastecimiento será con importe sin límite, utilizándose el sistema de código de barras o chip en cada unidad.</w:t>
      </w:r>
    </w:p>
    <w:p w14:paraId="5E97AA95" w14:textId="77777777" w:rsidR="00B536E5" w:rsidRDefault="00E7204C" w:rsidP="009E59CB">
      <w:pPr>
        <w:numPr>
          <w:ilvl w:val="0"/>
          <w:numId w:val="23"/>
        </w:numPr>
        <w:spacing w:after="200" w:line="360" w:lineRule="auto"/>
        <w:contextualSpacing/>
        <w:jc w:val="both"/>
        <w:rPr>
          <w:rFonts w:ascii="Century Gothic" w:eastAsia="Calibri" w:hAnsi="Century Gothic" w:cs="Arial"/>
          <w:lang w:eastAsia="en-US"/>
        </w:rPr>
      </w:pPr>
      <w:r w:rsidRPr="00B70328">
        <w:rPr>
          <w:rFonts w:ascii="Century Gothic" w:eastAsia="Calibri" w:hAnsi="Century Gothic" w:cs="Arial"/>
          <w:lang w:eastAsia="en-US"/>
        </w:rPr>
        <w:t>El participante deberá manifestar por escrito que cuenta con un software con el que pueda controlar y tener acceso a información relevante de los</w:t>
      </w:r>
    </w:p>
    <w:p w14:paraId="5FB5DB84" w14:textId="77777777" w:rsidR="00B536E5" w:rsidRDefault="00B536E5" w:rsidP="00B536E5">
      <w:pPr>
        <w:spacing w:after="200" w:line="360" w:lineRule="auto"/>
        <w:contextualSpacing/>
        <w:jc w:val="both"/>
        <w:rPr>
          <w:rFonts w:ascii="Century Gothic" w:eastAsia="Calibri" w:hAnsi="Century Gothic" w:cs="Arial"/>
          <w:lang w:eastAsia="en-US"/>
        </w:rPr>
      </w:pPr>
    </w:p>
    <w:p w14:paraId="17A81A9A" w14:textId="7B77F00A" w:rsidR="00B536E5" w:rsidRDefault="00E7204C" w:rsidP="00B536E5">
      <w:pPr>
        <w:spacing w:after="200" w:line="360" w:lineRule="auto"/>
        <w:contextualSpacing/>
        <w:jc w:val="both"/>
        <w:rPr>
          <w:rFonts w:ascii="Century Gothic" w:eastAsia="Calibri" w:hAnsi="Century Gothic" w:cs="Arial"/>
          <w:lang w:eastAsia="en-US"/>
        </w:rPr>
      </w:pPr>
      <w:r w:rsidRPr="00B70328">
        <w:rPr>
          <w:rFonts w:ascii="Century Gothic" w:eastAsia="Calibri" w:hAnsi="Century Gothic" w:cs="Arial"/>
          <w:lang w:eastAsia="en-US"/>
        </w:rPr>
        <w:t xml:space="preserve"> </w:t>
      </w:r>
    </w:p>
    <w:p w14:paraId="3CA9BEC5" w14:textId="27115286" w:rsidR="00E7204C" w:rsidRPr="00B70328" w:rsidRDefault="00E7204C" w:rsidP="00B536E5">
      <w:pPr>
        <w:spacing w:after="200" w:line="360" w:lineRule="auto"/>
        <w:ind w:left="720"/>
        <w:contextualSpacing/>
        <w:jc w:val="both"/>
        <w:rPr>
          <w:rFonts w:ascii="Century Gothic" w:eastAsia="Calibri" w:hAnsi="Century Gothic" w:cs="Arial"/>
          <w:lang w:eastAsia="en-US"/>
        </w:rPr>
      </w:pPr>
      <w:r w:rsidRPr="00B70328">
        <w:rPr>
          <w:rFonts w:ascii="Century Gothic" w:eastAsia="Calibri" w:hAnsi="Century Gothic" w:cs="Arial"/>
          <w:lang w:eastAsia="en-US"/>
        </w:rPr>
        <w:t>consumos de combustible de cada unidad ya sea de manera mensual, semanal o diario y con capacidad mínima de información siguiente:</w:t>
      </w:r>
    </w:p>
    <w:p w14:paraId="7813ED48" w14:textId="580D8ADA" w:rsidR="00E7204C" w:rsidRPr="00B70328" w:rsidRDefault="00E7204C"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Número económico. </w:t>
      </w:r>
    </w:p>
    <w:p w14:paraId="4DB839CE" w14:textId="1A94A5FD" w:rsidR="00E7204C" w:rsidRPr="00B70328" w:rsidRDefault="00E7204C"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Tipo de vehículo. </w:t>
      </w:r>
    </w:p>
    <w:p w14:paraId="4C919420" w14:textId="53B097C0" w:rsidR="00E7204C" w:rsidRPr="00B70328" w:rsidRDefault="00E7204C"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Placas de circulación. </w:t>
      </w:r>
    </w:p>
    <w:p w14:paraId="4BA76D1E" w14:textId="78A78CA1" w:rsidR="00E7204C" w:rsidRPr="00B70328" w:rsidRDefault="00E7204C"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Nombre completo y número de empleado</w:t>
      </w:r>
      <w:r w:rsidR="00C34234" w:rsidRPr="00B70328">
        <w:rPr>
          <w:rFonts w:ascii="Century Gothic" w:eastAsia="Calibri" w:hAnsi="Century Gothic" w:cs="Arial"/>
          <w:lang w:eastAsia="en-US"/>
        </w:rPr>
        <w:t>.</w:t>
      </w:r>
      <w:r w:rsidRPr="00B70328">
        <w:rPr>
          <w:rFonts w:ascii="Century Gothic" w:eastAsia="Calibri" w:hAnsi="Century Gothic" w:cs="Arial"/>
          <w:lang w:eastAsia="en-US"/>
        </w:rPr>
        <w:t xml:space="preserve"> </w:t>
      </w:r>
    </w:p>
    <w:p w14:paraId="14418369" w14:textId="59D8F630" w:rsidR="00E7204C" w:rsidRPr="00B70328" w:rsidRDefault="00E7204C"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Kilometraje registrado al momento del abastecimiento del vehículo. </w:t>
      </w:r>
    </w:p>
    <w:p w14:paraId="4ECB04B5" w14:textId="278461D8" w:rsidR="00C34234" w:rsidRPr="00B70328" w:rsidRDefault="00C34234"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Número de identificación del dispositivo (chip)</w:t>
      </w:r>
    </w:p>
    <w:p w14:paraId="1CAA7649" w14:textId="202450C8" w:rsidR="00C34234" w:rsidRPr="00B70328" w:rsidRDefault="00C34234"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Día y hora de la carga realizada</w:t>
      </w:r>
    </w:p>
    <w:p w14:paraId="5ACA5B7A" w14:textId="65AC15E4" w:rsidR="00C34234" w:rsidRPr="00B70328" w:rsidRDefault="00C34234" w:rsidP="00E7204C">
      <w:pPr>
        <w:pStyle w:val="Prrafodelista"/>
        <w:numPr>
          <w:ilvl w:val="0"/>
          <w:numId w:val="24"/>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Tipo de combustible, precio unitario, importe en pesos, cantidad de litros, nombre y número de la estación donde se realizó la carga de combustible. </w:t>
      </w:r>
    </w:p>
    <w:p w14:paraId="3FC3FDA6" w14:textId="6CD3B62D" w:rsidR="009E59CB" w:rsidRPr="00B70328" w:rsidRDefault="00D37E21" w:rsidP="00E25FF0">
      <w:pPr>
        <w:pStyle w:val="Prrafodelista"/>
        <w:numPr>
          <w:ilvl w:val="0"/>
          <w:numId w:val="9"/>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El proveedor deberá garantizar que con el uso del dispositivo con chip solo podrá suministrarse combustible de gasolina y por ningún motivo se canjeara por dinero en efectivo o especie. </w:t>
      </w:r>
    </w:p>
    <w:p w14:paraId="29B5CCFB" w14:textId="17CF7A6B" w:rsidR="00E25FF0" w:rsidRPr="00B70328" w:rsidRDefault="00E25FF0" w:rsidP="00E25FF0">
      <w:pPr>
        <w:pStyle w:val="Prrafodelista"/>
        <w:numPr>
          <w:ilvl w:val="0"/>
          <w:numId w:val="9"/>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 xml:space="preserve">El proveedor deberá de manifestar por escrito el directorio vigente donde se incluyan las estaciones de servicio dentro del Municipio de Zapopan. </w:t>
      </w:r>
    </w:p>
    <w:p w14:paraId="4BC5E071" w14:textId="0B01D770" w:rsidR="00E25FF0" w:rsidRPr="00B70328" w:rsidRDefault="003D5224" w:rsidP="00E25FF0">
      <w:pPr>
        <w:pStyle w:val="Prrafodelista"/>
        <w:numPr>
          <w:ilvl w:val="0"/>
          <w:numId w:val="9"/>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El proveedor deberá de presentar un escrito firmado por el representante legal para</w:t>
      </w:r>
      <w:r w:rsidR="00E25FF0" w:rsidRPr="00B70328">
        <w:rPr>
          <w:rFonts w:ascii="Century Gothic" w:eastAsia="Calibri" w:hAnsi="Century Gothic" w:cs="Arial"/>
          <w:lang w:eastAsia="en-US"/>
        </w:rPr>
        <w:t xml:space="preserve"> garantizar que sus estaciones de servicios cuentan con la acreditación y/o permisos correspondientes ante la Comisión Reguladora de Energía (CRE) </w:t>
      </w:r>
      <w:r w:rsidRPr="00B70328">
        <w:rPr>
          <w:rFonts w:ascii="Century Gothic" w:eastAsia="Calibri" w:hAnsi="Century Gothic" w:cs="Arial"/>
          <w:lang w:eastAsia="en-US"/>
        </w:rPr>
        <w:t xml:space="preserve">y así mismo </w:t>
      </w:r>
      <w:r w:rsidR="00E25FF0" w:rsidRPr="00B70328">
        <w:rPr>
          <w:rFonts w:ascii="Century Gothic" w:eastAsia="Calibri" w:hAnsi="Century Gothic" w:cs="Arial"/>
          <w:lang w:eastAsia="en-US"/>
        </w:rPr>
        <w:t xml:space="preserve">anexar copia simple de dicha acreditación y/o permiso. </w:t>
      </w:r>
    </w:p>
    <w:p w14:paraId="7341043F" w14:textId="78201102" w:rsidR="0066769F" w:rsidRPr="00B70328" w:rsidRDefault="0066769F" w:rsidP="00E25FF0">
      <w:pPr>
        <w:pStyle w:val="Prrafodelista"/>
        <w:numPr>
          <w:ilvl w:val="0"/>
          <w:numId w:val="9"/>
        </w:numPr>
        <w:spacing w:after="200" w:line="360" w:lineRule="auto"/>
        <w:jc w:val="both"/>
        <w:rPr>
          <w:rFonts w:ascii="Century Gothic" w:eastAsia="Calibri" w:hAnsi="Century Gothic" w:cs="Arial"/>
          <w:lang w:eastAsia="en-US"/>
        </w:rPr>
      </w:pPr>
      <w:r w:rsidRPr="00B70328">
        <w:rPr>
          <w:rFonts w:ascii="Century Gothic" w:eastAsia="Calibri" w:hAnsi="Century Gothic" w:cs="Arial"/>
          <w:lang w:eastAsia="en-US"/>
        </w:rPr>
        <w:t>El proveedor deberá de presentar un escrito firmado por el representante legal manifestando bajo protesta de decir verdad que el precio de cada una de las estaciones será sujeto al precio reportado a la Comisión Reguladora de Energía (CRE).</w:t>
      </w:r>
    </w:p>
    <w:p w14:paraId="0283AFEA" w14:textId="77777777" w:rsidR="0076786D" w:rsidRPr="007820F8" w:rsidRDefault="0076786D" w:rsidP="003A2FB4">
      <w:pPr>
        <w:spacing w:after="200" w:line="276" w:lineRule="auto"/>
        <w:jc w:val="both"/>
        <w:rPr>
          <w:rFonts w:ascii="Century Gothic" w:eastAsia="Calibri" w:hAnsi="Century Gothic" w:cs="Arial"/>
          <w:b/>
          <w:lang w:eastAsia="en-US"/>
        </w:rPr>
      </w:pPr>
    </w:p>
    <w:p w14:paraId="4EE008AC" w14:textId="77777777" w:rsidR="00712C0A" w:rsidRDefault="00712C0A" w:rsidP="00712C0A">
      <w:pPr>
        <w:spacing w:after="200" w:line="276" w:lineRule="auto"/>
        <w:jc w:val="center"/>
        <w:rPr>
          <w:rFonts w:ascii="Arial" w:eastAsia="Arial" w:hAnsi="Arial" w:cs="Arial"/>
          <w:b/>
          <w:sz w:val="20"/>
          <w:szCs w:val="20"/>
        </w:rPr>
      </w:pPr>
    </w:p>
    <w:p w14:paraId="5F800954" w14:textId="77777777" w:rsidR="00712C0A" w:rsidRPr="00405A5E" w:rsidRDefault="00712C0A" w:rsidP="00405A5E">
      <w:pPr>
        <w:spacing w:after="200" w:line="276" w:lineRule="auto"/>
        <w:jc w:val="both"/>
        <w:rPr>
          <w:rFonts w:ascii="Century Gothic" w:eastAsia="Arial" w:hAnsi="Century Gothic" w:cs="Arial"/>
          <w:b/>
        </w:rPr>
      </w:pPr>
    </w:p>
    <w:p w14:paraId="260EAE85" w14:textId="77777777" w:rsidR="00617727" w:rsidRPr="00BB7CE6" w:rsidRDefault="00617727"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1A0B8479" w14:textId="77777777" w:rsidR="005403D6" w:rsidRPr="005403D6" w:rsidRDefault="005403D6" w:rsidP="00BB7CE6">
      <w:pPr>
        <w:spacing w:after="200" w:line="276" w:lineRule="auto"/>
        <w:rPr>
          <w:rFonts w:ascii="Century Gothic" w:eastAsia="Arial" w:hAnsi="Century Gothic" w:cs="Arial"/>
          <w:b/>
        </w:rPr>
      </w:pPr>
    </w:p>
    <w:p w14:paraId="297AD026" w14:textId="77777777" w:rsidR="0095156E" w:rsidRDefault="0095156E" w:rsidP="004542AE">
      <w:pPr>
        <w:spacing w:after="0" w:line="240" w:lineRule="auto"/>
        <w:rPr>
          <w:rFonts w:ascii="Century Gothic" w:eastAsia="Arial" w:hAnsi="Century Gothic" w:cs="Arial"/>
          <w:b/>
          <w:shd w:val="clear" w:color="auto" w:fill="FFFF00"/>
        </w:rPr>
      </w:pPr>
    </w:p>
    <w:p w14:paraId="679015F2" w14:textId="77777777" w:rsidR="0095156E" w:rsidRDefault="0095156E" w:rsidP="004542AE">
      <w:pPr>
        <w:spacing w:after="0" w:line="240" w:lineRule="auto"/>
        <w:rPr>
          <w:rFonts w:ascii="Century Gothic" w:eastAsia="Arial" w:hAnsi="Century Gothic" w:cs="Arial"/>
          <w:b/>
          <w:shd w:val="clear" w:color="auto" w:fill="FFFF00"/>
        </w:rPr>
      </w:pPr>
    </w:p>
    <w:p w14:paraId="1DA6E472" w14:textId="77777777" w:rsidR="0095156E" w:rsidRDefault="0095156E" w:rsidP="004542AE">
      <w:pPr>
        <w:spacing w:after="0" w:line="240" w:lineRule="auto"/>
        <w:rPr>
          <w:rFonts w:ascii="Century Gothic" w:eastAsia="Arial" w:hAnsi="Century Gothic" w:cs="Arial"/>
          <w:b/>
          <w:shd w:val="clear" w:color="auto" w:fill="FFFF00"/>
        </w:rPr>
      </w:pPr>
    </w:p>
    <w:p w14:paraId="2696A2BC" w14:textId="77777777" w:rsidR="0095156E" w:rsidRDefault="0095156E" w:rsidP="004542AE">
      <w:pPr>
        <w:spacing w:after="0" w:line="240" w:lineRule="auto"/>
        <w:rPr>
          <w:rFonts w:ascii="Century Gothic" w:eastAsia="Arial" w:hAnsi="Century Gothic" w:cs="Arial"/>
          <w:b/>
          <w:shd w:val="clear" w:color="auto" w:fill="FFFF00"/>
        </w:rPr>
      </w:pPr>
    </w:p>
    <w:p w14:paraId="7BEDDE69" w14:textId="77777777" w:rsidR="0095156E" w:rsidRDefault="0095156E" w:rsidP="004542AE">
      <w:pPr>
        <w:spacing w:after="0" w:line="240" w:lineRule="auto"/>
        <w:rPr>
          <w:rFonts w:ascii="Century Gothic" w:eastAsia="Arial" w:hAnsi="Century Gothic" w:cs="Arial"/>
          <w:b/>
          <w:shd w:val="clear" w:color="auto" w:fill="FFFF00"/>
        </w:rPr>
      </w:pPr>
    </w:p>
    <w:p w14:paraId="7F83E359" w14:textId="77777777" w:rsidR="00F23323" w:rsidRDefault="00F23323" w:rsidP="004542AE">
      <w:pPr>
        <w:spacing w:after="0" w:line="240" w:lineRule="auto"/>
        <w:rPr>
          <w:rFonts w:ascii="Century Gothic" w:eastAsia="Arial" w:hAnsi="Century Gothic" w:cs="Arial"/>
          <w:b/>
          <w:shd w:val="clear" w:color="auto" w:fill="FFFF00"/>
        </w:rPr>
      </w:pPr>
    </w:p>
    <w:p w14:paraId="7E372F20" w14:textId="77777777" w:rsidR="006265C6" w:rsidRPr="003413CB" w:rsidRDefault="006265C6" w:rsidP="006265C6">
      <w:pPr>
        <w:spacing w:after="0" w:line="240" w:lineRule="auto"/>
        <w:rPr>
          <w:rFonts w:ascii="Century Gothic" w:eastAsia="Arial" w:hAnsi="Century Gothic" w:cs="Arial"/>
          <w:b/>
          <w:shd w:val="clear" w:color="auto" w:fill="FFFF00"/>
        </w:rPr>
      </w:pPr>
    </w:p>
    <w:p w14:paraId="4DDACB65" w14:textId="2C8BD245" w:rsidR="00C635E9" w:rsidRPr="0089796C" w:rsidRDefault="00371CF7" w:rsidP="00C635E9">
      <w:pPr>
        <w:spacing w:after="0" w:line="240" w:lineRule="auto"/>
        <w:jc w:val="center"/>
        <w:rPr>
          <w:rFonts w:ascii="Century Gothic" w:eastAsia="Arial" w:hAnsi="Century Gothic" w:cs="Arial"/>
          <w:b/>
        </w:rPr>
      </w:pPr>
      <w:r w:rsidRPr="0089796C">
        <w:rPr>
          <w:rFonts w:ascii="Century Gothic" w:eastAsia="Arial" w:hAnsi="Century Gothic" w:cs="Arial"/>
          <w:b/>
        </w:rPr>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89796C">
        <w:rPr>
          <w:rFonts w:ascii="Century Gothic" w:eastAsia="Arial" w:hAnsi="Century Gothic" w:cs="Arial"/>
          <w:b/>
        </w:rPr>
        <w:t>PROPUESTA TÉCNICA</w:t>
      </w:r>
    </w:p>
    <w:p w14:paraId="3C615F4A" w14:textId="77777777" w:rsidR="00C635E9" w:rsidRPr="0024796B" w:rsidRDefault="00C635E9" w:rsidP="00C635E9">
      <w:pPr>
        <w:spacing w:after="0" w:line="240" w:lineRule="auto"/>
        <w:jc w:val="center"/>
        <w:rPr>
          <w:rFonts w:ascii="Century Gothic" w:eastAsia="Arial" w:hAnsi="Century Gothic" w:cs="Arial"/>
          <w:b/>
        </w:rPr>
      </w:pPr>
    </w:p>
    <w:p w14:paraId="1AAC8622" w14:textId="77777777" w:rsidR="00051371" w:rsidRPr="0089796C" w:rsidRDefault="00051371" w:rsidP="00051371">
      <w:pPr>
        <w:spacing w:after="0" w:line="240" w:lineRule="auto"/>
        <w:rPr>
          <w:rFonts w:ascii="Century Gothic" w:eastAsia="Arial" w:hAnsi="Century Gothic" w:cs="Arial"/>
          <w:b/>
        </w:rPr>
      </w:pPr>
      <w:r w:rsidRPr="0089796C">
        <w:rPr>
          <w:rFonts w:ascii="Century Gothic" w:eastAsia="Arial" w:hAnsi="Century Gothic" w:cs="Arial"/>
          <w:b/>
        </w:rPr>
        <w:t>COMITÉ DE ADQUISICIONES DEL O.P.D. “SSMZ”</w:t>
      </w:r>
    </w:p>
    <w:p w14:paraId="67A28271" w14:textId="77777777" w:rsidR="00051371" w:rsidRPr="0089796C" w:rsidRDefault="00051371" w:rsidP="00051371">
      <w:pPr>
        <w:spacing w:after="0" w:line="240" w:lineRule="auto"/>
        <w:rPr>
          <w:rFonts w:ascii="Century Gothic" w:eastAsia="Arial" w:hAnsi="Century Gothic" w:cs="Arial"/>
          <w:b/>
        </w:rPr>
      </w:pPr>
      <w:r w:rsidRPr="0089796C">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4E2BDAD9" w14:textId="77777777" w:rsidR="0003440E" w:rsidRDefault="0003440E" w:rsidP="00C635E9">
      <w:pPr>
        <w:spacing w:after="0" w:line="240" w:lineRule="auto"/>
        <w:jc w:val="both"/>
        <w:rPr>
          <w:rFonts w:ascii="Century Gothic" w:eastAsia="Arial" w:hAnsi="Century Gothic" w:cs="Arial"/>
        </w:rPr>
      </w:pPr>
    </w:p>
    <w:p w14:paraId="4B6C6F10"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9ED9F9E"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4C112BF7" w14:textId="77777777" w:rsidR="00C635E9" w:rsidRPr="0024796B" w:rsidRDefault="00C635E9" w:rsidP="00C635E9">
      <w:pPr>
        <w:spacing w:after="0" w:line="240" w:lineRule="auto"/>
        <w:jc w:val="both"/>
        <w:rPr>
          <w:rFonts w:ascii="Century Gothic" w:hAnsi="Century Gothic" w:cs="Arial"/>
        </w:rPr>
      </w:pPr>
    </w:p>
    <w:p w14:paraId="49D08C14" w14:textId="040E285C" w:rsidR="00C635E9" w:rsidRPr="0024796B" w:rsidRDefault="00C635E9" w:rsidP="00C635E9">
      <w:pPr>
        <w:spacing w:after="0" w:line="240" w:lineRule="auto"/>
        <w:jc w:val="both"/>
        <w:rPr>
          <w:rFonts w:ascii="Century Gothic" w:hAnsi="Century Gothic" w:cs="Arial"/>
        </w:rPr>
      </w:pPr>
      <w:r w:rsidRPr="0024796B">
        <w:rPr>
          <w:rFonts w:ascii="Century Gothic" w:hAnsi="Century Gothic" w:cs="Arial"/>
        </w:rPr>
        <w:t xml:space="preserve">Deberá ser </w:t>
      </w:r>
      <w:r w:rsidR="00725B1F">
        <w:rPr>
          <w:rFonts w:ascii="Century Gothic" w:hAnsi="Century Gothic" w:cs="Arial"/>
        </w:rPr>
        <w:t>elaborado</w:t>
      </w:r>
      <w:r w:rsidRPr="0024796B">
        <w:rPr>
          <w:rFonts w:ascii="Century Gothic" w:hAnsi="Century Gothic" w:cs="Arial"/>
        </w:rPr>
        <w:t xml:space="preserve"> en computadora debidamente firmado y </w:t>
      </w:r>
      <w:r w:rsidR="004F0B03">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609AC3F0" w14:textId="77777777" w:rsidR="00C635E9" w:rsidRPr="0024796B" w:rsidRDefault="00C635E9" w:rsidP="00C635E9">
      <w:pPr>
        <w:spacing w:after="0" w:line="240" w:lineRule="auto"/>
        <w:jc w:val="both"/>
        <w:rPr>
          <w:rFonts w:ascii="Century Gothic" w:hAnsi="Century Gothic" w:cs="Arial"/>
        </w:rPr>
      </w:pPr>
    </w:p>
    <w:p w14:paraId="2C5BC4E0" w14:textId="77777777" w:rsidR="00C635E9" w:rsidRPr="0024796B" w:rsidRDefault="00C635E9" w:rsidP="00C635E9">
      <w:pPr>
        <w:spacing w:after="0" w:line="240" w:lineRule="auto"/>
        <w:jc w:val="both"/>
        <w:rPr>
          <w:rFonts w:ascii="Century Gothic" w:hAnsi="Century Gothic" w:cs="Arial"/>
          <w:color w:val="FF0000"/>
        </w:rPr>
      </w:pPr>
    </w:p>
    <w:tbl>
      <w:tblPr>
        <w:tblW w:w="9147" w:type="dxa"/>
        <w:tblCellMar>
          <w:left w:w="70" w:type="dxa"/>
          <w:right w:w="70" w:type="dxa"/>
        </w:tblCellMar>
        <w:tblLook w:val="04A0" w:firstRow="1" w:lastRow="0" w:firstColumn="1" w:lastColumn="0" w:noHBand="0" w:noVBand="1"/>
      </w:tblPr>
      <w:tblGrid>
        <w:gridCol w:w="1058"/>
        <w:gridCol w:w="4919"/>
        <w:gridCol w:w="630"/>
        <w:gridCol w:w="1200"/>
        <w:gridCol w:w="1340"/>
      </w:tblGrid>
      <w:tr w:rsidR="001D046F" w:rsidRPr="001D046F" w14:paraId="14910633" w14:textId="77777777" w:rsidTr="00E11485">
        <w:trPr>
          <w:trHeight w:val="315"/>
        </w:trPr>
        <w:tc>
          <w:tcPr>
            <w:tcW w:w="1058"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7032680" w14:textId="77777777" w:rsidR="001D046F" w:rsidRPr="00A60563" w:rsidRDefault="001D046F" w:rsidP="00C86D51">
            <w:pPr>
              <w:spacing w:after="0" w:line="240" w:lineRule="auto"/>
              <w:jc w:val="center"/>
              <w:rPr>
                <w:rFonts w:ascii="Century Gothic" w:eastAsia="Times New Roman" w:hAnsi="Century Gothic" w:cs="Calibri"/>
                <w:b/>
                <w:bCs/>
                <w:color w:val="000000"/>
                <w:sz w:val="18"/>
                <w:szCs w:val="18"/>
                <w:highlight w:val="lightGray"/>
              </w:rPr>
            </w:pPr>
            <w:r w:rsidRPr="00B536E5">
              <w:rPr>
                <w:rFonts w:ascii="Century Gothic" w:eastAsia="Times New Roman" w:hAnsi="Century Gothic" w:cs="Calibri"/>
                <w:b/>
                <w:bCs/>
                <w:color w:val="000000"/>
                <w:sz w:val="18"/>
                <w:szCs w:val="18"/>
              </w:rPr>
              <w:t>CANTIDAD</w:t>
            </w:r>
          </w:p>
        </w:tc>
        <w:tc>
          <w:tcPr>
            <w:tcW w:w="4919" w:type="dxa"/>
            <w:tcBorders>
              <w:top w:val="single" w:sz="8" w:space="0" w:color="auto"/>
              <w:left w:val="nil"/>
              <w:bottom w:val="single" w:sz="8" w:space="0" w:color="auto"/>
              <w:right w:val="single" w:sz="8" w:space="0" w:color="auto"/>
            </w:tcBorders>
            <w:shd w:val="clear" w:color="000000" w:fill="D9D9D9"/>
            <w:noWrap/>
            <w:vAlign w:val="center"/>
            <w:hideMark/>
          </w:tcPr>
          <w:p w14:paraId="1EE8BA9E" w14:textId="77777777" w:rsidR="001D046F" w:rsidRPr="00A60563" w:rsidRDefault="001D046F" w:rsidP="00C86D51">
            <w:pPr>
              <w:spacing w:after="0" w:line="240" w:lineRule="auto"/>
              <w:jc w:val="center"/>
              <w:rPr>
                <w:rFonts w:ascii="Century Gothic" w:eastAsia="Times New Roman" w:hAnsi="Century Gothic" w:cs="Calibri"/>
                <w:b/>
                <w:bCs/>
                <w:color w:val="000000"/>
                <w:sz w:val="18"/>
                <w:szCs w:val="18"/>
                <w:highlight w:val="lightGray"/>
              </w:rPr>
            </w:pPr>
            <w:r w:rsidRPr="00A60563">
              <w:rPr>
                <w:rFonts w:ascii="Century Gothic" w:eastAsia="Times New Roman" w:hAnsi="Century Gothic" w:cs="Calibri"/>
                <w:b/>
                <w:bCs/>
                <w:color w:val="000000"/>
                <w:sz w:val="18"/>
                <w:szCs w:val="18"/>
                <w:highlight w:val="lightGray"/>
              </w:rPr>
              <w:t>DESCRIPCIÓN DE PARQUE VEHICULAR</w:t>
            </w:r>
          </w:p>
        </w:tc>
        <w:tc>
          <w:tcPr>
            <w:tcW w:w="630" w:type="dxa"/>
            <w:tcBorders>
              <w:top w:val="single" w:sz="8" w:space="0" w:color="auto"/>
              <w:left w:val="nil"/>
              <w:bottom w:val="single" w:sz="8" w:space="0" w:color="auto"/>
              <w:right w:val="single" w:sz="8" w:space="0" w:color="auto"/>
            </w:tcBorders>
            <w:shd w:val="clear" w:color="000000" w:fill="D9D9D9"/>
            <w:noWrap/>
            <w:vAlign w:val="center"/>
            <w:hideMark/>
          </w:tcPr>
          <w:p w14:paraId="614C0920" w14:textId="77777777" w:rsidR="001D046F" w:rsidRPr="00A60563" w:rsidRDefault="001D046F" w:rsidP="00C86D51">
            <w:pPr>
              <w:spacing w:after="0" w:line="240" w:lineRule="auto"/>
              <w:rPr>
                <w:rFonts w:ascii="Century Gothic" w:eastAsia="Times New Roman" w:hAnsi="Century Gothic" w:cs="Calibri"/>
                <w:b/>
                <w:bCs/>
                <w:color w:val="000000"/>
                <w:sz w:val="18"/>
                <w:szCs w:val="18"/>
                <w:highlight w:val="lightGray"/>
              </w:rPr>
            </w:pPr>
            <w:r w:rsidRPr="00A60563">
              <w:rPr>
                <w:rFonts w:ascii="Century Gothic" w:eastAsia="Times New Roman" w:hAnsi="Century Gothic" w:cs="Calibri"/>
                <w:b/>
                <w:bCs/>
                <w:color w:val="000000"/>
                <w:sz w:val="18"/>
                <w:szCs w:val="18"/>
                <w:highlight w:val="lightGray"/>
              </w:rPr>
              <w:t>MOD.</w:t>
            </w:r>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14:paraId="3D0706A3" w14:textId="77777777" w:rsidR="001D046F" w:rsidRPr="00A60563" w:rsidRDefault="001D046F" w:rsidP="00C86D51">
            <w:pPr>
              <w:spacing w:after="0" w:line="240" w:lineRule="auto"/>
              <w:rPr>
                <w:rFonts w:ascii="Century Gothic" w:eastAsia="Times New Roman" w:hAnsi="Century Gothic" w:cs="Calibri"/>
                <w:b/>
                <w:bCs/>
                <w:color w:val="000000"/>
                <w:sz w:val="18"/>
                <w:szCs w:val="18"/>
                <w:highlight w:val="lightGray"/>
              </w:rPr>
            </w:pPr>
            <w:r w:rsidRPr="00A60563">
              <w:rPr>
                <w:rFonts w:ascii="Century Gothic" w:eastAsia="Times New Roman" w:hAnsi="Century Gothic" w:cs="Calibri"/>
                <w:b/>
                <w:bCs/>
                <w:color w:val="000000"/>
                <w:sz w:val="18"/>
                <w:szCs w:val="18"/>
                <w:highlight w:val="lightGray"/>
              </w:rPr>
              <w:t>PLACA</w:t>
            </w:r>
          </w:p>
        </w:tc>
        <w:tc>
          <w:tcPr>
            <w:tcW w:w="1340" w:type="dxa"/>
            <w:tcBorders>
              <w:top w:val="single" w:sz="8" w:space="0" w:color="auto"/>
              <w:left w:val="nil"/>
              <w:bottom w:val="single" w:sz="8" w:space="0" w:color="auto"/>
              <w:right w:val="single" w:sz="8" w:space="0" w:color="auto"/>
            </w:tcBorders>
            <w:shd w:val="clear" w:color="000000" w:fill="D9D9D9"/>
            <w:noWrap/>
            <w:vAlign w:val="center"/>
            <w:hideMark/>
          </w:tcPr>
          <w:p w14:paraId="51967846" w14:textId="77777777" w:rsidR="001D046F" w:rsidRPr="00A60563" w:rsidRDefault="001D046F" w:rsidP="00C86D51">
            <w:pPr>
              <w:spacing w:after="0" w:line="240" w:lineRule="auto"/>
              <w:rPr>
                <w:rFonts w:ascii="Century Gothic" w:eastAsia="Times New Roman" w:hAnsi="Century Gothic" w:cs="Calibri"/>
                <w:b/>
                <w:bCs/>
                <w:color w:val="000000"/>
                <w:sz w:val="18"/>
                <w:szCs w:val="18"/>
                <w:highlight w:val="lightGray"/>
              </w:rPr>
            </w:pPr>
            <w:r w:rsidRPr="00A60563">
              <w:rPr>
                <w:rFonts w:ascii="Century Gothic" w:eastAsia="Times New Roman" w:hAnsi="Century Gothic" w:cs="Calibri"/>
                <w:b/>
                <w:bCs/>
                <w:color w:val="000000"/>
                <w:sz w:val="18"/>
                <w:szCs w:val="18"/>
                <w:highlight w:val="lightGray"/>
              </w:rPr>
              <w:t>COMBUSTIBLE</w:t>
            </w:r>
          </w:p>
        </w:tc>
      </w:tr>
      <w:tr w:rsidR="001D046F" w:rsidRPr="001D046F" w14:paraId="5A09253F"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AA7942B" w14:textId="77777777" w:rsidR="001D046F" w:rsidRPr="001D046F" w:rsidRDefault="001D046F" w:rsidP="00C86D51">
            <w:pPr>
              <w:spacing w:after="0" w:line="240" w:lineRule="auto"/>
              <w:jc w:val="center"/>
              <w:rPr>
                <w:rFonts w:ascii="Century Gothic" w:eastAsia="Times New Roman" w:hAnsi="Century Gothic" w:cs="Calibri"/>
                <w:color w:val="000000"/>
                <w:sz w:val="18"/>
                <w:szCs w:val="18"/>
              </w:rPr>
            </w:pPr>
            <w:r w:rsidRPr="001D046F">
              <w:rPr>
                <w:rFonts w:ascii="Century Gothic" w:eastAsia="Times New Roman" w:hAnsi="Century Gothic" w:cs="Calibri"/>
                <w:color w:val="000000"/>
                <w:sz w:val="18"/>
                <w:szCs w:val="18"/>
              </w:rPr>
              <w:t>1</w:t>
            </w:r>
          </w:p>
        </w:tc>
        <w:tc>
          <w:tcPr>
            <w:tcW w:w="4919" w:type="dxa"/>
            <w:tcBorders>
              <w:top w:val="nil"/>
              <w:left w:val="nil"/>
              <w:bottom w:val="single" w:sz="8" w:space="0" w:color="auto"/>
              <w:right w:val="single" w:sz="8" w:space="0" w:color="auto"/>
            </w:tcBorders>
            <w:shd w:val="clear" w:color="000000" w:fill="FFFFFF"/>
            <w:noWrap/>
            <w:vAlign w:val="center"/>
            <w:hideMark/>
          </w:tcPr>
          <w:p w14:paraId="29EBED9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NISSAN TSURU GS Y GSI STD 4 CIL</w:t>
            </w:r>
          </w:p>
        </w:tc>
        <w:tc>
          <w:tcPr>
            <w:tcW w:w="630" w:type="dxa"/>
            <w:tcBorders>
              <w:top w:val="nil"/>
              <w:left w:val="nil"/>
              <w:bottom w:val="single" w:sz="8" w:space="0" w:color="auto"/>
              <w:right w:val="single" w:sz="8" w:space="0" w:color="auto"/>
            </w:tcBorders>
            <w:shd w:val="clear" w:color="000000" w:fill="FFFFFF"/>
            <w:noWrap/>
            <w:vAlign w:val="center"/>
            <w:hideMark/>
          </w:tcPr>
          <w:p w14:paraId="5B06ADFE"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2001</w:t>
            </w:r>
          </w:p>
        </w:tc>
        <w:tc>
          <w:tcPr>
            <w:tcW w:w="1200" w:type="dxa"/>
            <w:tcBorders>
              <w:top w:val="nil"/>
              <w:left w:val="nil"/>
              <w:bottom w:val="single" w:sz="8" w:space="0" w:color="auto"/>
              <w:right w:val="single" w:sz="8" w:space="0" w:color="auto"/>
            </w:tcBorders>
            <w:shd w:val="clear" w:color="000000" w:fill="FFFFFF"/>
            <w:noWrap/>
            <w:vAlign w:val="center"/>
            <w:hideMark/>
          </w:tcPr>
          <w:p w14:paraId="2A4DD7F2"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JBY8355</w:t>
            </w:r>
          </w:p>
        </w:tc>
        <w:tc>
          <w:tcPr>
            <w:tcW w:w="1340" w:type="dxa"/>
            <w:tcBorders>
              <w:top w:val="nil"/>
              <w:left w:val="nil"/>
              <w:bottom w:val="single" w:sz="8" w:space="0" w:color="auto"/>
              <w:right w:val="single" w:sz="8" w:space="0" w:color="auto"/>
            </w:tcBorders>
            <w:shd w:val="clear" w:color="000000" w:fill="FFFFFF"/>
            <w:noWrap/>
            <w:vAlign w:val="center"/>
            <w:hideMark/>
          </w:tcPr>
          <w:p w14:paraId="07621D42"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72897D75"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2BE6CB8A" w14:textId="77777777" w:rsidR="001D046F" w:rsidRPr="001D046F" w:rsidRDefault="001D046F" w:rsidP="00C86D51">
            <w:pPr>
              <w:spacing w:after="0" w:line="240" w:lineRule="auto"/>
              <w:jc w:val="center"/>
              <w:rPr>
                <w:rFonts w:ascii="Century Gothic" w:eastAsia="Times New Roman" w:hAnsi="Century Gothic" w:cs="Calibri"/>
                <w:color w:val="000000"/>
                <w:sz w:val="18"/>
                <w:szCs w:val="18"/>
              </w:rPr>
            </w:pPr>
            <w:r w:rsidRPr="001D046F">
              <w:rPr>
                <w:rFonts w:ascii="Century Gothic" w:eastAsia="Times New Roman" w:hAnsi="Century Gothic" w:cs="Calibri"/>
                <w:color w:val="000000"/>
                <w:sz w:val="18"/>
                <w:szCs w:val="18"/>
              </w:rPr>
              <w:t>2</w:t>
            </w:r>
          </w:p>
        </w:tc>
        <w:tc>
          <w:tcPr>
            <w:tcW w:w="4919" w:type="dxa"/>
            <w:tcBorders>
              <w:top w:val="nil"/>
              <w:left w:val="nil"/>
              <w:bottom w:val="single" w:sz="8" w:space="0" w:color="auto"/>
              <w:right w:val="single" w:sz="8" w:space="0" w:color="auto"/>
            </w:tcBorders>
            <w:shd w:val="clear" w:color="000000" w:fill="FFFFFF"/>
            <w:noWrap/>
            <w:vAlign w:val="center"/>
            <w:hideMark/>
          </w:tcPr>
          <w:p w14:paraId="501B24F4"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CHRYSLER DODGE CHARGER POLICÍA 8 CIL 4PTS</w:t>
            </w:r>
          </w:p>
        </w:tc>
        <w:tc>
          <w:tcPr>
            <w:tcW w:w="630" w:type="dxa"/>
            <w:tcBorders>
              <w:top w:val="nil"/>
              <w:left w:val="nil"/>
              <w:bottom w:val="single" w:sz="8" w:space="0" w:color="auto"/>
              <w:right w:val="single" w:sz="8" w:space="0" w:color="auto"/>
            </w:tcBorders>
            <w:shd w:val="clear" w:color="000000" w:fill="FFFFFF"/>
            <w:noWrap/>
            <w:vAlign w:val="center"/>
            <w:hideMark/>
          </w:tcPr>
          <w:p w14:paraId="3C658AD8"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1E8C5105"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JHT9918</w:t>
            </w:r>
          </w:p>
        </w:tc>
        <w:tc>
          <w:tcPr>
            <w:tcW w:w="1340" w:type="dxa"/>
            <w:tcBorders>
              <w:top w:val="nil"/>
              <w:left w:val="nil"/>
              <w:bottom w:val="single" w:sz="8" w:space="0" w:color="auto"/>
              <w:right w:val="single" w:sz="8" w:space="0" w:color="auto"/>
            </w:tcBorders>
            <w:shd w:val="clear" w:color="000000" w:fill="FFFFFF"/>
            <w:noWrap/>
            <w:vAlign w:val="center"/>
            <w:hideMark/>
          </w:tcPr>
          <w:p w14:paraId="080CEA69"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39F9E92E"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F9EDE01" w14:textId="77777777" w:rsidR="001D046F" w:rsidRPr="001D046F" w:rsidRDefault="001D046F" w:rsidP="00C86D51">
            <w:pPr>
              <w:spacing w:after="0" w:line="240" w:lineRule="auto"/>
              <w:jc w:val="center"/>
              <w:rPr>
                <w:rFonts w:ascii="Century Gothic" w:eastAsia="Times New Roman" w:hAnsi="Century Gothic" w:cs="Calibri"/>
                <w:color w:val="000000"/>
                <w:sz w:val="18"/>
                <w:szCs w:val="18"/>
              </w:rPr>
            </w:pPr>
            <w:r w:rsidRPr="001D046F">
              <w:rPr>
                <w:rFonts w:ascii="Century Gothic" w:eastAsia="Times New Roman" w:hAnsi="Century Gothic" w:cs="Calibri"/>
                <w:color w:val="000000"/>
                <w:sz w:val="18"/>
                <w:szCs w:val="18"/>
              </w:rPr>
              <w:t>3</w:t>
            </w:r>
          </w:p>
        </w:tc>
        <w:tc>
          <w:tcPr>
            <w:tcW w:w="4919" w:type="dxa"/>
            <w:tcBorders>
              <w:top w:val="nil"/>
              <w:left w:val="nil"/>
              <w:bottom w:val="single" w:sz="8" w:space="0" w:color="auto"/>
              <w:right w:val="single" w:sz="8" w:space="0" w:color="auto"/>
            </w:tcBorders>
            <w:shd w:val="clear" w:color="000000" w:fill="FFFFFF"/>
            <w:noWrap/>
            <w:vAlign w:val="center"/>
            <w:hideMark/>
          </w:tcPr>
          <w:p w14:paraId="2CB78071"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CHRYSLER DODGE CHARGER POLICÍA 8 CIL 4PTS</w:t>
            </w:r>
          </w:p>
        </w:tc>
        <w:tc>
          <w:tcPr>
            <w:tcW w:w="630" w:type="dxa"/>
            <w:tcBorders>
              <w:top w:val="nil"/>
              <w:left w:val="nil"/>
              <w:bottom w:val="single" w:sz="8" w:space="0" w:color="auto"/>
              <w:right w:val="single" w:sz="8" w:space="0" w:color="auto"/>
            </w:tcBorders>
            <w:shd w:val="clear" w:color="000000" w:fill="FFFFFF"/>
            <w:noWrap/>
            <w:vAlign w:val="center"/>
            <w:hideMark/>
          </w:tcPr>
          <w:p w14:paraId="16C72BBF"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71E5F6CE"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JHT9927</w:t>
            </w:r>
          </w:p>
        </w:tc>
        <w:tc>
          <w:tcPr>
            <w:tcW w:w="1340" w:type="dxa"/>
            <w:tcBorders>
              <w:top w:val="nil"/>
              <w:left w:val="nil"/>
              <w:bottom w:val="single" w:sz="8" w:space="0" w:color="auto"/>
              <w:right w:val="single" w:sz="8" w:space="0" w:color="auto"/>
            </w:tcBorders>
            <w:shd w:val="clear" w:color="000000" w:fill="FFFFFF"/>
            <w:noWrap/>
            <w:vAlign w:val="center"/>
            <w:hideMark/>
          </w:tcPr>
          <w:p w14:paraId="1E3A346D"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075334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0CE9A6DA" w14:textId="30518AA9"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w:t>
            </w:r>
          </w:p>
        </w:tc>
        <w:tc>
          <w:tcPr>
            <w:tcW w:w="4919" w:type="dxa"/>
            <w:tcBorders>
              <w:top w:val="nil"/>
              <w:left w:val="nil"/>
              <w:bottom w:val="single" w:sz="8" w:space="0" w:color="auto"/>
              <w:right w:val="single" w:sz="8" w:space="0" w:color="auto"/>
            </w:tcBorders>
            <w:shd w:val="clear" w:color="000000" w:fill="FFFFFF"/>
            <w:noWrap/>
            <w:vAlign w:val="center"/>
            <w:hideMark/>
          </w:tcPr>
          <w:p w14:paraId="7AB2C0D3"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TOYOTA HIACE 15 PAS CA CE CD STD 4 PTS 4 CIL</w:t>
            </w:r>
          </w:p>
        </w:tc>
        <w:tc>
          <w:tcPr>
            <w:tcW w:w="630" w:type="dxa"/>
            <w:tcBorders>
              <w:top w:val="nil"/>
              <w:left w:val="nil"/>
              <w:bottom w:val="single" w:sz="8" w:space="0" w:color="auto"/>
              <w:right w:val="single" w:sz="8" w:space="0" w:color="auto"/>
            </w:tcBorders>
            <w:shd w:val="clear" w:color="000000" w:fill="FFFFFF"/>
            <w:noWrap/>
            <w:vAlign w:val="center"/>
            <w:hideMark/>
          </w:tcPr>
          <w:p w14:paraId="369C515E"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2013</w:t>
            </w:r>
          </w:p>
        </w:tc>
        <w:tc>
          <w:tcPr>
            <w:tcW w:w="1200" w:type="dxa"/>
            <w:tcBorders>
              <w:top w:val="nil"/>
              <w:left w:val="nil"/>
              <w:bottom w:val="single" w:sz="8" w:space="0" w:color="auto"/>
              <w:right w:val="single" w:sz="8" w:space="0" w:color="auto"/>
            </w:tcBorders>
            <w:shd w:val="clear" w:color="000000" w:fill="FFFFFF"/>
            <w:noWrap/>
            <w:vAlign w:val="center"/>
            <w:hideMark/>
          </w:tcPr>
          <w:p w14:paraId="25EA609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JKU5711</w:t>
            </w:r>
          </w:p>
        </w:tc>
        <w:tc>
          <w:tcPr>
            <w:tcW w:w="1340" w:type="dxa"/>
            <w:tcBorders>
              <w:top w:val="nil"/>
              <w:left w:val="nil"/>
              <w:bottom w:val="single" w:sz="8" w:space="0" w:color="auto"/>
              <w:right w:val="single" w:sz="8" w:space="0" w:color="auto"/>
            </w:tcBorders>
            <w:shd w:val="clear" w:color="000000" w:fill="FFFFFF"/>
            <w:noWrap/>
            <w:vAlign w:val="center"/>
            <w:hideMark/>
          </w:tcPr>
          <w:p w14:paraId="2B882160"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B042B71"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2A31EB70" w14:textId="3C023D0A"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5</w:t>
            </w:r>
          </w:p>
        </w:tc>
        <w:tc>
          <w:tcPr>
            <w:tcW w:w="4919" w:type="dxa"/>
            <w:tcBorders>
              <w:top w:val="nil"/>
              <w:left w:val="nil"/>
              <w:bottom w:val="single" w:sz="8" w:space="0" w:color="auto"/>
              <w:right w:val="single" w:sz="8" w:space="0" w:color="auto"/>
            </w:tcBorders>
            <w:shd w:val="clear" w:color="auto" w:fill="auto"/>
            <w:noWrap/>
            <w:vAlign w:val="center"/>
            <w:hideMark/>
          </w:tcPr>
          <w:p w14:paraId="5821F4A3"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ECONOLINE WAGON XL 15 PAS CA AUT 8 CIL 3 PTS.</w:t>
            </w:r>
          </w:p>
        </w:tc>
        <w:tc>
          <w:tcPr>
            <w:tcW w:w="630" w:type="dxa"/>
            <w:tcBorders>
              <w:top w:val="nil"/>
              <w:left w:val="nil"/>
              <w:bottom w:val="single" w:sz="8" w:space="0" w:color="auto"/>
              <w:right w:val="single" w:sz="8" w:space="0" w:color="auto"/>
            </w:tcBorders>
            <w:shd w:val="clear" w:color="auto" w:fill="auto"/>
            <w:noWrap/>
            <w:vAlign w:val="center"/>
            <w:hideMark/>
          </w:tcPr>
          <w:p w14:paraId="29B2FFF6"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2012</w:t>
            </w:r>
          </w:p>
        </w:tc>
        <w:tc>
          <w:tcPr>
            <w:tcW w:w="1200" w:type="dxa"/>
            <w:tcBorders>
              <w:top w:val="nil"/>
              <w:left w:val="nil"/>
              <w:bottom w:val="single" w:sz="8" w:space="0" w:color="auto"/>
              <w:right w:val="single" w:sz="8" w:space="0" w:color="auto"/>
            </w:tcBorders>
            <w:shd w:val="clear" w:color="000000" w:fill="FFFFFF"/>
            <w:noWrap/>
            <w:vAlign w:val="center"/>
            <w:hideMark/>
          </w:tcPr>
          <w:p w14:paraId="531245AD"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JHZ3739</w:t>
            </w:r>
          </w:p>
        </w:tc>
        <w:tc>
          <w:tcPr>
            <w:tcW w:w="1340" w:type="dxa"/>
            <w:tcBorders>
              <w:top w:val="nil"/>
              <w:left w:val="nil"/>
              <w:bottom w:val="single" w:sz="8" w:space="0" w:color="auto"/>
              <w:right w:val="single" w:sz="8" w:space="0" w:color="auto"/>
            </w:tcBorders>
            <w:shd w:val="clear" w:color="000000" w:fill="FFFFFF"/>
            <w:noWrap/>
            <w:vAlign w:val="center"/>
            <w:hideMark/>
          </w:tcPr>
          <w:p w14:paraId="7F07D85C"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BBB3D4D"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A038F28" w14:textId="5553D04A"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6</w:t>
            </w:r>
          </w:p>
        </w:tc>
        <w:tc>
          <w:tcPr>
            <w:tcW w:w="4919" w:type="dxa"/>
            <w:tcBorders>
              <w:top w:val="nil"/>
              <w:left w:val="nil"/>
              <w:bottom w:val="single" w:sz="8" w:space="0" w:color="auto"/>
              <w:right w:val="single" w:sz="8" w:space="0" w:color="auto"/>
            </w:tcBorders>
            <w:shd w:val="clear" w:color="auto" w:fill="auto"/>
            <w:noWrap/>
            <w:vAlign w:val="center"/>
            <w:hideMark/>
          </w:tcPr>
          <w:p w14:paraId="1597A3D0"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NISSAN SENTRA PREMIUM CVT CA CE CD CQ CB AUT 4PTS 4CIL</w:t>
            </w:r>
          </w:p>
        </w:tc>
        <w:tc>
          <w:tcPr>
            <w:tcW w:w="630" w:type="dxa"/>
            <w:tcBorders>
              <w:top w:val="nil"/>
              <w:left w:val="nil"/>
              <w:bottom w:val="single" w:sz="8" w:space="0" w:color="auto"/>
              <w:right w:val="single" w:sz="8" w:space="0" w:color="auto"/>
            </w:tcBorders>
            <w:shd w:val="clear" w:color="auto" w:fill="auto"/>
            <w:noWrap/>
            <w:vAlign w:val="center"/>
            <w:hideMark/>
          </w:tcPr>
          <w:p w14:paraId="75741177"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2008</w:t>
            </w:r>
          </w:p>
        </w:tc>
        <w:tc>
          <w:tcPr>
            <w:tcW w:w="1200" w:type="dxa"/>
            <w:tcBorders>
              <w:top w:val="nil"/>
              <w:left w:val="nil"/>
              <w:bottom w:val="single" w:sz="8" w:space="0" w:color="auto"/>
              <w:right w:val="single" w:sz="8" w:space="0" w:color="auto"/>
            </w:tcBorders>
            <w:shd w:val="clear" w:color="000000" w:fill="FFFFFF"/>
            <w:noWrap/>
            <w:vAlign w:val="center"/>
            <w:hideMark/>
          </w:tcPr>
          <w:p w14:paraId="00CEF733"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JJP6859</w:t>
            </w:r>
          </w:p>
        </w:tc>
        <w:tc>
          <w:tcPr>
            <w:tcW w:w="1340" w:type="dxa"/>
            <w:tcBorders>
              <w:top w:val="nil"/>
              <w:left w:val="nil"/>
              <w:bottom w:val="single" w:sz="8" w:space="0" w:color="auto"/>
              <w:right w:val="single" w:sz="8" w:space="0" w:color="auto"/>
            </w:tcBorders>
            <w:shd w:val="clear" w:color="000000" w:fill="FFFFFF"/>
            <w:noWrap/>
            <w:vAlign w:val="center"/>
            <w:hideMark/>
          </w:tcPr>
          <w:p w14:paraId="1EEE0179"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102BF18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492B76BF" w14:textId="0E9159A0"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7</w:t>
            </w:r>
          </w:p>
        </w:tc>
        <w:tc>
          <w:tcPr>
            <w:tcW w:w="4919" w:type="dxa"/>
            <w:tcBorders>
              <w:top w:val="nil"/>
              <w:left w:val="nil"/>
              <w:bottom w:val="single" w:sz="8" w:space="0" w:color="auto"/>
              <w:right w:val="single" w:sz="8" w:space="0" w:color="auto"/>
            </w:tcBorders>
            <w:shd w:val="clear" w:color="auto" w:fill="auto"/>
            <w:noWrap/>
            <w:vAlign w:val="center"/>
            <w:hideMark/>
          </w:tcPr>
          <w:p w14:paraId="23774F53" w14:textId="2BAF298D" w:rsidR="001D046F" w:rsidRPr="00B54E24" w:rsidRDefault="001D046F" w:rsidP="00F250B6">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NISSAN PICK UP CORTA STD 2PTS 4 CIL</w:t>
            </w:r>
          </w:p>
        </w:tc>
        <w:tc>
          <w:tcPr>
            <w:tcW w:w="630" w:type="dxa"/>
            <w:tcBorders>
              <w:top w:val="nil"/>
              <w:left w:val="nil"/>
              <w:bottom w:val="single" w:sz="8" w:space="0" w:color="auto"/>
              <w:right w:val="single" w:sz="8" w:space="0" w:color="auto"/>
            </w:tcBorders>
            <w:shd w:val="clear" w:color="auto" w:fill="auto"/>
            <w:noWrap/>
            <w:vAlign w:val="center"/>
            <w:hideMark/>
          </w:tcPr>
          <w:p w14:paraId="332ADB5A"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1998</w:t>
            </w:r>
          </w:p>
        </w:tc>
        <w:tc>
          <w:tcPr>
            <w:tcW w:w="1200" w:type="dxa"/>
            <w:tcBorders>
              <w:top w:val="nil"/>
              <w:left w:val="nil"/>
              <w:bottom w:val="single" w:sz="8" w:space="0" w:color="auto"/>
              <w:right w:val="single" w:sz="8" w:space="0" w:color="auto"/>
            </w:tcBorders>
            <w:shd w:val="clear" w:color="000000" w:fill="FFFFFF"/>
            <w:noWrap/>
            <w:vAlign w:val="center"/>
            <w:hideMark/>
          </w:tcPr>
          <w:p w14:paraId="0E2DC804"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JH32295</w:t>
            </w:r>
          </w:p>
        </w:tc>
        <w:tc>
          <w:tcPr>
            <w:tcW w:w="1340" w:type="dxa"/>
            <w:tcBorders>
              <w:top w:val="nil"/>
              <w:left w:val="nil"/>
              <w:bottom w:val="single" w:sz="8" w:space="0" w:color="auto"/>
              <w:right w:val="single" w:sz="8" w:space="0" w:color="auto"/>
            </w:tcBorders>
            <w:shd w:val="clear" w:color="000000" w:fill="FFFFFF"/>
            <w:noWrap/>
            <w:vAlign w:val="center"/>
            <w:hideMark/>
          </w:tcPr>
          <w:p w14:paraId="0D5EFD66"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5F505483"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00DD4F64" w14:textId="1051901A"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8</w:t>
            </w:r>
          </w:p>
        </w:tc>
        <w:tc>
          <w:tcPr>
            <w:tcW w:w="4919" w:type="dxa"/>
            <w:tcBorders>
              <w:top w:val="nil"/>
              <w:left w:val="nil"/>
              <w:bottom w:val="single" w:sz="8" w:space="0" w:color="auto"/>
              <w:right w:val="single" w:sz="8" w:space="0" w:color="auto"/>
            </w:tcBorders>
            <w:shd w:val="clear" w:color="auto" w:fill="auto"/>
            <w:noWrap/>
            <w:vAlign w:val="center"/>
            <w:hideMark/>
          </w:tcPr>
          <w:p w14:paraId="453B5B29" w14:textId="79D9CC47" w:rsidR="001D046F" w:rsidRPr="00B54E24" w:rsidRDefault="001D046F" w:rsidP="00F250B6">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NISSAN PICK UP CORTA STD 2PTS 4 CIL</w:t>
            </w:r>
          </w:p>
        </w:tc>
        <w:tc>
          <w:tcPr>
            <w:tcW w:w="630" w:type="dxa"/>
            <w:tcBorders>
              <w:top w:val="nil"/>
              <w:left w:val="nil"/>
              <w:bottom w:val="single" w:sz="8" w:space="0" w:color="auto"/>
              <w:right w:val="single" w:sz="8" w:space="0" w:color="auto"/>
            </w:tcBorders>
            <w:shd w:val="clear" w:color="auto" w:fill="auto"/>
            <w:noWrap/>
            <w:vAlign w:val="center"/>
            <w:hideMark/>
          </w:tcPr>
          <w:p w14:paraId="112517B4"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1998</w:t>
            </w:r>
          </w:p>
        </w:tc>
        <w:tc>
          <w:tcPr>
            <w:tcW w:w="1200" w:type="dxa"/>
            <w:tcBorders>
              <w:top w:val="nil"/>
              <w:left w:val="nil"/>
              <w:bottom w:val="single" w:sz="8" w:space="0" w:color="auto"/>
              <w:right w:val="single" w:sz="8" w:space="0" w:color="auto"/>
            </w:tcBorders>
            <w:shd w:val="clear" w:color="000000" w:fill="FFFFFF"/>
            <w:noWrap/>
            <w:vAlign w:val="center"/>
            <w:hideMark/>
          </w:tcPr>
          <w:p w14:paraId="570B113B"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JH32296</w:t>
            </w:r>
          </w:p>
        </w:tc>
        <w:tc>
          <w:tcPr>
            <w:tcW w:w="1340" w:type="dxa"/>
            <w:tcBorders>
              <w:top w:val="nil"/>
              <w:left w:val="nil"/>
              <w:bottom w:val="single" w:sz="8" w:space="0" w:color="auto"/>
              <w:right w:val="single" w:sz="8" w:space="0" w:color="auto"/>
            </w:tcBorders>
            <w:shd w:val="clear" w:color="000000" w:fill="FFFFFF"/>
            <w:noWrap/>
            <w:vAlign w:val="center"/>
            <w:hideMark/>
          </w:tcPr>
          <w:p w14:paraId="5EA0F127"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A3E7FE3"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D3467B3" w14:textId="5EB6F0AE"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9</w:t>
            </w:r>
          </w:p>
        </w:tc>
        <w:tc>
          <w:tcPr>
            <w:tcW w:w="4919" w:type="dxa"/>
            <w:tcBorders>
              <w:top w:val="nil"/>
              <w:left w:val="nil"/>
              <w:bottom w:val="single" w:sz="8" w:space="0" w:color="auto"/>
              <w:right w:val="single" w:sz="8" w:space="0" w:color="auto"/>
            </w:tcBorders>
            <w:shd w:val="clear" w:color="auto" w:fill="auto"/>
            <w:noWrap/>
            <w:vAlign w:val="center"/>
            <w:hideMark/>
          </w:tcPr>
          <w:p w14:paraId="3E7B3311"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auto" w:fill="auto"/>
            <w:noWrap/>
            <w:vAlign w:val="center"/>
            <w:hideMark/>
          </w:tcPr>
          <w:p w14:paraId="1762E261"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4793567D"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JR39404</w:t>
            </w:r>
          </w:p>
        </w:tc>
        <w:tc>
          <w:tcPr>
            <w:tcW w:w="1340" w:type="dxa"/>
            <w:tcBorders>
              <w:top w:val="nil"/>
              <w:left w:val="nil"/>
              <w:bottom w:val="single" w:sz="8" w:space="0" w:color="auto"/>
              <w:right w:val="single" w:sz="8" w:space="0" w:color="auto"/>
            </w:tcBorders>
            <w:shd w:val="clear" w:color="000000" w:fill="FFFFFF"/>
            <w:noWrap/>
            <w:vAlign w:val="center"/>
            <w:hideMark/>
          </w:tcPr>
          <w:p w14:paraId="7A69DC89"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593389EF"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ABCF4B7" w14:textId="3E8372C1"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10</w:t>
            </w:r>
          </w:p>
        </w:tc>
        <w:tc>
          <w:tcPr>
            <w:tcW w:w="4919" w:type="dxa"/>
            <w:tcBorders>
              <w:top w:val="nil"/>
              <w:left w:val="nil"/>
              <w:bottom w:val="single" w:sz="8" w:space="0" w:color="auto"/>
              <w:right w:val="single" w:sz="8" w:space="0" w:color="auto"/>
            </w:tcBorders>
            <w:shd w:val="clear" w:color="auto" w:fill="auto"/>
            <w:noWrap/>
            <w:vAlign w:val="center"/>
            <w:hideMark/>
          </w:tcPr>
          <w:p w14:paraId="1E04F4BD"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3F2DAB7C"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5618900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JR39468</w:t>
            </w:r>
          </w:p>
        </w:tc>
        <w:tc>
          <w:tcPr>
            <w:tcW w:w="1340" w:type="dxa"/>
            <w:tcBorders>
              <w:top w:val="nil"/>
              <w:left w:val="nil"/>
              <w:bottom w:val="single" w:sz="8" w:space="0" w:color="auto"/>
              <w:right w:val="single" w:sz="8" w:space="0" w:color="auto"/>
            </w:tcBorders>
            <w:shd w:val="clear" w:color="000000" w:fill="FFFFFF"/>
            <w:noWrap/>
            <w:vAlign w:val="center"/>
            <w:hideMark/>
          </w:tcPr>
          <w:p w14:paraId="075B6B64"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05C5C89"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293F6EEA" w14:textId="5A2B7E9F"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11</w:t>
            </w:r>
          </w:p>
        </w:tc>
        <w:tc>
          <w:tcPr>
            <w:tcW w:w="4919" w:type="dxa"/>
            <w:tcBorders>
              <w:top w:val="nil"/>
              <w:left w:val="nil"/>
              <w:bottom w:val="single" w:sz="8" w:space="0" w:color="auto"/>
              <w:right w:val="single" w:sz="8" w:space="0" w:color="auto"/>
            </w:tcBorders>
            <w:shd w:val="clear" w:color="auto" w:fill="auto"/>
            <w:noWrap/>
            <w:vAlign w:val="center"/>
            <w:hideMark/>
          </w:tcPr>
          <w:p w14:paraId="018EDFBA"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61299871"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13CA17E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JR73541</w:t>
            </w:r>
          </w:p>
        </w:tc>
        <w:tc>
          <w:tcPr>
            <w:tcW w:w="1340" w:type="dxa"/>
            <w:tcBorders>
              <w:top w:val="nil"/>
              <w:left w:val="nil"/>
              <w:bottom w:val="single" w:sz="8" w:space="0" w:color="auto"/>
              <w:right w:val="single" w:sz="8" w:space="0" w:color="auto"/>
            </w:tcBorders>
            <w:shd w:val="clear" w:color="000000" w:fill="FFFFFF"/>
            <w:noWrap/>
            <w:vAlign w:val="center"/>
            <w:hideMark/>
          </w:tcPr>
          <w:p w14:paraId="4B038043"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FDFA0FC"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256D793" w14:textId="57783CC4"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12</w:t>
            </w:r>
          </w:p>
        </w:tc>
        <w:tc>
          <w:tcPr>
            <w:tcW w:w="4919" w:type="dxa"/>
            <w:tcBorders>
              <w:top w:val="nil"/>
              <w:left w:val="nil"/>
              <w:bottom w:val="single" w:sz="8" w:space="0" w:color="auto"/>
              <w:right w:val="single" w:sz="8" w:space="0" w:color="auto"/>
            </w:tcBorders>
            <w:shd w:val="clear" w:color="auto" w:fill="auto"/>
            <w:noWrap/>
            <w:vAlign w:val="center"/>
            <w:hideMark/>
          </w:tcPr>
          <w:p w14:paraId="6898FA24"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4FC12BD1"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40BACA9D"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JR83468</w:t>
            </w:r>
          </w:p>
        </w:tc>
        <w:tc>
          <w:tcPr>
            <w:tcW w:w="1340" w:type="dxa"/>
            <w:tcBorders>
              <w:top w:val="nil"/>
              <w:left w:val="nil"/>
              <w:bottom w:val="single" w:sz="8" w:space="0" w:color="auto"/>
              <w:right w:val="single" w:sz="8" w:space="0" w:color="auto"/>
            </w:tcBorders>
            <w:shd w:val="clear" w:color="000000" w:fill="FFFFFF"/>
            <w:noWrap/>
            <w:vAlign w:val="center"/>
            <w:hideMark/>
          </w:tcPr>
          <w:p w14:paraId="58FBD322"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806BDF7"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12FB106" w14:textId="74F2B8A1"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13</w:t>
            </w:r>
          </w:p>
        </w:tc>
        <w:tc>
          <w:tcPr>
            <w:tcW w:w="4919" w:type="dxa"/>
            <w:tcBorders>
              <w:top w:val="nil"/>
              <w:left w:val="nil"/>
              <w:bottom w:val="single" w:sz="8" w:space="0" w:color="auto"/>
              <w:right w:val="single" w:sz="8" w:space="0" w:color="auto"/>
            </w:tcBorders>
            <w:shd w:val="clear" w:color="auto" w:fill="auto"/>
            <w:noWrap/>
            <w:vAlign w:val="center"/>
            <w:hideMark/>
          </w:tcPr>
          <w:p w14:paraId="2DA705FA"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7B9D16A4"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547A9514"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JR83476</w:t>
            </w:r>
          </w:p>
        </w:tc>
        <w:tc>
          <w:tcPr>
            <w:tcW w:w="1340" w:type="dxa"/>
            <w:tcBorders>
              <w:top w:val="nil"/>
              <w:left w:val="nil"/>
              <w:bottom w:val="single" w:sz="8" w:space="0" w:color="auto"/>
              <w:right w:val="single" w:sz="8" w:space="0" w:color="auto"/>
            </w:tcBorders>
            <w:shd w:val="clear" w:color="000000" w:fill="FFFFFF"/>
            <w:noWrap/>
            <w:vAlign w:val="center"/>
            <w:hideMark/>
          </w:tcPr>
          <w:p w14:paraId="7DB5F1B6"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5AC34EEF"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45B28778" w14:textId="44E5C608" w:rsidR="001D046F" w:rsidRPr="001D046F" w:rsidRDefault="00E10805"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14</w:t>
            </w:r>
          </w:p>
        </w:tc>
        <w:tc>
          <w:tcPr>
            <w:tcW w:w="4919" w:type="dxa"/>
            <w:tcBorders>
              <w:top w:val="nil"/>
              <w:left w:val="nil"/>
              <w:bottom w:val="single" w:sz="8" w:space="0" w:color="auto"/>
              <w:right w:val="single" w:sz="8" w:space="0" w:color="auto"/>
            </w:tcBorders>
            <w:shd w:val="clear" w:color="auto" w:fill="auto"/>
            <w:noWrap/>
            <w:vAlign w:val="center"/>
            <w:hideMark/>
          </w:tcPr>
          <w:p w14:paraId="6D03DF28"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4894F632"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15B5AEF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JR93580</w:t>
            </w:r>
          </w:p>
        </w:tc>
        <w:tc>
          <w:tcPr>
            <w:tcW w:w="1340" w:type="dxa"/>
            <w:tcBorders>
              <w:top w:val="nil"/>
              <w:left w:val="nil"/>
              <w:bottom w:val="single" w:sz="8" w:space="0" w:color="auto"/>
              <w:right w:val="single" w:sz="8" w:space="0" w:color="auto"/>
            </w:tcBorders>
            <w:shd w:val="clear" w:color="000000" w:fill="FFFFFF"/>
            <w:noWrap/>
            <w:vAlign w:val="center"/>
            <w:hideMark/>
          </w:tcPr>
          <w:p w14:paraId="7605E230"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285F4F7"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1B81EA3" w14:textId="3B5241FF"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15</w:t>
            </w:r>
          </w:p>
        </w:tc>
        <w:tc>
          <w:tcPr>
            <w:tcW w:w="4919" w:type="dxa"/>
            <w:tcBorders>
              <w:top w:val="nil"/>
              <w:left w:val="nil"/>
              <w:bottom w:val="single" w:sz="8" w:space="0" w:color="auto"/>
              <w:right w:val="single" w:sz="8" w:space="0" w:color="auto"/>
            </w:tcBorders>
            <w:shd w:val="clear" w:color="auto" w:fill="auto"/>
            <w:noWrap/>
            <w:vAlign w:val="center"/>
            <w:hideMark/>
          </w:tcPr>
          <w:p w14:paraId="5F7C17B3"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14:paraId="36A6089E"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000000" w:fill="FFFFFF"/>
            <w:noWrap/>
            <w:vAlign w:val="center"/>
            <w:hideMark/>
          </w:tcPr>
          <w:p w14:paraId="1AA56008"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JR73696</w:t>
            </w:r>
          </w:p>
        </w:tc>
        <w:tc>
          <w:tcPr>
            <w:tcW w:w="1340" w:type="dxa"/>
            <w:tcBorders>
              <w:top w:val="nil"/>
              <w:left w:val="nil"/>
              <w:bottom w:val="single" w:sz="8" w:space="0" w:color="auto"/>
              <w:right w:val="single" w:sz="8" w:space="0" w:color="auto"/>
            </w:tcBorders>
            <w:shd w:val="clear" w:color="000000" w:fill="FFFFFF"/>
            <w:noWrap/>
            <w:vAlign w:val="center"/>
            <w:hideMark/>
          </w:tcPr>
          <w:p w14:paraId="5561C316"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0F85E384"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4957C8F9" w14:textId="5A147BBB"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16</w:t>
            </w:r>
          </w:p>
        </w:tc>
        <w:tc>
          <w:tcPr>
            <w:tcW w:w="4919" w:type="dxa"/>
            <w:tcBorders>
              <w:top w:val="nil"/>
              <w:left w:val="nil"/>
              <w:bottom w:val="single" w:sz="8" w:space="0" w:color="auto"/>
              <w:right w:val="single" w:sz="8" w:space="0" w:color="auto"/>
            </w:tcBorders>
            <w:shd w:val="clear" w:color="auto" w:fill="auto"/>
            <w:noWrap/>
            <w:vAlign w:val="center"/>
            <w:hideMark/>
          </w:tcPr>
          <w:p w14:paraId="47C5C8B5"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 xml:space="preserve">GENERAL MOTORS CARGO VAN EXPRESS 2500 PAQ B CA AUTO 4PTS 8CIL </w:t>
            </w:r>
          </w:p>
        </w:tc>
        <w:tc>
          <w:tcPr>
            <w:tcW w:w="630" w:type="dxa"/>
            <w:tcBorders>
              <w:top w:val="nil"/>
              <w:left w:val="nil"/>
              <w:bottom w:val="single" w:sz="8" w:space="0" w:color="auto"/>
              <w:right w:val="single" w:sz="8" w:space="0" w:color="auto"/>
            </w:tcBorders>
            <w:shd w:val="clear" w:color="auto" w:fill="auto"/>
            <w:noWrap/>
            <w:vAlign w:val="center"/>
            <w:hideMark/>
          </w:tcPr>
          <w:p w14:paraId="09B18FD7"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2014</w:t>
            </w:r>
          </w:p>
        </w:tc>
        <w:tc>
          <w:tcPr>
            <w:tcW w:w="1200" w:type="dxa"/>
            <w:tcBorders>
              <w:top w:val="nil"/>
              <w:left w:val="nil"/>
              <w:bottom w:val="single" w:sz="8" w:space="0" w:color="auto"/>
              <w:right w:val="single" w:sz="8" w:space="0" w:color="auto"/>
            </w:tcBorders>
            <w:shd w:val="clear" w:color="000000" w:fill="FFFFFF"/>
            <w:noWrap/>
            <w:vAlign w:val="center"/>
            <w:hideMark/>
          </w:tcPr>
          <w:p w14:paraId="7BE7D48A"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JRL1199</w:t>
            </w:r>
          </w:p>
        </w:tc>
        <w:tc>
          <w:tcPr>
            <w:tcW w:w="1340" w:type="dxa"/>
            <w:tcBorders>
              <w:top w:val="nil"/>
              <w:left w:val="nil"/>
              <w:bottom w:val="single" w:sz="8" w:space="0" w:color="auto"/>
              <w:right w:val="single" w:sz="8" w:space="0" w:color="auto"/>
            </w:tcBorders>
            <w:shd w:val="clear" w:color="000000" w:fill="FFFFFF"/>
            <w:noWrap/>
            <w:vAlign w:val="center"/>
            <w:hideMark/>
          </w:tcPr>
          <w:p w14:paraId="07D19D22"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AD82F39"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E760158" w14:textId="27013F1D"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17</w:t>
            </w:r>
          </w:p>
        </w:tc>
        <w:tc>
          <w:tcPr>
            <w:tcW w:w="4919" w:type="dxa"/>
            <w:tcBorders>
              <w:top w:val="nil"/>
              <w:left w:val="nil"/>
              <w:bottom w:val="single" w:sz="8" w:space="0" w:color="auto"/>
              <w:right w:val="single" w:sz="8" w:space="0" w:color="auto"/>
            </w:tcBorders>
            <w:shd w:val="clear" w:color="auto" w:fill="auto"/>
            <w:noWrap/>
            <w:vAlign w:val="center"/>
            <w:hideMark/>
          </w:tcPr>
          <w:p w14:paraId="301E3DE6"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14:paraId="13396B7C"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2015</w:t>
            </w:r>
          </w:p>
        </w:tc>
        <w:tc>
          <w:tcPr>
            <w:tcW w:w="1200" w:type="dxa"/>
            <w:tcBorders>
              <w:top w:val="nil"/>
              <w:left w:val="nil"/>
              <w:bottom w:val="single" w:sz="8" w:space="0" w:color="auto"/>
              <w:right w:val="single" w:sz="8" w:space="0" w:color="auto"/>
            </w:tcBorders>
            <w:shd w:val="clear" w:color="000000" w:fill="FFFFFF"/>
            <w:noWrap/>
            <w:vAlign w:val="center"/>
            <w:hideMark/>
          </w:tcPr>
          <w:p w14:paraId="1CDD401A"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JLW5634</w:t>
            </w:r>
          </w:p>
        </w:tc>
        <w:tc>
          <w:tcPr>
            <w:tcW w:w="1340" w:type="dxa"/>
            <w:tcBorders>
              <w:top w:val="nil"/>
              <w:left w:val="nil"/>
              <w:bottom w:val="single" w:sz="8" w:space="0" w:color="auto"/>
              <w:right w:val="single" w:sz="8" w:space="0" w:color="auto"/>
            </w:tcBorders>
            <w:shd w:val="clear" w:color="000000" w:fill="FFFFFF"/>
            <w:noWrap/>
            <w:vAlign w:val="center"/>
            <w:hideMark/>
          </w:tcPr>
          <w:p w14:paraId="6EF0E6EE"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13C2CA30"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429873CD" w14:textId="07ABD36D"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18</w:t>
            </w:r>
          </w:p>
        </w:tc>
        <w:tc>
          <w:tcPr>
            <w:tcW w:w="4919" w:type="dxa"/>
            <w:tcBorders>
              <w:top w:val="nil"/>
              <w:left w:val="nil"/>
              <w:bottom w:val="single" w:sz="8" w:space="0" w:color="auto"/>
              <w:right w:val="single" w:sz="8" w:space="0" w:color="auto"/>
            </w:tcBorders>
            <w:shd w:val="clear" w:color="auto" w:fill="auto"/>
            <w:noWrap/>
            <w:vAlign w:val="center"/>
            <w:hideMark/>
          </w:tcPr>
          <w:p w14:paraId="6D9F4DFF"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14:paraId="13801744"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2015</w:t>
            </w:r>
          </w:p>
        </w:tc>
        <w:tc>
          <w:tcPr>
            <w:tcW w:w="1200" w:type="dxa"/>
            <w:tcBorders>
              <w:top w:val="nil"/>
              <w:left w:val="nil"/>
              <w:bottom w:val="single" w:sz="8" w:space="0" w:color="auto"/>
              <w:right w:val="single" w:sz="8" w:space="0" w:color="auto"/>
            </w:tcBorders>
            <w:shd w:val="clear" w:color="000000" w:fill="FFFFFF"/>
            <w:noWrap/>
            <w:vAlign w:val="center"/>
            <w:hideMark/>
          </w:tcPr>
          <w:p w14:paraId="3409474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JLW5635</w:t>
            </w:r>
          </w:p>
        </w:tc>
        <w:tc>
          <w:tcPr>
            <w:tcW w:w="1340" w:type="dxa"/>
            <w:tcBorders>
              <w:top w:val="nil"/>
              <w:left w:val="nil"/>
              <w:bottom w:val="single" w:sz="8" w:space="0" w:color="auto"/>
              <w:right w:val="single" w:sz="8" w:space="0" w:color="auto"/>
            </w:tcBorders>
            <w:shd w:val="clear" w:color="000000" w:fill="FFFFFF"/>
            <w:noWrap/>
            <w:vAlign w:val="center"/>
            <w:hideMark/>
          </w:tcPr>
          <w:p w14:paraId="63000B6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1E8F62C"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32D33D66" w14:textId="10822783"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19</w:t>
            </w:r>
          </w:p>
        </w:tc>
        <w:tc>
          <w:tcPr>
            <w:tcW w:w="4919" w:type="dxa"/>
            <w:tcBorders>
              <w:top w:val="nil"/>
              <w:left w:val="nil"/>
              <w:bottom w:val="single" w:sz="8" w:space="0" w:color="auto"/>
              <w:right w:val="single" w:sz="8" w:space="0" w:color="auto"/>
            </w:tcBorders>
            <w:shd w:val="clear" w:color="auto" w:fill="auto"/>
            <w:noWrap/>
            <w:vAlign w:val="center"/>
            <w:hideMark/>
          </w:tcPr>
          <w:p w14:paraId="6CE7411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14:paraId="7EB9747C"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2015</w:t>
            </w:r>
          </w:p>
        </w:tc>
        <w:tc>
          <w:tcPr>
            <w:tcW w:w="1200" w:type="dxa"/>
            <w:tcBorders>
              <w:top w:val="nil"/>
              <w:left w:val="nil"/>
              <w:bottom w:val="single" w:sz="8" w:space="0" w:color="auto"/>
              <w:right w:val="single" w:sz="8" w:space="0" w:color="auto"/>
            </w:tcBorders>
            <w:shd w:val="clear" w:color="000000" w:fill="FFFFFF"/>
            <w:noWrap/>
            <w:vAlign w:val="center"/>
            <w:hideMark/>
          </w:tcPr>
          <w:p w14:paraId="2BB6A492"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JLW5632</w:t>
            </w:r>
          </w:p>
        </w:tc>
        <w:tc>
          <w:tcPr>
            <w:tcW w:w="1340" w:type="dxa"/>
            <w:tcBorders>
              <w:top w:val="nil"/>
              <w:left w:val="nil"/>
              <w:bottom w:val="single" w:sz="8" w:space="0" w:color="auto"/>
              <w:right w:val="single" w:sz="8" w:space="0" w:color="auto"/>
            </w:tcBorders>
            <w:shd w:val="clear" w:color="000000" w:fill="FFFFFF"/>
            <w:noWrap/>
            <w:vAlign w:val="center"/>
            <w:hideMark/>
          </w:tcPr>
          <w:p w14:paraId="18D441B2"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0B0D4F74"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0138CBC8" w14:textId="66DB2FB1"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20</w:t>
            </w:r>
          </w:p>
        </w:tc>
        <w:tc>
          <w:tcPr>
            <w:tcW w:w="4919" w:type="dxa"/>
            <w:tcBorders>
              <w:top w:val="nil"/>
              <w:left w:val="nil"/>
              <w:bottom w:val="single" w:sz="8" w:space="0" w:color="auto"/>
              <w:right w:val="single" w:sz="8" w:space="0" w:color="auto"/>
            </w:tcBorders>
            <w:shd w:val="clear" w:color="auto" w:fill="auto"/>
            <w:noWrap/>
            <w:vAlign w:val="center"/>
            <w:hideMark/>
          </w:tcPr>
          <w:p w14:paraId="7AEE6A4E"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14:paraId="27712A73"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2015</w:t>
            </w:r>
          </w:p>
        </w:tc>
        <w:tc>
          <w:tcPr>
            <w:tcW w:w="1200" w:type="dxa"/>
            <w:tcBorders>
              <w:top w:val="nil"/>
              <w:left w:val="nil"/>
              <w:bottom w:val="single" w:sz="8" w:space="0" w:color="auto"/>
              <w:right w:val="single" w:sz="8" w:space="0" w:color="auto"/>
            </w:tcBorders>
            <w:shd w:val="clear" w:color="000000" w:fill="FFFFFF"/>
            <w:noWrap/>
            <w:vAlign w:val="center"/>
            <w:hideMark/>
          </w:tcPr>
          <w:p w14:paraId="3B764363"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JLW5636</w:t>
            </w:r>
          </w:p>
        </w:tc>
        <w:tc>
          <w:tcPr>
            <w:tcW w:w="1340" w:type="dxa"/>
            <w:tcBorders>
              <w:top w:val="nil"/>
              <w:left w:val="nil"/>
              <w:bottom w:val="single" w:sz="8" w:space="0" w:color="auto"/>
              <w:right w:val="single" w:sz="8" w:space="0" w:color="auto"/>
            </w:tcBorders>
            <w:shd w:val="clear" w:color="000000" w:fill="FFFFFF"/>
            <w:noWrap/>
            <w:vAlign w:val="center"/>
            <w:hideMark/>
          </w:tcPr>
          <w:p w14:paraId="4303FCFD"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1358D161"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8ADCAF1" w14:textId="7A16C7F2"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21</w:t>
            </w:r>
          </w:p>
        </w:tc>
        <w:tc>
          <w:tcPr>
            <w:tcW w:w="4919" w:type="dxa"/>
            <w:tcBorders>
              <w:top w:val="nil"/>
              <w:left w:val="nil"/>
              <w:bottom w:val="single" w:sz="8" w:space="0" w:color="auto"/>
              <w:right w:val="single" w:sz="8" w:space="0" w:color="auto"/>
            </w:tcBorders>
            <w:shd w:val="clear" w:color="auto" w:fill="auto"/>
            <w:noWrap/>
            <w:vAlign w:val="center"/>
            <w:hideMark/>
          </w:tcPr>
          <w:p w14:paraId="5E4F430F"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14:paraId="21CC898B"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2015</w:t>
            </w:r>
          </w:p>
        </w:tc>
        <w:tc>
          <w:tcPr>
            <w:tcW w:w="1200" w:type="dxa"/>
            <w:tcBorders>
              <w:top w:val="nil"/>
              <w:left w:val="nil"/>
              <w:bottom w:val="single" w:sz="8" w:space="0" w:color="auto"/>
              <w:right w:val="single" w:sz="8" w:space="0" w:color="auto"/>
            </w:tcBorders>
            <w:shd w:val="clear" w:color="000000" w:fill="FFFFFF"/>
            <w:noWrap/>
            <w:vAlign w:val="center"/>
            <w:hideMark/>
          </w:tcPr>
          <w:p w14:paraId="3EC54CF9"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JLW5633</w:t>
            </w:r>
          </w:p>
        </w:tc>
        <w:tc>
          <w:tcPr>
            <w:tcW w:w="1340" w:type="dxa"/>
            <w:tcBorders>
              <w:top w:val="nil"/>
              <w:left w:val="nil"/>
              <w:bottom w:val="single" w:sz="8" w:space="0" w:color="auto"/>
              <w:right w:val="single" w:sz="8" w:space="0" w:color="auto"/>
            </w:tcBorders>
            <w:shd w:val="clear" w:color="000000" w:fill="FFFFFF"/>
            <w:noWrap/>
            <w:vAlign w:val="center"/>
            <w:hideMark/>
          </w:tcPr>
          <w:p w14:paraId="3226BE21"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AA3450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1654476" w14:textId="739706A7"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22</w:t>
            </w:r>
          </w:p>
        </w:tc>
        <w:tc>
          <w:tcPr>
            <w:tcW w:w="4919" w:type="dxa"/>
            <w:tcBorders>
              <w:top w:val="nil"/>
              <w:left w:val="nil"/>
              <w:bottom w:val="single" w:sz="8" w:space="0" w:color="auto"/>
              <w:right w:val="single" w:sz="8" w:space="0" w:color="auto"/>
            </w:tcBorders>
            <w:shd w:val="clear" w:color="auto" w:fill="auto"/>
            <w:noWrap/>
            <w:vAlign w:val="center"/>
            <w:hideMark/>
          </w:tcPr>
          <w:p w14:paraId="350054FC"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68C91386"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04FEDC91"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MZW5V</w:t>
            </w:r>
          </w:p>
        </w:tc>
        <w:tc>
          <w:tcPr>
            <w:tcW w:w="1340" w:type="dxa"/>
            <w:tcBorders>
              <w:top w:val="nil"/>
              <w:left w:val="nil"/>
              <w:bottom w:val="single" w:sz="8" w:space="0" w:color="auto"/>
              <w:right w:val="single" w:sz="8" w:space="0" w:color="auto"/>
            </w:tcBorders>
            <w:shd w:val="clear" w:color="000000" w:fill="FFFFFF"/>
            <w:noWrap/>
            <w:vAlign w:val="center"/>
            <w:hideMark/>
          </w:tcPr>
          <w:p w14:paraId="406054D5"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21CF644"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749BC241" w14:textId="5917B2FF"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23</w:t>
            </w:r>
          </w:p>
        </w:tc>
        <w:tc>
          <w:tcPr>
            <w:tcW w:w="4919" w:type="dxa"/>
            <w:tcBorders>
              <w:top w:val="nil"/>
              <w:left w:val="nil"/>
              <w:bottom w:val="single" w:sz="8" w:space="0" w:color="auto"/>
              <w:right w:val="single" w:sz="8" w:space="0" w:color="auto"/>
            </w:tcBorders>
            <w:shd w:val="clear" w:color="auto" w:fill="auto"/>
            <w:noWrap/>
            <w:vAlign w:val="center"/>
            <w:hideMark/>
          </w:tcPr>
          <w:p w14:paraId="167837F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1D07DE6B"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51EC609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MZW2W</w:t>
            </w:r>
          </w:p>
        </w:tc>
        <w:tc>
          <w:tcPr>
            <w:tcW w:w="1340" w:type="dxa"/>
            <w:tcBorders>
              <w:top w:val="nil"/>
              <w:left w:val="nil"/>
              <w:bottom w:val="single" w:sz="8" w:space="0" w:color="auto"/>
              <w:right w:val="single" w:sz="8" w:space="0" w:color="auto"/>
            </w:tcBorders>
            <w:shd w:val="clear" w:color="000000" w:fill="FFFFFF"/>
            <w:noWrap/>
            <w:vAlign w:val="center"/>
            <w:hideMark/>
          </w:tcPr>
          <w:p w14:paraId="7443A4F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3F1496DC"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0C207AD4" w14:textId="503ED56F"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24</w:t>
            </w:r>
          </w:p>
        </w:tc>
        <w:tc>
          <w:tcPr>
            <w:tcW w:w="4919" w:type="dxa"/>
            <w:tcBorders>
              <w:top w:val="nil"/>
              <w:left w:val="nil"/>
              <w:bottom w:val="single" w:sz="8" w:space="0" w:color="auto"/>
              <w:right w:val="single" w:sz="8" w:space="0" w:color="auto"/>
            </w:tcBorders>
            <w:shd w:val="clear" w:color="auto" w:fill="auto"/>
            <w:noWrap/>
            <w:vAlign w:val="center"/>
            <w:hideMark/>
          </w:tcPr>
          <w:p w14:paraId="5514CE9D"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1A472E56"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37C94FCA"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MZW6V</w:t>
            </w:r>
          </w:p>
        </w:tc>
        <w:tc>
          <w:tcPr>
            <w:tcW w:w="1340" w:type="dxa"/>
            <w:tcBorders>
              <w:top w:val="nil"/>
              <w:left w:val="nil"/>
              <w:bottom w:val="single" w:sz="8" w:space="0" w:color="auto"/>
              <w:right w:val="single" w:sz="8" w:space="0" w:color="auto"/>
            </w:tcBorders>
            <w:shd w:val="clear" w:color="000000" w:fill="FFFFFF"/>
            <w:noWrap/>
            <w:vAlign w:val="center"/>
            <w:hideMark/>
          </w:tcPr>
          <w:p w14:paraId="4106DB37"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57E7BBF"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3EC5383" w14:textId="23D0310E"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25</w:t>
            </w:r>
          </w:p>
        </w:tc>
        <w:tc>
          <w:tcPr>
            <w:tcW w:w="4919" w:type="dxa"/>
            <w:tcBorders>
              <w:top w:val="nil"/>
              <w:left w:val="nil"/>
              <w:bottom w:val="single" w:sz="8" w:space="0" w:color="auto"/>
              <w:right w:val="single" w:sz="8" w:space="0" w:color="auto"/>
            </w:tcBorders>
            <w:shd w:val="clear" w:color="auto" w:fill="auto"/>
            <w:noWrap/>
            <w:vAlign w:val="center"/>
            <w:hideMark/>
          </w:tcPr>
          <w:p w14:paraId="6C4C770B"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4C7FD283"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5EBBCC9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MZW7V</w:t>
            </w:r>
          </w:p>
        </w:tc>
        <w:tc>
          <w:tcPr>
            <w:tcW w:w="1340" w:type="dxa"/>
            <w:tcBorders>
              <w:top w:val="nil"/>
              <w:left w:val="nil"/>
              <w:bottom w:val="single" w:sz="8" w:space="0" w:color="auto"/>
              <w:right w:val="single" w:sz="8" w:space="0" w:color="auto"/>
            </w:tcBorders>
            <w:shd w:val="clear" w:color="000000" w:fill="FFFFFF"/>
            <w:noWrap/>
            <w:vAlign w:val="center"/>
            <w:hideMark/>
          </w:tcPr>
          <w:p w14:paraId="65A5D237"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3D9A5634"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005E1A38" w14:textId="04BB6BFD"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26</w:t>
            </w:r>
          </w:p>
        </w:tc>
        <w:tc>
          <w:tcPr>
            <w:tcW w:w="4919" w:type="dxa"/>
            <w:tcBorders>
              <w:top w:val="nil"/>
              <w:left w:val="nil"/>
              <w:bottom w:val="single" w:sz="8" w:space="0" w:color="auto"/>
              <w:right w:val="single" w:sz="8" w:space="0" w:color="auto"/>
            </w:tcBorders>
            <w:shd w:val="clear" w:color="auto" w:fill="auto"/>
            <w:noWrap/>
            <w:vAlign w:val="center"/>
            <w:hideMark/>
          </w:tcPr>
          <w:p w14:paraId="352082ED"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3B4B9ADC"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5E80CD33"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MZW3W</w:t>
            </w:r>
          </w:p>
        </w:tc>
        <w:tc>
          <w:tcPr>
            <w:tcW w:w="1340" w:type="dxa"/>
            <w:tcBorders>
              <w:top w:val="nil"/>
              <w:left w:val="nil"/>
              <w:bottom w:val="single" w:sz="8" w:space="0" w:color="auto"/>
              <w:right w:val="single" w:sz="8" w:space="0" w:color="auto"/>
            </w:tcBorders>
            <w:shd w:val="clear" w:color="000000" w:fill="FFFFFF"/>
            <w:noWrap/>
            <w:vAlign w:val="center"/>
            <w:hideMark/>
          </w:tcPr>
          <w:p w14:paraId="0E4D113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BB68497"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64E9DFF5" w14:textId="673B12EE"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27</w:t>
            </w:r>
          </w:p>
        </w:tc>
        <w:tc>
          <w:tcPr>
            <w:tcW w:w="4919" w:type="dxa"/>
            <w:tcBorders>
              <w:top w:val="nil"/>
              <w:left w:val="nil"/>
              <w:bottom w:val="single" w:sz="8" w:space="0" w:color="auto"/>
              <w:right w:val="single" w:sz="8" w:space="0" w:color="auto"/>
            </w:tcBorders>
            <w:shd w:val="clear" w:color="auto" w:fill="auto"/>
            <w:noWrap/>
            <w:vAlign w:val="center"/>
            <w:hideMark/>
          </w:tcPr>
          <w:p w14:paraId="7B419663"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1E3352BF"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31FA29C0"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MZW8V</w:t>
            </w:r>
          </w:p>
        </w:tc>
        <w:tc>
          <w:tcPr>
            <w:tcW w:w="1340" w:type="dxa"/>
            <w:tcBorders>
              <w:top w:val="nil"/>
              <w:left w:val="nil"/>
              <w:bottom w:val="single" w:sz="8" w:space="0" w:color="auto"/>
              <w:right w:val="single" w:sz="8" w:space="0" w:color="auto"/>
            </w:tcBorders>
            <w:shd w:val="clear" w:color="000000" w:fill="FFFFFF"/>
            <w:noWrap/>
            <w:vAlign w:val="center"/>
            <w:hideMark/>
          </w:tcPr>
          <w:p w14:paraId="652085B6"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0EF0C8A4"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140956CC" w14:textId="4CA43077"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28</w:t>
            </w:r>
          </w:p>
        </w:tc>
        <w:tc>
          <w:tcPr>
            <w:tcW w:w="4919" w:type="dxa"/>
            <w:tcBorders>
              <w:top w:val="nil"/>
              <w:left w:val="nil"/>
              <w:bottom w:val="single" w:sz="8" w:space="0" w:color="auto"/>
              <w:right w:val="single" w:sz="8" w:space="0" w:color="auto"/>
            </w:tcBorders>
            <w:shd w:val="clear" w:color="auto" w:fill="auto"/>
            <w:noWrap/>
            <w:vAlign w:val="center"/>
            <w:hideMark/>
          </w:tcPr>
          <w:p w14:paraId="45537D97"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14:paraId="2F05ED83"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8" w:space="0" w:color="auto"/>
              <w:right w:val="single" w:sz="8" w:space="0" w:color="auto"/>
            </w:tcBorders>
            <w:shd w:val="clear" w:color="000000" w:fill="FFFFFF"/>
            <w:noWrap/>
            <w:vAlign w:val="center"/>
            <w:hideMark/>
          </w:tcPr>
          <w:p w14:paraId="1175846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MZW4W</w:t>
            </w:r>
          </w:p>
        </w:tc>
        <w:tc>
          <w:tcPr>
            <w:tcW w:w="1340" w:type="dxa"/>
            <w:tcBorders>
              <w:top w:val="nil"/>
              <w:left w:val="nil"/>
              <w:bottom w:val="single" w:sz="8" w:space="0" w:color="auto"/>
              <w:right w:val="single" w:sz="8" w:space="0" w:color="auto"/>
            </w:tcBorders>
            <w:shd w:val="clear" w:color="000000" w:fill="FFFFFF"/>
            <w:noWrap/>
            <w:vAlign w:val="center"/>
            <w:hideMark/>
          </w:tcPr>
          <w:p w14:paraId="6464ED4E"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CCFD4DF" w14:textId="77777777" w:rsidTr="00220AC5">
        <w:trPr>
          <w:trHeight w:val="315"/>
        </w:trPr>
        <w:tc>
          <w:tcPr>
            <w:tcW w:w="1058" w:type="dxa"/>
            <w:tcBorders>
              <w:top w:val="nil"/>
              <w:left w:val="single" w:sz="8" w:space="0" w:color="auto"/>
              <w:bottom w:val="single" w:sz="4" w:space="0" w:color="auto"/>
              <w:right w:val="single" w:sz="8" w:space="0" w:color="auto"/>
            </w:tcBorders>
            <w:shd w:val="clear" w:color="auto" w:fill="auto"/>
            <w:noWrap/>
            <w:vAlign w:val="center"/>
            <w:hideMark/>
          </w:tcPr>
          <w:p w14:paraId="464E065B" w14:textId="36A8914D"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29</w:t>
            </w:r>
          </w:p>
        </w:tc>
        <w:tc>
          <w:tcPr>
            <w:tcW w:w="4919" w:type="dxa"/>
            <w:tcBorders>
              <w:top w:val="nil"/>
              <w:left w:val="nil"/>
              <w:bottom w:val="single" w:sz="4" w:space="0" w:color="auto"/>
              <w:right w:val="single" w:sz="8" w:space="0" w:color="auto"/>
            </w:tcBorders>
            <w:shd w:val="clear" w:color="auto" w:fill="auto"/>
            <w:noWrap/>
            <w:vAlign w:val="center"/>
            <w:hideMark/>
          </w:tcPr>
          <w:p w14:paraId="3A56B58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nil"/>
              <w:left w:val="nil"/>
              <w:bottom w:val="single" w:sz="4" w:space="0" w:color="auto"/>
              <w:right w:val="single" w:sz="8" w:space="0" w:color="auto"/>
            </w:tcBorders>
            <w:shd w:val="clear" w:color="auto" w:fill="auto"/>
            <w:noWrap/>
            <w:vAlign w:val="center"/>
            <w:hideMark/>
          </w:tcPr>
          <w:p w14:paraId="2B7F38DD"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nil"/>
              <w:left w:val="nil"/>
              <w:bottom w:val="single" w:sz="4" w:space="0" w:color="auto"/>
              <w:right w:val="single" w:sz="8" w:space="0" w:color="auto"/>
            </w:tcBorders>
            <w:shd w:val="clear" w:color="000000" w:fill="FFFFFF"/>
            <w:noWrap/>
            <w:vAlign w:val="center"/>
            <w:hideMark/>
          </w:tcPr>
          <w:p w14:paraId="4AB545E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MZW9V</w:t>
            </w:r>
          </w:p>
        </w:tc>
        <w:tc>
          <w:tcPr>
            <w:tcW w:w="1340" w:type="dxa"/>
            <w:tcBorders>
              <w:top w:val="nil"/>
              <w:left w:val="nil"/>
              <w:bottom w:val="single" w:sz="4" w:space="0" w:color="auto"/>
              <w:right w:val="single" w:sz="8" w:space="0" w:color="auto"/>
            </w:tcBorders>
            <w:shd w:val="clear" w:color="000000" w:fill="FFFFFF"/>
            <w:noWrap/>
            <w:vAlign w:val="center"/>
            <w:hideMark/>
          </w:tcPr>
          <w:p w14:paraId="2748BEE3"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F73140C" w14:textId="77777777" w:rsidTr="00A0628E">
        <w:trPr>
          <w:trHeight w:val="315"/>
        </w:trPr>
        <w:tc>
          <w:tcPr>
            <w:tcW w:w="10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C2630A6" w14:textId="1A7D7723"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30</w:t>
            </w:r>
          </w:p>
        </w:tc>
        <w:tc>
          <w:tcPr>
            <w:tcW w:w="4919" w:type="dxa"/>
            <w:tcBorders>
              <w:top w:val="single" w:sz="4" w:space="0" w:color="auto"/>
              <w:left w:val="nil"/>
              <w:bottom w:val="single" w:sz="4" w:space="0" w:color="auto"/>
              <w:right w:val="single" w:sz="8" w:space="0" w:color="auto"/>
            </w:tcBorders>
            <w:shd w:val="clear" w:color="auto" w:fill="auto"/>
            <w:noWrap/>
            <w:vAlign w:val="center"/>
            <w:hideMark/>
          </w:tcPr>
          <w:p w14:paraId="20252EA4"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single" w:sz="4" w:space="0" w:color="auto"/>
              <w:left w:val="nil"/>
              <w:bottom w:val="single" w:sz="4" w:space="0" w:color="auto"/>
              <w:right w:val="single" w:sz="8" w:space="0" w:color="auto"/>
            </w:tcBorders>
            <w:shd w:val="clear" w:color="auto" w:fill="auto"/>
            <w:noWrap/>
            <w:vAlign w:val="center"/>
            <w:hideMark/>
          </w:tcPr>
          <w:p w14:paraId="4D7B175A"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2016</w:t>
            </w:r>
          </w:p>
        </w:tc>
        <w:tc>
          <w:tcPr>
            <w:tcW w:w="1200" w:type="dxa"/>
            <w:tcBorders>
              <w:top w:val="single" w:sz="4" w:space="0" w:color="auto"/>
              <w:left w:val="nil"/>
              <w:bottom w:val="single" w:sz="4" w:space="0" w:color="auto"/>
              <w:right w:val="single" w:sz="8" w:space="0" w:color="auto"/>
            </w:tcBorders>
            <w:shd w:val="clear" w:color="000000" w:fill="FFFFFF"/>
            <w:noWrap/>
            <w:vAlign w:val="center"/>
            <w:hideMark/>
          </w:tcPr>
          <w:p w14:paraId="063BC65E"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MZW1W</w:t>
            </w:r>
          </w:p>
        </w:tc>
        <w:tc>
          <w:tcPr>
            <w:tcW w:w="1340" w:type="dxa"/>
            <w:tcBorders>
              <w:top w:val="single" w:sz="4" w:space="0" w:color="auto"/>
              <w:left w:val="nil"/>
              <w:bottom w:val="single" w:sz="4" w:space="0" w:color="auto"/>
              <w:right w:val="single" w:sz="8" w:space="0" w:color="auto"/>
            </w:tcBorders>
            <w:shd w:val="clear" w:color="000000" w:fill="FFFFFF"/>
            <w:noWrap/>
            <w:vAlign w:val="center"/>
            <w:hideMark/>
          </w:tcPr>
          <w:p w14:paraId="3E35C27D"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7F2FDF94" w14:textId="77777777" w:rsidTr="00A0628E">
        <w:trPr>
          <w:trHeight w:val="416"/>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D3A4" w14:textId="55774DB5"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lastRenderedPageBreak/>
              <w:t>31</w:t>
            </w:r>
          </w:p>
        </w:tc>
        <w:tc>
          <w:tcPr>
            <w:tcW w:w="4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83F20"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MOTOCICLETA SUZUKI V-STROM 650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A94E8"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2009</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396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1YGH8</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B372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D3A92E1" w14:textId="77777777" w:rsidTr="00A0628E">
        <w:trPr>
          <w:trHeight w:val="55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7DE60" w14:textId="77777777" w:rsidR="001D046F" w:rsidRDefault="00F25EA6" w:rsidP="00B536E5">
            <w:pPr>
              <w:spacing w:before="240"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32</w:t>
            </w:r>
          </w:p>
          <w:p w14:paraId="6AA14040" w14:textId="0A0F384A" w:rsidR="00C1062F" w:rsidRPr="001D046F" w:rsidRDefault="00C1062F" w:rsidP="00F23323">
            <w:pPr>
              <w:spacing w:after="0" w:line="240" w:lineRule="auto"/>
              <w:jc w:val="center"/>
              <w:rPr>
                <w:rFonts w:ascii="Century Gothic" w:eastAsia="Times New Roman" w:hAnsi="Century Gothic" w:cs="Calibri"/>
                <w:color w:val="000000"/>
                <w:sz w:val="18"/>
                <w:szCs w:val="18"/>
              </w:rPr>
            </w:pPr>
          </w:p>
        </w:tc>
        <w:tc>
          <w:tcPr>
            <w:tcW w:w="4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AD175" w14:textId="77777777" w:rsidR="001D046F" w:rsidRPr="00B54E24" w:rsidRDefault="001D046F" w:rsidP="00B536E5">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TRANSIT VAN PANEL 250MR 2PTS 4CIL</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5928" w14:textId="77777777" w:rsidR="001D046F" w:rsidRPr="001D046F" w:rsidRDefault="001D046F" w:rsidP="00F23323">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2018</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343B2" w14:textId="77777777" w:rsidR="001D046F" w:rsidRPr="001D046F" w:rsidRDefault="001D046F" w:rsidP="00F23323">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JV75487</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900A5" w14:textId="77777777" w:rsidR="001D046F" w:rsidRPr="001D046F" w:rsidRDefault="001D046F" w:rsidP="00F23323">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11AF3DD" w14:textId="77777777" w:rsidTr="00A0628E">
        <w:trPr>
          <w:trHeight w:val="315"/>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B2E0" w14:textId="660E6932"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33</w:t>
            </w:r>
          </w:p>
        </w:tc>
        <w:tc>
          <w:tcPr>
            <w:tcW w:w="4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465E"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 xml:space="preserve">GENERAL MOTORS EXPRESS CARGO VAN 5PTS 8CIL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05BE4"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2018</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20835"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JV75486</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18C94"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187F13E7" w14:textId="77777777" w:rsidTr="00A0628E">
        <w:trPr>
          <w:trHeight w:val="315"/>
        </w:trPr>
        <w:tc>
          <w:tcPr>
            <w:tcW w:w="105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20A46EA" w14:textId="12F19A0E"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34</w:t>
            </w:r>
          </w:p>
        </w:tc>
        <w:tc>
          <w:tcPr>
            <w:tcW w:w="4919" w:type="dxa"/>
            <w:tcBorders>
              <w:top w:val="single" w:sz="4" w:space="0" w:color="auto"/>
              <w:left w:val="nil"/>
              <w:bottom w:val="single" w:sz="8" w:space="0" w:color="auto"/>
              <w:right w:val="single" w:sz="8" w:space="0" w:color="auto"/>
            </w:tcBorders>
            <w:shd w:val="clear" w:color="auto" w:fill="auto"/>
            <w:noWrap/>
            <w:vAlign w:val="center"/>
            <w:hideMark/>
          </w:tcPr>
          <w:p w14:paraId="3F4F72D9"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 xml:space="preserve">CHRYSLER DODGE CHARGER SEDAN 4PTS 8 CIL </w:t>
            </w:r>
          </w:p>
        </w:tc>
        <w:tc>
          <w:tcPr>
            <w:tcW w:w="630" w:type="dxa"/>
            <w:tcBorders>
              <w:top w:val="single" w:sz="4" w:space="0" w:color="auto"/>
              <w:left w:val="nil"/>
              <w:bottom w:val="single" w:sz="8" w:space="0" w:color="auto"/>
              <w:right w:val="single" w:sz="8" w:space="0" w:color="auto"/>
            </w:tcBorders>
            <w:shd w:val="clear" w:color="auto" w:fill="auto"/>
            <w:noWrap/>
            <w:vAlign w:val="center"/>
            <w:hideMark/>
          </w:tcPr>
          <w:p w14:paraId="65F5C1A0"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single" w:sz="4" w:space="0" w:color="auto"/>
              <w:left w:val="nil"/>
              <w:bottom w:val="single" w:sz="8" w:space="0" w:color="auto"/>
              <w:right w:val="single" w:sz="8" w:space="0" w:color="auto"/>
            </w:tcBorders>
            <w:shd w:val="clear" w:color="000000" w:fill="FFFFFF"/>
            <w:noWrap/>
            <w:vAlign w:val="center"/>
            <w:hideMark/>
          </w:tcPr>
          <w:p w14:paraId="20120C51"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JHT9912</w:t>
            </w:r>
          </w:p>
        </w:tc>
        <w:tc>
          <w:tcPr>
            <w:tcW w:w="1340" w:type="dxa"/>
            <w:tcBorders>
              <w:top w:val="single" w:sz="4" w:space="0" w:color="auto"/>
              <w:left w:val="nil"/>
              <w:bottom w:val="single" w:sz="8" w:space="0" w:color="auto"/>
              <w:right w:val="single" w:sz="8" w:space="0" w:color="auto"/>
            </w:tcBorders>
            <w:shd w:val="clear" w:color="000000" w:fill="FFFFFF"/>
            <w:noWrap/>
            <w:vAlign w:val="center"/>
            <w:hideMark/>
          </w:tcPr>
          <w:p w14:paraId="6F6F3632"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38C2E1C9"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E2B4295" w14:textId="47425F92"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35</w:t>
            </w:r>
          </w:p>
        </w:tc>
        <w:tc>
          <w:tcPr>
            <w:tcW w:w="4919" w:type="dxa"/>
            <w:tcBorders>
              <w:top w:val="nil"/>
              <w:left w:val="nil"/>
              <w:bottom w:val="single" w:sz="8" w:space="0" w:color="auto"/>
              <w:right w:val="single" w:sz="8" w:space="0" w:color="auto"/>
            </w:tcBorders>
            <w:shd w:val="clear" w:color="auto" w:fill="auto"/>
            <w:noWrap/>
            <w:vAlign w:val="center"/>
            <w:hideMark/>
          </w:tcPr>
          <w:p w14:paraId="3CA63AC7"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TRANSIT VAN PANEL 2PTS  4CIL</w:t>
            </w:r>
          </w:p>
        </w:tc>
        <w:tc>
          <w:tcPr>
            <w:tcW w:w="630" w:type="dxa"/>
            <w:tcBorders>
              <w:top w:val="nil"/>
              <w:left w:val="nil"/>
              <w:bottom w:val="single" w:sz="8" w:space="0" w:color="auto"/>
              <w:right w:val="single" w:sz="8" w:space="0" w:color="auto"/>
            </w:tcBorders>
            <w:shd w:val="clear" w:color="auto" w:fill="auto"/>
            <w:noWrap/>
            <w:vAlign w:val="center"/>
            <w:hideMark/>
          </w:tcPr>
          <w:p w14:paraId="5029A64E"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2018</w:t>
            </w:r>
          </w:p>
        </w:tc>
        <w:tc>
          <w:tcPr>
            <w:tcW w:w="1200" w:type="dxa"/>
            <w:tcBorders>
              <w:top w:val="nil"/>
              <w:left w:val="nil"/>
              <w:bottom w:val="single" w:sz="8" w:space="0" w:color="auto"/>
              <w:right w:val="single" w:sz="8" w:space="0" w:color="auto"/>
            </w:tcBorders>
            <w:shd w:val="clear" w:color="000000" w:fill="FFFFFF"/>
            <w:noWrap/>
            <w:vAlign w:val="center"/>
            <w:hideMark/>
          </w:tcPr>
          <w:p w14:paraId="68DDD926"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JV87118</w:t>
            </w:r>
          </w:p>
        </w:tc>
        <w:tc>
          <w:tcPr>
            <w:tcW w:w="1340" w:type="dxa"/>
            <w:tcBorders>
              <w:top w:val="nil"/>
              <w:left w:val="nil"/>
              <w:bottom w:val="single" w:sz="8" w:space="0" w:color="auto"/>
              <w:right w:val="single" w:sz="8" w:space="0" w:color="auto"/>
            </w:tcBorders>
            <w:shd w:val="clear" w:color="000000" w:fill="FFFFFF"/>
            <w:noWrap/>
            <w:vAlign w:val="center"/>
            <w:hideMark/>
          </w:tcPr>
          <w:p w14:paraId="21E06657"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67525C18"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275CAF1E" w14:textId="70CA87E0"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36</w:t>
            </w:r>
          </w:p>
        </w:tc>
        <w:tc>
          <w:tcPr>
            <w:tcW w:w="4919" w:type="dxa"/>
            <w:tcBorders>
              <w:top w:val="nil"/>
              <w:left w:val="nil"/>
              <w:bottom w:val="single" w:sz="8" w:space="0" w:color="auto"/>
              <w:right w:val="single" w:sz="8" w:space="0" w:color="auto"/>
            </w:tcBorders>
            <w:shd w:val="clear" w:color="auto" w:fill="auto"/>
            <w:noWrap/>
            <w:vAlign w:val="center"/>
            <w:hideMark/>
          </w:tcPr>
          <w:p w14:paraId="29B6D63C"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TRANSIT VAN PANEL 2PTS  4CIL</w:t>
            </w:r>
          </w:p>
        </w:tc>
        <w:tc>
          <w:tcPr>
            <w:tcW w:w="630" w:type="dxa"/>
            <w:tcBorders>
              <w:top w:val="nil"/>
              <w:left w:val="nil"/>
              <w:bottom w:val="single" w:sz="8" w:space="0" w:color="auto"/>
              <w:right w:val="single" w:sz="8" w:space="0" w:color="auto"/>
            </w:tcBorders>
            <w:shd w:val="clear" w:color="auto" w:fill="auto"/>
            <w:noWrap/>
            <w:vAlign w:val="center"/>
            <w:hideMark/>
          </w:tcPr>
          <w:p w14:paraId="66458872"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2018</w:t>
            </w:r>
          </w:p>
        </w:tc>
        <w:tc>
          <w:tcPr>
            <w:tcW w:w="1200" w:type="dxa"/>
            <w:tcBorders>
              <w:top w:val="nil"/>
              <w:left w:val="nil"/>
              <w:bottom w:val="single" w:sz="8" w:space="0" w:color="auto"/>
              <w:right w:val="single" w:sz="8" w:space="0" w:color="auto"/>
            </w:tcBorders>
            <w:shd w:val="clear" w:color="000000" w:fill="FFFFFF"/>
            <w:noWrap/>
            <w:vAlign w:val="center"/>
            <w:hideMark/>
          </w:tcPr>
          <w:p w14:paraId="149076A7"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JV87117</w:t>
            </w:r>
          </w:p>
        </w:tc>
        <w:tc>
          <w:tcPr>
            <w:tcW w:w="1340" w:type="dxa"/>
            <w:tcBorders>
              <w:top w:val="nil"/>
              <w:left w:val="nil"/>
              <w:bottom w:val="single" w:sz="8" w:space="0" w:color="auto"/>
              <w:right w:val="single" w:sz="8" w:space="0" w:color="auto"/>
            </w:tcBorders>
            <w:shd w:val="clear" w:color="000000" w:fill="FFFFFF"/>
            <w:noWrap/>
            <w:vAlign w:val="center"/>
            <w:hideMark/>
          </w:tcPr>
          <w:p w14:paraId="0524941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95C037C"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DA3FCD4" w14:textId="313A3769"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37</w:t>
            </w:r>
          </w:p>
        </w:tc>
        <w:tc>
          <w:tcPr>
            <w:tcW w:w="4919" w:type="dxa"/>
            <w:tcBorders>
              <w:top w:val="nil"/>
              <w:left w:val="nil"/>
              <w:bottom w:val="single" w:sz="8" w:space="0" w:color="auto"/>
              <w:right w:val="single" w:sz="8" w:space="0" w:color="auto"/>
            </w:tcBorders>
            <w:shd w:val="clear" w:color="auto" w:fill="auto"/>
            <w:noWrap/>
            <w:vAlign w:val="center"/>
            <w:hideMark/>
          </w:tcPr>
          <w:p w14:paraId="7727315F"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FORD F-150 PICK UP XL CREW CAB 4X4 4PTS 8CIL</w:t>
            </w:r>
          </w:p>
        </w:tc>
        <w:tc>
          <w:tcPr>
            <w:tcW w:w="630" w:type="dxa"/>
            <w:tcBorders>
              <w:top w:val="nil"/>
              <w:left w:val="nil"/>
              <w:bottom w:val="single" w:sz="8" w:space="0" w:color="auto"/>
              <w:right w:val="single" w:sz="8" w:space="0" w:color="auto"/>
            </w:tcBorders>
            <w:shd w:val="clear" w:color="auto" w:fill="auto"/>
            <w:noWrap/>
            <w:vAlign w:val="center"/>
            <w:hideMark/>
          </w:tcPr>
          <w:p w14:paraId="359DF9FB" w14:textId="77777777" w:rsidR="001D046F" w:rsidRPr="001D046F" w:rsidRDefault="001D046F" w:rsidP="00C86D51">
            <w:pPr>
              <w:spacing w:after="0" w:line="240" w:lineRule="auto"/>
              <w:jc w:val="right"/>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2010</w:t>
            </w:r>
          </w:p>
        </w:tc>
        <w:tc>
          <w:tcPr>
            <w:tcW w:w="1200" w:type="dxa"/>
            <w:tcBorders>
              <w:top w:val="nil"/>
              <w:left w:val="nil"/>
              <w:bottom w:val="single" w:sz="8" w:space="0" w:color="auto"/>
              <w:right w:val="single" w:sz="8" w:space="0" w:color="auto"/>
            </w:tcBorders>
            <w:shd w:val="clear" w:color="auto" w:fill="auto"/>
            <w:noWrap/>
            <w:vAlign w:val="center"/>
            <w:hideMark/>
          </w:tcPr>
          <w:p w14:paraId="088BDE64"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JR39386</w:t>
            </w:r>
          </w:p>
        </w:tc>
        <w:tc>
          <w:tcPr>
            <w:tcW w:w="1340" w:type="dxa"/>
            <w:tcBorders>
              <w:top w:val="nil"/>
              <w:left w:val="nil"/>
              <w:bottom w:val="single" w:sz="8" w:space="0" w:color="auto"/>
              <w:right w:val="single" w:sz="8" w:space="0" w:color="auto"/>
            </w:tcBorders>
            <w:shd w:val="clear" w:color="auto" w:fill="auto"/>
            <w:noWrap/>
            <w:vAlign w:val="center"/>
            <w:hideMark/>
          </w:tcPr>
          <w:p w14:paraId="78DF4B63"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3412E13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6A27853C" w14:textId="5D5081BA"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38</w:t>
            </w:r>
          </w:p>
        </w:tc>
        <w:tc>
          <w:tcPr>
            <w:tcW w:w="4919" w:type="dxa"/>
            <w:tcBorders>
              <w:top w:val="nil"/>
              <w:left w:val="nil"/>
              <w:bottom w:val="single" w:sz="8" w:space="0" w:color="auto"/>
              <w:right w:val="single" w:sz="8" w:space="0" w:color="auto"/>
            </w:tcBorders>
            <w:shd w:val="clear" w:color="auto" w:fill="auto"/>
            <w:noWrap/>
            <w:vAlign w:val="center"/>
            <w:hideMark/>
          </w:tcPr>
          <w:p w14:paraId="092F311B"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727B9845"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0A8D8981"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JW76015</w:t>
            </w:r>
          </w:p>
        </w:tc>
        <w:tc>
          <w:tcPr>
            <w:tcW w:w="1340" w:type="dxa"/>
            <w:tcBorders>
              <w:top w:val="nil"/>
              <w:left w:val="nil"/>
              <w:bottom w:val="single" w:sz="8" w:space="0" w:color="auto"/>
              <w:right w:val="single" w:sz="8" w:space="0" w:color="auto"/>
            </w:tcBorders>
            <w:shd w:val="clear" w:color="auto" w:fill="auto"/>
            <w:noWrap/>
            <w:vAlign w:val="center"/>
            <w:hideMark/>
          </w:tcPr>
          <w:p w14:paraId="72E0C5D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7EEBD80B"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356A444" w14:textId="775165FE"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39</w:t>
            </w:r>
          </w:p>
        </w:tc>
        <w:tc>
          <w:tcPr>
            <w:tcW w:w="4919" w:type="dxa"/>
            <w:tcBorders>
              <w:top w:val="nil"/>
              <w:left w:val="nil"/>
              <w:bottom w:val="single" w:sz="8" w:space="0" w:color="auto"/>
              <w:right w:val="single" w:sz="8" w:space="0" w:color="auto"/>
            </w:tcBorders>
            <w:shd w:val="clear" w:color="auto" w:fill="auto"/>
            <w:noWrap/>
            <w:vAlign w:val="center"/>
            <w:hideMark/>
          </w:tcPr>
          <w:p w14:paraId="3DE8A1C4"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2092A69C"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350E704F"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JW76014</w:t>
            </w:r>
          </w:p>
        </w:tc>
        <w:tc>
          <w:tcPr>
            <w:tcW w:w="1340" w:type="dxa"/>
            <w:tcBorders>
              <w:top w:val="nil"/>
              <w:left w:val="nil"/>
              <w:bottom w:val="single" w:sz="8" w:space="0" w:color="auto"/>
              <w:right w:val="single" w:sz="8" w:space="0" w:color="auto"/>
            </w:tcBorders>
            <w:shd w:val="clear" w:color="auto" w:fill="auto"/>
            <w:noWrap/>
            <w:vAlign w:val="center"/>
            <w:hideMark/>
          </w:tcPr>
          <w:p w14:paraId="05F7650A"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B530D7C"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38CC0CAA" w14:textId="336B2CB9"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40</w:t>
            </w:r>
          </w:p>
        </w:tc>
        <w:tc>
          <w:tcPr>
            <w:tcW w:w="4919" w:type="dxa"/>
            <w:tcBorders>
              <w:top w:val="nil"/>
              <w:left w:val="nil"/>
              <w:bottom w:val="single" w:sz="8" w:space="0" w:color="auto"/>
              <w:right w:val="single" w:sz="8" w:space="0" w:color="auto"/>
            </w:tcBorders>
            <w:shd w:val="clear" w:color="auto" w:fill="auto"/>
            <w:noWrap/>
            <w:vAlign w:val="center"/>
            <w:hideMark/>
          </w:tcPr>
          <w:p w14:paraId="070EBA8A"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5B16FF5F"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1C4FC50B"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JW76013</w:t>
            </w:r>
          </w:p>
        </w:tc>
        <w:tc>
          <w:tcPr>
            <w:tcW w:w="1340" w:type="dxa"/>
            <w:tcBorders>
              <w:top w:val="nil"/>
              <w:left w:val="nil"/>
              <w:bottom w:val="single" w:sz="8" w:space="0" w:color="auto"/>
              <w:right w:val="single" w:sz="8" w:space="0" w:color="auto"/>
            </w:tcBorders>
            <w:shd w:val="clear" w:color="auto" w:fill="auto"/>
            <w:noWrap/>
            <w:vAlign w:val="center"/>
            <w:hideMark/>
          </w:tcPr>
          <w:p w14:paraId="3B46EF31"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2F784E7D"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2C3909FE" w14:textId="4ECFCD18"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41</w:t>
            </w:r>
          </w:p>
        </w:tc>
        <w:tc>
          <w:tcPr>
            <w:tcW w:w="4919" w:type="dxa"/>
            <w:tcBorders>
              <w:top w:val="nil"/>
              <w:left w:val="nil"/>
              <w:bottom w:val="single" w:sz="8" w:space="0" w:color="auto"/>
              <w:right w:val="single" w:sz="8" w:space="0" w:color="auto"/>
            </w:tcBorders>
            <w:shd w:val="clear" w:color="auto" w:fill="auto"/>
            <w:noWrap/>
            <w:vAlign w:val="center"/>
            <w:hideMark/>
          </w:tcPr>
          <w:p w14:paraId="234114BD"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12C56ABC"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3A9C5A21"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JW76012</w:t>
            </w:r>
          </w:p>
        </w:tc>
        <w:tc>
          <w:tcPr>
            <w:tcW w:w="1340" w:type="dxa"/>
            <w:tcBorders>
              <w:top w:val="nil"/>
              <w:left w:val="nil"/>
              <w:bottom w:val="single" w:sz="8" w:space="0" w:color="auto"/>
              <w:right w:val="single" w:sz="8" w:space="0" w:color="auto"/>
            </w:tcBorders>
            <w:shd w:val="clear" w:color="auto" w:fill="auto"/>
            <w:noWrap/>
            <w:vAlign w:val="center"/>
            <w:hideMark/>
          </w:tcPr>
          <w:p w14:paraId="1B3A87CC"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7FB5C2B7"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3567DFC9" w14:textId="21406AD6"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42</w:t>
            </w:r>
          </w:p>
        </w:tc>
        <w:tc>
          <w:tcPr>
            <w:tcW w:w="4919" w:type="dxa"/>
            <w:tcBorders>
              <w:top w:val="nil"/>
              <w:left w:val="nil"/>
              <w:bottom w:val="single" w:sz="8" w:space="0" w:color="auto"/>
              <w:right w:val="single" w:sz="8" w:space="0" w:color="auto"/>
            </w:tcBorders>
            <w:shd w:val="clear" w:color="auto" w:fill="auto"/>
            <w:noWrap/>
            <w:vAlign w:val="center"/>
            <w:hideMark/>
          </w:tcPr>
          <w:p w14:paraId="6D00FBB5"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59C538DA"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7E22E4D3"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JW76009</w:t>
            </w:r>
          </w:p>
        </w:tc>
        <w:tc>
          <w:tcPr>
            <w:tcW w:w="1340" w:type="dxa"/>
            <w:tcBorders>
              <w:top w:val="nil"/>
              <w:left w:val="nil"/>
              <w:bottom w:val="single" w:sz="8" w:space="0" w:color="auto"/>
              <w:right w:val="single" w:sz="8" w:space="0" w:color="auto"/>
            </w:tcBorders>
            <w:shd w:val="clear" w:color="auto" w:fill="auto"/>
            <w:noWrap/>
            <w:vAlign w:val="center"/>
            <w:hideMark/>
          </w:tcPr>
          <w:p w14:paraId="1BB1667E"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080D3950"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7AFBE99A" w14:textId="62997C6A"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43</w:t>
            </w:r>
          </w:p>
        </w:tc>
        <w:tc>
          <w:tcPr>
            <w:tcW w:w="4919" w:type="dxa"/>
            <w:tcBorders>
              <w:top w:val="nil"/>
              <w:left w:val="nil"/>
              <w:bottom w:val="single" w:sz="8" w:space="0" w:color="auto"/>
              <w:right w:val="single" w:sz="8" w:space="0" w:color="auto"/>
            </w:tcBorders>
            <w:shd w:val="clear" w:color="auto" w:fill="auto"/>
            <w:noWrap/>
            <w:vAlign w:val="center"/>
            <w:hideMark/>
          </w:tcPr>
          <w:p w14:paraId="2D3DB45B"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333CC0D4"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3CBE6094"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JW76010</w:t>
            </w:r>
          </w:p>
        </w:tc>
        <w:tc>
          <w:tcPr>
            <w:tcW w:w="1340" w:type="dxa"/>
            <w:tcBorders>
              <w:top w:val="nil"/>
              <w:left w:val="nil"/>
              <w:bottom w:val="single" w:sz="8" w:space="0" w:color="auto"/>
              <w:right w:val="single" w:sz="8" w:space="0" w:color="auto"/>
            </w:tcBorders>
            <w:shd w:val="clear" w:color="auto" w:fill="auto"/>
            <w:noWrap/>
            <w:vAlign w:val="center"/>
            <w:hideMark/>
          </w:tcPr>
          <w:p w14:paraId="6E8BE641"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77E739A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7E5C628A" w14:textId="7AE20913"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44</w:t>
            </w:r>
          </w:p>
        </w:tc>
        <w:tc>
          <w:tcPr>
            <w:tcW w:w="4919" w:type="dxa"/>
            <w:tcBorders>
              <w:top w:val="nil"/>
              <w:left w:val="nil"/>
              <w:bottom w:val="single" w:sz="8" w:space="0" w:color="auto"/>
              <w:right w:val="single" w:sz="8" w:space="0" w:color="auto"/>
            </w:tcBorders>
            <w:shd w:val="clear" w:color="auto" w:fill="auto"/>
            <w:noWrap/>
            <w:vAlign w:val="center"/>
            <w:hideMark/>
          </w:tcPr>
          <w:p w14:paraId="393D35FA"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7C4C9CBF"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22263EEE"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JW76011</w:t>
            </w:r>
          </w:p>
        </w:tc>
        <w:tc>
          <w:tcPr>
            <w:tcW w:w="1340" w:type="dxa"/>
            <w:tcBorders>
              <w:top w:val="nil"/>
              <w:left w:val="nil"/>
              <w:bottom w:val="single" w:sz="8" w:space="0" w:color="auto"/>
              <w:right w:val="single" w:sz="8" w:space="0" w:color="auto"/>
            </w:tcBorders>
            <w:shd w:val="clear" w:color="auto" w:fill="auto"/>
            <w:noWrap/>
            <w:vAlign w:val="center"/>
            <w:hideMark/>
          </w:tcPr>
          <w:p w14:paraId="3048E789"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165EDDD"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7C9B8F0F" w14:textId="5B29FA85"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45</w:t>
            </w:r>
          </w:p>
        </w:tc>
        <w:tc>
          <w:tcPr>
            <w:tcW w:w="4919" w:type="dxa"/>
            <w:tcBorders>
              <w:top w:val="nil"/>
              <w:left w:val="nil"/>
              <w:bottom w:val="single" w:sz="8" w:space="0" w:color="auto"/>
              <w:right w:val="single" w:sz="8" w:space="0" w:color="auto"/>
            </w:tcBorders>
            <w:shd w:val="clear" w:color="auto" w:fill="auto"/>
            <w:noWrap/>
            <w:vAlign w:val="center"/>
            <w:hideMark/>
          </w:tcPr>
          <w:p w14:paraId="76CC3918"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13B7374C"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76D10F89"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JPF1714</w:t>
            </w:r>
          </w:p>
        </w:tc>
        <w:tc>
          <w:tcPr>
            <w:tcW w:w="1340" w:type="dxa"/>
            <w:tcBorders>
              <w:top w:val="nil"/>
              <w:left w:val="nil"/>
              <w:bottom w:val="single" w:sz="8" w:space="0" w:color="auto"/>
              <w:right w:val="single" w:sz="8" w:space="0" w:color="auto"/>
            </w:tcBorders>
            <w:shd w:val="clear" w:color="auto" w:fill="auto"/>
            <w:noWrap/>
            <w:vAlign w:val="center"/>
            <w:hideMark/>
          </w:tcPr>
          <w:p w14:paraId="4D4DEC10"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49657F56"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7E631F22" w14:textId="6D4C4A04"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46</w:t>
            </w:r>
          </w:p>
        </w:tc>
        <w:tc>
          <w:tcPr>
            <w:tcW w:w="4919" w:type="dxa"/>
            <w:tcBorders>
              <w:top w:val="nil"/>
              <w:left w:val="nil"/>
              <w:bottom w:val="single" w:sz="8" w:space="0" w:color="auto"/>
              <w:right w:val="single" w:sz="8" w:space="0" w:color="auto"/>
            </w:tcBorders>
            <w:shd w:val="clear" w:color="auto" w:fill="auto"/>
            <w:noWrap/>
            <w:vAlign w:val="center"/>
            <w:hideMark/>
          </w:tcPr>
          <w:p w14:paraId="3BAE521D" w14:textId="77777777" w:rsidR="001D046F" w:rsidRPr="00B54E24" w:rsidRDefault="001D046F" w:rsidP="00C86D51">
            <w:pPr>
              <w:spacing w:after="0" w:line="240" w:lineRule="auto"/>
              <w:rPr>
                <w:rFonts w:ascii="Century Gothic" w:eastAsia="Times New Roman" w:hAnsi="Century Gothic" w:cs="Calibri"/>
                <w:b/>
                <w:bCs/>
                <w:color w:val="000000"/>
                <w:sz w:val="18"/>
                <w:szCs w:val="18"/>
                <w:lang w:val="en-US"/>
              </w:rPr>
            </w:pPr>
            <w:r w:rsidRPr="00B54E24">
              <w:rPr>
                <w:rFonts w:ascii="Century Gothic" w:eastAsia="Times New Roman" w:hAnsi="Century Gothic" w:cs="Calibri"/>
                <w:b/>
                <w:bCs/>
                <w:color w:val="000000"/>
                <w:sz w:val="18"/>
                <w:szCs w:val="18"/>
                <w:lang w:val="en-US"/>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14:paraId="2990F8A1" w14:textId="77777777" w:rsidR="001D046F" w:rsidRPr="001D046F" w:rsidRDefault="001D046F" w:rsidP="00C86D51">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2020</w:t>
            </w:r>
          </w:p>
        </w:tc>
        <w:tc>
          <w:tcPr>
            <w:tcW w:w="1200" w:type="dxa"/>
            <w:tcBorders>
              <w:top w:val="nil"/>
              <w:left w:val="nil"/>
              <w:bottom w:val="single" w:sz="8" w:space="0" w:color="auto"/>
              <w:right w:val="single" w:sz="8" w:space="0" w:color="auto"/>
            </w:tcBorders>
            <w:shd w:val="clear" w:color="auto" w:fill="auto"/>
            <w:noWrap/>
            <w:vAlign w:val="center"/>
            <w:hideMark/>
          </w:tcPr>
          <w:p w14:paraId="399F0704"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JPF1765</w:t>
            </w:r>
          </w:p>
        </w:tc>
        <w:tc>
          <w:tcPr>
            <w:tcW w:w="1340" w:type="dxa"/>
            <w:tcBorders>
              <w:top w:val="nil"/>
              <w:left w:val="nil"/>
              <w:bottom w:val="single" w:sz="8" w:space="0" w:color="auto"/>
              <w:right w:val="single" w:sz="8" w:space="0" w:color="auto"/>
            </w:tcBorders>
            <w:shd w:val="clear" w:color="auto" w:fill="auto"/>
            <w:noWrap/>
            <w:vAlign w:val="center"/>
            <w:hideMark/>
          </w:tcPr>
          <w:p w14:paraId="24DCE5B8"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r w:rsidR="001D046F" w:rsidRPr="001D046F" w14:paraId="0EF49FC9" w14:textId="77777777" w:rsidTr="00E11485">
        <w:trPr>
          <w:trHeight w:val="315"/>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14:paraId="55D2E89F" w14:textId="4CC4F43E" w:rsidR="001D046F" w:rsidRPr="001D046F" w:rsidRDefault="00F25EA6" w:rsidP="00C86D51">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47</w:t>
            </w:r>
          </w:p>
        </w:tc>
        <w:tc>
          <w:tcPr>
            <w:tcW w:w="4919" w:type="dxa"/>
            <w:tcBorders>
              <w:top w:val="nil"/>
              <w:left w:val="nil"/>
              <w:bottom w:val="single" w:sz="8" w:space="0" w:color="auto"/>
              <w:right w:val="single" w:sz="8" w:space="0" w:color="auto"/>
            </w:tcBorders>
            <w:shd w:val="clear" w:color="auto" w:fill="auto"/>
            <w:noWrap/>
            <w:vAlign w:val="center"/>
            <w:hideMark/>
          </w:tcPr>
          <w:p w14:paraId="1733088F"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TIDDA SEDAN 4 PUERTAS</w:t>
            </w:r>
          </w:p>
        </w:tc>
        <w:tc>
          <w:tcPr>
            <w:tcW w:w="630" w:type="dxa"/>
            <w:tcBorders>
              <w:top w:val="nil"/>
              <w:left w:val="nil"/>
              <w:bottom w:val="single" w:sz="8" w:space="0" w:color="auto"/>
              <w:right w:val="single" w:sz="8" w:space="0" w:color="auto"/>
            </w:tcBorders>
            <w:shd w:val="clear" w:color="auto" w:fill="auto"/>
            <w:noWrap/>
            <w:vAlign w:val="center"/>
            <w:hideMark/>
          </w:tcPr>
          <w:p w14:paraId="1BDC25E6" w14:textId="77777777" w:rsidR="001D046F" w:rsidRPr="008C761B" w:rsidRDefault="001D046F" w:rsidP="008C761B">
            <w:pPr>
              <w:spacing w:after="0" w:line="240" w:lineRule="auto"/>
              <w:jc w:val="center"/>
              <w:rPr>
                <w:rFonts w:ascii="Century Gothic" w:eastAsia="Times New Roman" w:hAnsi="Century Gothic" w:cs="Calibri"/>
                <w:b/>
                <w:color w:val="000000"/>
                <w:sz w:val="18"/>
                <w:szCs w:val="18"/>
              </w:rPr>
            </w:pPr>
            <w:r w:rsidRPr="008C761B">
              <w:rPr>
                <w:rFonts w:ascii="Century Gothic" w:eastAsia="Times New Roman" w:hAnsi="Century Gothic" w:cs="Calibri"/>
                <w:b/>
                <w:color w:val="000000"/>
                <w:sz w:val="18"/>
                <w:szCs w:val="18"/>
              </w:rPr>
              <w:t>2015</w:t>
            </w:r>
          </w:p>
        </w:tc>
        <w:tc>
          <w:tcPr>
            <w:tcW w:w="1200" w:type="dxa"/>
            <w:tcBorders>
              <w:top w:val="nil"/>
              <w:left w:val="nil"/>
              <w:bottom w:val="single" w:sz="8" w:space="0" w:color="auto"/>
              <w:right w:val="single" w:sz="8" w:space="0" w:color="auto"/>
            </w:tcBorders>
            <w:shd w:val="clear" w:color="auto" w:fill="auto"/>
            <w:noWrap/>
            <w:vAlign w:val="center"/>
            <w:hideMark/>
          </w:tcPr>
          <w:p w14:paraId="67A6BB20" w14:textId="77777777" w:rsidR="001D046F" w:rsidRPr="001D046F" w:rsidRDefault="001D046F" w:rsidP="001739C2">
            <w:pPr>
              <w:spacing w:after="0" w:line="240" w:lineRule="auto"/>
              <w:jc w:val="center"/>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JLM6327</w:t>
            </w:r>
          </w:p>
        </w:tc>
        <w:tc>
          <w:tcPr>
            <w:tcW w:w="1340" w:type="dxa"/>
            <w:tcBorders>
              <w:top w:val="nil"/>
              <w:left w:val="nil"/>
              <w:bottom w:val="single" w:sz="8" w:space="0" w:color="auto"/>
              <w:right w:val="single" w:sz="8" w:space="0" w:color="auto"/>
            </w:tcBorders>
            <w:shd w:val="clear" w:color="auto" w:fill="auto"/>
            <w:noWrap/>
            <w:vAlign w:val="center"/>
            <w:hideMark/>
          </w:tcPr>
          <w:p w14:paraId="02659AE9" w14:textId="77777777" w:rsidR="001D046F" w:rsidRPr="001D046F" w:rsidRDefault="001D046F" w:rsidP="00C86D51">
            <w:pPr>
              <w:spacing w:after="0" w:line="240" w:lineRule="auto"/>
              <w:rPr>
                <w:rFonts w:ascii="Century Gothic" w:eastAsia="Times New Roman" w:hAnsi="Century Gothic" w:cs="Calibri"/>
                <w:b/>
                <w:bCs/>
                <w:color w:val="000000"/>
                <w:sz w:val="18"/>
                <w:szCs w:val="18"/>
              </w:rPr>
            </w:pPr>
            <w:r w:rsidRPr="001D046F">
              <w:rPr>
                <w:rFonts w:ascii="Century Gothic" w:eastAsia="Times New Roman" w:hAnsi="Century Gothic" w:cs="Calibri"/>
                <w:b/>
                <w:bCs/>
                <w:color w:val="000000"/>
                <w:sz w:val="18"/>
                <w:szCs w:val="18"/>
              </w:rPr>
              <w:t>GASOLINA</w:t>
            </w:r>
          </w:p>
        </w:tc>
      </w:tr>
    </w:tbl>
    <w:p w14:paraId="0691C120" w14:textId="77777777" w:rsidR="00C635E9" w:rsidRDefault="00C635E9" w:rsidP="00C635E9">
      <w:pPr>
        <w:spacing w:after="0" w:line="240" w:lineRule="auto"/>
        <w:jc w:val="both"/>
        <w:rPr>
          <w:rFonts w:ascii="Century Gothic" w:hAnsi="Century Gothic" w:cs="Arial"/>
          <w:color w:val="FF0000"/>
        </w:rPr>
      </w:pPr>
    </w:p>
    <w:p w14:paraId="2B11C5F1" w14:textId="329EE36E" w:rsidR="008C761B" w:rsidRPr="008C761B" w:rsidRDefault="008C761B" w:rsidP="00C635E9">
      <w:pPr>
        <w:spacing w:after="0" w:line="240" w:lineRule="auto"/>
        <w:jc w:val="both"/>
        <w:rPr>
          <w:rFonts w:ascii="Century Gothic" w:hAnsi="Century Gothic" w:cs="Arial"/>
        </w:rPr>
      </w:pPr>
      <w:r w:rsidRPr="008C761B">
        <w:rPr>
          <w:rFonts w:ascii="Century Gothic" w:hAnsi="Century Gothic" w:cs="Arial"/>
        </w:rPr>
        <w:t xml:space="preserve">La cantidad de unidades señaladas es enunciativo más no limitativo ya que el parque vehicular puede incrementar. </w:t>
      </w:r>
    </w:p>
    <w:p w14:paraId="022AB8A2" w14:textId="77777777" w:rsidR="008C761B" w:rsidRPr="008C761B" w:rsidRDefault="008C761B" w:rsidP="00C635E9">
      <w:pPr>
        <w:spacing w:after="0" w:line="240" w:lineRule="auto"/>
        <w:jc w:val="both"/>
        <w:rPr>
          <w:rFonts w:ascii="Century Gothic" w:hAnsi="Century Gothic" w:cs="Arial"/>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24796B" w:rsidRDefault="00C635E9" w:rsidP="00C635E9">
      <w:pPr>
        <w:spacing w:after="0" w:line="276" w:lineRule="auto"/>
        <w:jc w:val="both"/>
        <w:rPr>
          <w:rFonts w:ascii="Century Gothic" w:eastAsia="Arial" w:hAnsi="Century Gothic" w:cs="Arial"/>
        </w:rPr>
      </w:pPr>
    </w:p>
    <w:p w14:paraId="5CCAB2E4" w14:textId="524E5C19" w:rsidR="00C635E9" w:rsidRDefault="00C34F1E" w:rsidP="00C635E9">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17B758CF" w14:textId="77777777" w:rsidR="0003440E" w:rsidRDefault="0003440E" w:rsidP="00C635E9">
      <w:pPr>
        <w:spacing w:after="0" w:line="276" w:lineRule="auto"/>
        <w:jc w:val="both"/>
        <w:rPr>
          <w:rFonts w:ascii="Century Gothic" w:eastAsia="Arial" w:hAnsi="Century Gothic" w:cs="Arial"/>
        </w:rPr>
      </w:pPr>
    </w:p>
    <w:p w14:paraId="65936164" w14:textId="77777777" w:rsidR="00137163" w:rsidRPr="00137163" w:rsidRDefault="00137163" w:rsidP="00137163">
      <w:pPr>
        <w:numPr>
          <w:ilvl w:val="0"/>
          <w:numId w:val="16"/>
        </w:numPr>
        <w:spacing w:after="0" w:line="276" w:lineRule="auto"/>
        <w:ind w:left="720" w:hanging="360"/>
        <w:jc w:val="both"/>
        <w:rPr>
          <w:rFonts w:ascii="Century Gothic" w:eastAsia="Arial" w:hAnsi="Century Gothic" w:cs="Arial"/>
        </w:rPr>
      </w:pPr>
      <w:r w:rsidRPr="00137163">
        <w:rPr>
          <w:rFonts w:ascii="Century Gothic" w:eastAsia="Arial" w:hAnsi="Century Gothic" w:cs="Arial"/>
        </w:rPr>
        <w:t>Tiempo de servicio 365 días del año 24 horas al día.</w:t>
      </w:r>
    </w:p>
    <w:p w14:paraId="620C1809" w14:textId="77777777" w:rsidR="00137163" w:rsidRPr="00137163" w:rsidRDefault="00137163" w:rsidP="00137163">
      <w:pPr>
        <w:spacing w:after="0" w:line="276" w:lineRule="auto"/>
        <w:ind w:left="720"/>
        <w:jc w:val="both"/>
        <w:rPr>
          <w:rFonts w:ascii="Century Gothic" w:eastAsia="Arial" w:hAnsi="Century Gothic" w:cs="Arial"/>
        </w:rPr>
      </w:pPr>
    </w:p>
    <w:p w14:paraId="6FD6C9D9" w14:textId="599AFF30" w:rsidR="0003440E" w:rsidRPr="00137163" w:rsidRDefault="00137163" w:rsidP="00C86D51">
      <w:pPr>
        <w:numPr>
          <w:ilvl w:val="0"/>
          <w:numId w:val="16"/>
        </w:numPr>
        <w:spacing w:after="0" w:line="276" w:lineRule="auto"/>
        <w:ind w:left="720" w:hanging="360"/>
        <w:jc w:val="both"/>
        <w:rPr>
          <w:rFonts w:ascii="Century Gothic" w:eastAsia="Arial" w:hAnsi="Century Gothic" w:cs="Arial"/>
        </w:rPr>
      </w:pPr>
      <w:r w:rsidRPr="00137163">
        <w:rPr>
          <w:rFonts w:ascii="Century Gothic" w:eastAsia="Arial" w:hAnsi="Century Gothic" w:cs="Arial"/>
        </w:rPr>
        <w:t xml:space="preserve">Tiempo de garantía (plazo en el cual el licitante se responsabiliza de la calidad de los bienes o servicios) </w:t>
      </w: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1BF2DBF" w14:textId="77777777" w:rsidR="001F6F59" w:rsidRPr="0024796B" w:rsidRDefault="001F6F59" w:rsidP="007E62EB">
      <w:pPr>
        <w:spacing w:after="200" w:line="276" w:lineRule="auto"/>
        <w:rPr>
          <w:rFonts w:ascii="Century Gothic" w:eastAsia="Arial" w:hAnsi="Century Gothic" w:cs="Arial"/>
          <w:b/>
        </w:rPr>
      </w:pPr>
    </w:p>
    <w:p w14:paraId="4092A92E" w14:textId="77777777" w:rsidR="00C635E9" w:rsidRDefault="00C635E9" w:rsidP="00BC5439">
      <w:pPr>
        <w:spacing w:after="0" w:line="240" w:lineRule="auto"/>
        <w:rPr>
          <w:rFonts w:ascii="Arial" w:eastAsia="Arial" w:hAnsi="Arial" w:cs="Arial"/>
          <w:b/>
          <w:sz w:val="20"/>
          <w:szCs w:val="20"/>
        </w:rPr>
      </w:pPr>
    </w:p>
    <w:p w14:paraId="6BF54562" w14:textId="77777777" w:rsidR="00A85FDB" w:rsidRDefault="00A85FDB" w:rsidP="00BC5439">
      <w:pPr>
        <w:spacing w:after="0" w:line="240" w:lineRule="auto"/>
        <w:rPr>
          <w:rFonts w:ascii="Arial" w:eastAsia="Arial" w:hAnsi="Arial" w:cs="Arial"/>
          <w:b/>
          <w:sz w:val="20"/>
          <w:szCs w:val="20"/>
        </w:rPr>
      </w:pPr>
    </w:p>
    <w:p w14:paraId="3B73A8E7" w14:textId="77777777" w:rsidR="00A85FDB" w:rsidRDefault="00A85FDB" w:rsidP="00BC5439">
      <w:pPr>
        <w:spacing w:after="0" w:line="240" w:lineRule="auto"/>
        <w:rPr>
          <w:rFonts w:ascii="Arial" w:eastAsia="Arial" w:hAnsi="Arial" w:cs="Arial"/>
          <w:b/>
          <w:sz w:val="20"/>
          <w:szCs w:val="20"/>
        </w:rPr>
      </w:pPr>
    </w:p>
    <w:p w14:paraId="5F2379C3" w14:textId="77777777" w:rsidR="00A85FDB" w:rsidRDefault="00A85FDB" w:rsidP="00BC5439">
      <w:pPr>
        <w:spacing w:after="0" w:line="240" w:lineRule="auto"/>
        <w:rPr>
          <w:rFonts w:ascii="Arial" w:eastAsia="Arial" w:hAnsi="Arial" w:cs="Arial"/>
          <w:b/>
          <w:sz w:val="20"/>
          <w:szCs w:val="20"/>
        </w:rPr>
      </w:pPr>
    </w:p>
    <w:p w14:paraId="6F03117E" w14:textId="77777777" w:rsidR="00A85FDB" w:rsidRDefault="00A85FDB" w:rsidP="00BC5439">
      <w:pPr>
        <w:spacing w:after="0" w:line="240" w:lineRule="auto"/>
        <w:rPr>
          <w:rFonts w:ascii="Arial" w:eastAsia="Arial" w:hAnsi="Arial" w:cs="Arial"/>
          <w:b/>
          <w:sz w:val="20"/>
          <w:szCs w:val="20"/>
        </w:rPr>
      </w:pPr>
    </w:p>
    <w:p w14:paraId="63C2FEF0" w14:textId="77777777" w:rsidR="00A85FDB" w:rsidRDefault="00A85FDB" w:rsidP="00BC5439">
      <w:pPr>
        <w:spacing w:after="0" w:line="240" w:lineRule="auto"/>
        <w:rPr>
          <w:rFonts w:ascii="Arial" w:eastAsia="Arial" w:hAnsi="Arial" w:cs="Arial"/>
          <w:b/>
          <w:sz w:val="20"/>
          <w:szCs w:val="20"/>
        </w:rPr>
      </w:pPr>
    </w:p>
    <w:p w14:paraId="4ABB3A3E" w14:textId="77777777" w:rsidR="00A85FDB" w:rsidRDefault="00A85FDB" w:rsidP="00BC5439">
      <w:pPr>
        <w:spacing w:after="0" w:line="240" w:lineRule="auto"/>
        <w:rPr>
          <w:rFonts w:ascii="Arial" w:eastAsia="Arial" w:hAnsi="Arial" w:cs="Arial"/>
          <w:b/>
          <w:sz w:val="20"/>
          <w:szCs w:val="20"/>
        </w:rPr>
      </w:pPr>
    </w:p>
    <w:p w14:paraId="0BB63C6F" w14:textId="77777777" w:rsidR="00A85FDB" w:rsidRDefault="00A85FDB" w:rsidP="00BC5439">
      <w:pPr>
        <w:spacing w:after="0" w:line="240" w:lineRule="auto"/>
        <w:rPr>
          <w:rFonts w:ascii="Arial" w:eastAsia="Arial" w:hAnsi="Arial" w:cs="Arial"/>
          <w:b/>
          <w:sz w:val="20"/>
          <w:szCs w:val="20"/>
        </w:rPr>
      </w:pPr>
    </w:p>
    <w:p w14:paraId="693934FB" w14:textId="77777777" w:rsidR="00A85FDB" w:rsidRDefault="00A85FDB" w:rsidP="00BC5439">
      <w:pPr>
        <w:spacing w:after="0" w:line="240" w:lineRule="auto"/>
        <w:rPr>
          <w:rFonts w:ascii="Arial" w:eastAsia="Arial" w:hAnsi="Arial" w:cs="Arial"/>
          <w:b/>
          <w:sz w:val="20"/>
          <w:szCs w:val="20"/>
        </w:rPr>
      </w:pPr>
    </w:p>
    <w:p w14:paraId="52B26609" w14:textId="77777777" w:rsidR="00A85FDB" w:rsidRDefault="00A85FDB" w:rsidP="00BC5439">
      <w:pPr>
        <w:spacing w:after="0" w:line="240" w:lineRule="auto"/>
        <w:rPr>
          <w:rFonts w:ascii="Arial" w:eastAsia="Arial" w:hAnsi="Arial" w:cs="Arial"/>
          <w:b/>
          <w:sz w:val="20"/>
          <w:szCs w:val="20"/>
        </w:rPr>
      </w:pPr>
    </w:p>
    <w:p w14:paraId="210153D8" w14:textId="77777777" w:rsidR="00A85FDB" w:rsidRDefault="00A85FDB" w:rsidP="00BC5439">
      <w:pPr>
        <w:spacing w:after="0" w:line="240" w:lineRule="auto"/>
        <w:rPr>
          <w:rFonts w:ascii="Arial" w:eastAsia="Arial" w:hAnsi="Arial" w:cs="Arial"/>
          <w:b/>
          <w:sz w:val="20"/>
          <w:szCs w:val="20"/>
        </w:rPr>
      </w:pPr>
    </w:p>
    <w:p w14:paraId="4AFA4083" w14:textId="77777777" w:rsidR="00A85FDB" w:rsidRDefault="00A85FDB" w:rsidP="00BC5439">
      <w:pPr>
        <w:spacing w:after="0" w:line="240" w:lineRule="auto"/>
        <w:rPr>
          <w:rFonts w:ascii="Arial" w:eastAsia="Arial" w:hAnsi="Arial" w:cs="Arial"/>
          <w:b/>
          <w:sz w:val="20"/>
          <w:szCs w:val="20"/>
        </w:rPr>
      </w:pPr>
    </w:p>
    <w:p w14:paraId="7D89C085" w14:textId="77777777" w:rsidR="00A85FDB" w:rsidRDefault="00A85FDB" w:rsidP="00BC5439">
      <w:pPr>
        <w:spacing w:after="0" w:line="240" w:lineRule="auto"/>
        <w:rPr>
          <w:rFonts w:ascii="Arial" w:eastAsia="Arial" w:hAnsi="Arial" w:cs="Arial"/>
          <w:b/>
          <w:sz w:val="20"/>
          <w:szCs w:val="20"/>
        </w:rPr>
      </w:pPr>
    </w:p>
    <w:p w14:paraId="28ABB3D7" w14:textId="77777777" w:rsidR="00A85FDB" w:rsidRDefault="00A85FDB" w:rsidP="00BC5439">
      <w:pPr>
        <w:spacing w:after="0" w:line="240" w:lineRule="auto"/>
        <w:rPr>
          <w:rFonts w:ascii="Arial" w:eastAsia="Arial" w:hAnsi="Arial" w:cs="Arial"/>
          <w:b/>
          <w:sz w:val="20"/>
          <w:szCs w:val="20"/>
        </w:rPr>
      </w:pPr>
    </w:p>
    <w:p w14:paraId="6840E247" w14:textId="77777777" w:rsidR="00A85FDB" w:rsidRDefault="00A85FDB" w:rsidP="00BC5439">
      <w:pPr>
        <w:spacing w:after="0" w:line="240" w:lineRule="auto"/>
        <w:rPr>
          <w:rFonts w:ascii="Arial" w:eastAsia="Arial" w:hAnsi="Arial" w:cs="Arial"/>
          <w:b/>
          <w:sz w:val="20"/>
          <w:szCs w:val="20"/>
        </w:rPr>
      </w:pPr>
    </w:p>
    <w:p w14:paraId="1C359E61" w14:textId="77777777" w:rsidR="00A85FDB" w:rsidRDefault="00A85FDB" w:rsidP="00BC5439">
      <w:pPr>
        <w:spacing w:after="0" w:line="240" w:lineRule="auto"/>
        <w:rPr>
          <w:rFonts w:ascii="Arial" w:eastAsia="Arial" w:hAnsi="Arial" w:cs="Arial"/>
          <w:b/>
          <w:sz w:val="20"/>
          <w:szCs w:val="20"/>
        </w:rPr>
      </w:pPr>
    </w:p>
    <w:p w14:paraId="5E1F0CF4" w14:textId="5D373C3C" w:rsidR="00A85FDB" w:rsidRDefault="00A85FDB" w:rsidP="00BC5439">
      <w:pPr>
        <w:spacing w:after="0" w:line="240" w:lineRule="auto"/>
        <w:rPr>
          <w:rFonts w:ascii="Arial" w:eastAsia="Arial" w:hAnsi="Arial" w:cs="Arial"/>
          <w:b/>
          <w:sz w:val="20"/>
          <w:szCs w:val="20"/>
        </w:rPr>
      </w:pPr>
    </w:p>
    <w:p w14:paraId="2B0EB1CD" w14:textId="6DC7BD71" w:rsidR="00401218" w:rsidRDefault="00401218" w:rsidP="00BC5439">
      <w:pPr>
        <w:spacing w:after="0" w:line="240" w:lineRule="auto"/>
        <w:rPr>
          <w:rFonts w:ascii="Arial" w:eastAsia="Arial" w:hAnsi="Arial" w:cs="Arial"/>
          <w:b/>
          <w:sz w:val="20"/>
          <w:szCs w:val="20"/>
        </w:rPr>
      </w:pPr>
    </w:p>
    <w:p w14:paraId="1DC33C42" w14:textId="77777777" w:rsidR="00401218" w:rsidRDefault="00401218" w:rsidP="00BC5439">
      <w:pPr>
        <w:spacing w:after="0" w:line="240" w:lineRule="auto"/>
        <w:rPr>
          <w:rFonts w:ascii="Arial" w:eastAsia="Arial" w:hAnsi="Arial" w:cs="Arial"/>
          <w:b/>
          <w:sz w:val="20"/>
          <w:szCs w:val="20"/>
        </w:rPr>
      </w:pPr>
    </w:p>
    <w:p w14:paraId="2617DE74" w14:textId="77777777" w:rsidR="006265C6" w:rsidRDefault="006265C6" w:rsidP="00BC5439">
      <w:pPr>
        <w:spacing w:after="0" w:line="240" w:lineRule="auto"/>
        <w:rPr>
          <w:rFonts w:ascii="Arial" w:eastAsia="Arial" w:hAnsi="Arial" w:cs="Arial"/>
          <w:b/>
          <w:sz w:val="20"/>
          <w:szCs w:val="20"/>
        </w:rPr>
      </w:pPr>
    </w:p>
    <w:p w14:paraId="5571178F" w14:textId="77777777" w:rsidR="00C635E9" w:rsidRDefault="00C635E9" w:rsidP="00C635E9">
      <w:pPr>
        <w:spacing w:after="0" w:line="240" w:lineRule="auto"/>
        <w:jc w:val="center"/>
        <w:rPr>
          <w:rFonts w:ascii="Arial" w:eastAsia="Arial" w:hAnsi="Arial" w:cs="Arial"/>
          <w:b/>
          <w:sz w:val="20"/>
          <w:szCs w:val="20"/>
        </w:rPr>
      </w:pPr>
    </w:p>
    <w:p w14:paraId="2DDC7667" w14:textId="67020264" w:rsidR="00082D23" w:rsidRPr="0089796C" w:rsidRDefault="00082D23" w:rsidP="00082D23">
      <w:pPr>
        <w:spacing w:after="0" w:line="276" w:lineRule="auto"/>
        <w:ind w:left="708" w:hanging="708"/>
        <w:jc w:val="center"/>
        <w:rPr>
          <w:rFonts w:ascii="Century Gothic" w:eastAsia="Arial" w:hAnsi="Century Gothic" w:cs="Arial"/>
          <w:b/>
        </w:rPr>
      </w:pPr>
      <w:r w:rsidRPr="0089796C">
        <w:rPr>
          <w:rFonts w:ascii="Century Gothic" w:eastAsia="Arial" w:hAnsi="Century Gothic" w:cs="Arial"/>
          <w:b/>
        </w:rPr>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89796C">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89796C" w:rsidRDefault="00674676" w:rsidP="00674676">
      <w:pPr>
        <w:spacing w:after="0" w:line="240" w:lineRule="auto"/>
        <w:rPr>
          <w:rFonts w:ascii="Century Gothic" w:eastAsia="Arial" w:hAnsi="Century Gothic" w:cs="Arial"/>
          <w:b/>
        </w:rPr>
      </w:pPr>
      <w:r w:rsidRPr="0089796C">
        <w:rPr>
          <w:rFonts w:ascii="Century Gothic" w:eastAsia="Arial" w:hAnsi="Century Gothic" w:cs="Arial"/>
          <w:b/>
        </w:rPr>
        <w:t>COMITÉ DE ADQUISICIONES DEL O.P.D. “SSMZ”</w:t>
      </w:r>
    </w:p>
    <w:p w14:paraId="0848B3FE" w14:textId="77777777" w:rsidR="00674676" w:rsidRPr="0089796C" w:rsidRDefault="00674676" w:rsidP="00674676">
      <w:pPr>
        <w:spacing w:after="0" w:line="240" w:lineRule="auto"/>
        <w:rPr>
          <w:rFonts w:ascii="Century Gothic" w:eastAsia="Arial" w:hAnsi="Century Gothic" w:cs="Arial"/>
          <w:b/>
        </w:rPr>
      </w:pPr>
      <w:r w:rsidRPr="0089796C">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E64B6E9" w14:textId="77777777" w:rsidR="0003440E"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633F0C3C" w14:textId="77777777" w:rsidR="00A12E45" w:rsidRDefault="00A12E45" w:rsidP="0003440E">
      <w:pPr>
        <w:spacing w:after="0" w:line="240" w:lineRule="auto"/>
        <w:jc w:val="both"/>
        <w:rPr>
          <w:rFonts w:ascii="Century Gothic" w:eastAsia="Arial" w:hAnsi="Century Gothic" w:cs="Arial"/>
        </w:rPr>
      </w:pPr>
    </w:p>
    <w:p w14:paraId="20A7B45B" w14:textId="77777777" w:rsidR="00A12E45" w:rsidRPr="0024796B" w:rsidRDefault="00A12E45" w:rsidP="00A12E45">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5CBEDAFA" w14:textId="77777777" w:rsidR="00A12E45" w:rsidRDefault="00A12E45" w:rsidP="00A12E45">
      <w:pPr>
        <w:spacing w:after="0" w:line="24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4460"/>
        <w:gridCol w:w="3190"/>
      </w:tblGrid>
      <w:tr w:rsidR="00CA46A2" w14:paraId="4643BC1C" w14:textId="77777777" w:rsidTr="00CA46A2">
        <w:tc>
          <w:tcPr>
            <w:tcW w:w="4460" w:type="dxa"/>
          </w:tcPr>
          <w:p w14:paraId="2CE96638" w14:textId="04808925" w:rsidR="00CA46A2" w:rsidRPr="00CA46A2" w:rsidRDefault="00CA46A2" w:rsidP="00CA46A2">
            <w:pPr>
              <w:jc w:val="center"/>
              <w:rPr>
                <w:rFonts w:ascii="Century Gothic" w:eastAsia="Arial" w:hAnsi="Century Gothic" w:cs="Arial"/>
                <w:b/>
              </w:rPr>
            </w:pPr>
            <w:r w:rsidRPr="00CA46A2">
              <w:rPr>
                <w:rFonts w:ascii="Century Gothic" w:eastAsia="Arial" w:hAnsi="Century Gothic" w:cs="Arial"/>
                <w:b/>
              </w:rPr>
              <w:t>DESCRIPCIÓN</w:t>
            </w:r>
          </w:p>
        </w:tc>
        <w:tc>
          <w:tcPr>
            <w:tcW w:w="3190" w:type="dxa"/>
          </w:tcPr>
          <w:p w14:paraId="11034A3D" w14:textId="521A0C9C" w:rsidR="00CA46A2" w:rsidRPr="00CA46A2" w:rsidRDefault="00CA46A2" w:rsidP="00CA46A2">
            <w:pPr>
              <w:jc w:val="center"/>
              <w:rPr>
                <w:rFonts w:ascii="Century Gothic" w:hAnsi="Century Gothic" w:cs="Arial"/>
                <w:b/>
              </w:rPr>
            </w:pPr>
            <w:r w:rsidRPr="00CA46A2">
              <w:rPr>
                <w:rFonts w:ascii="Century Gothic" w:hAnsi="Century Gothic" w:cs="Arial"/>
                <w:b/>
              </w:rPr>
              <w:t>COSTO</w:t>
            </w:r>
          </w:p>
        </w:tc>
      </w:tr>
      <w:tr w:rsidR="00CA46A2" w14:paraId="45B299F2" w14:textId="77777777" w:rsidTr="00CA46A2">
        <w:tc>
          <w:tcPr>
            <w:tcW w:w="4460" w:type="dxa"/>
          </w:tcPr>
          <w:p w14:paraId="5F9BEE1E" w14:textId="17E6FFBB" w:rsidR="00CA46A2" w:rsidRDefault="00CA46A2" w:rsidP="00A12E45">
            <w:pPr>
              <w:jc w:val="both"/>
              <w:rPr>
                <w:rFonts w:ascii="Century Gothic" w:hAnsi="Century Gothic" w:cs="Arial"/>
              </w:rPr>
            </w:pPr>
            <w:r w:rsidRPr="00CA46A2">
              <w:rPr>
                <w:rFonts w:ascii="Century Gothic" w:eastAsia="Arial" w:hAnsi="Century Gothic" w:cs="Arial"/>
              </w:rPr>
              <w:t>Código de Barras y/o chip</w:t>
            </w:r>
          </w:p>
        </w:tc>
        <w:tc>
          <w:tcPr>
            <w:tcW w:w="3190" w:type="dxa"/>
          </w:tcPr>
          <w:p w14:paraId="7C0ACEF5" w14:textId="007E99C5" w:rsidR="00CA46A2" w:rsidRDefault="00CA46A2" w:rsidP="00A12E45">
            <w:pPr>
              <w:jc w:val="both"/>
              <w:rPr>
                <w:rFonts w:ascii="Century Gothic" w:hAnsi="Century Gothic" w:cs="Arial"/>
              </w:rPr>
            </w:pPr>
            <w:r>
              <w:rPr>
                <w:rFonts w:ascii="Century Gothic" w:hAnsi="Century Gothic" w:cs="Arial"/>
              </w:rPr>
              <w:t>$</w:t>
            </w:r>
          </w:p>
        </w:tc>
      </w:tr>
      <w:tr w:rsidR="00CA46A2" w14:paraId="2E9E11FF" w14:textId="77777777" w:rsidTr="00CA46A2">
        <w:tc>
          <w:tcPr>
            <w:tcW w:w="4460" w:type="dxa"/>
          </w:tcPr>
          <w:p w14:paraId="6FC8A603" w14:textId="2A171824" w:rsidR="00CA46A2" w:rsidRDefault="00CA46A2" w:rsidP="00A12E45">
            <w:pPr>
              <w:jc w:val="both"/>
              <w:rPr>
                <w:rFonts w:ascii="Century Gothic" w:hAnsi="Century Gothic" w:cs="Arial"/>
              </w:rPr>
            </w:pPr>
            <w:r>
              <w:rPr>
                <w:rFonts w:ascii="Century Gothic" w:eastAsia="Arial" w:hAnsi="Century Gothic" w:cs="Arial"/>
              </w:rPr>
              <w:t>R</w:t>
            </w:r>
            <w:r w:rsidRPr="00CA46A2">
              <w:rPr>
                <w:rFonts w:ascii="Century Gothic" w:eastAsia="Arial" w:hAnsi="Century Gothic" w:cs="Arial"/>
              </w:rPr>
              <w:t>eposición del código de barras y/o chip</w:t>
            </w:r>
          </w:p>
        </w:tc>
        <w:tc>
          <w:tcPr>
            <w:tcW w:w="3190" w:type="dxa"/>
          </w:tcPr>
          <w:p w14:paraId="7F95BDC4" w14:textId="13DDBEFC" w:rsidR="00CA46A2" w:rsidRDefault="00CA46A2" w:rsidP="00A12E45">
            <w:pPr>
              <w:jc w:val="both"/>
              <w:rPr>
                <w:rFonts w:ascii="Century Gothic" w:hAnsi="Century Gothic" w:cs="Arial"/>
              </w:rPr>
            </w:pPr>
            <w:r>
              <w:rPr>
                <w:rFonts w:ascii="Century Gothic" w:hAnsi="Century Gothic" w:cs="Arial"/>
              </w:rPr>
              <w:t>$</w:t>
            </w:r>
          </w:p>
        </w:tc>
      </w:tr>
      <w:tr w:rsidR="00CA46A2" w14:paraId="17FB297B" w14:textId="77777777" w:rsidTr="00CA46A2">
        <w:tc>
          <w:tcPr>
            <w:tcW w:w="4460" w:type="dxa"/>
          </w:tcPr>
          <w:p w14:paraId="01253EFA" w14:textId="5305EB3B" w:rsidR="00CA46A2" w:rsidRDefault="00CA46A2" w:rsidP="00A12E45">
            <w:pPr>
              <w:jc w:val="both"/>
              <w:rPr>
                <w:rFonts w:ascii="Century Gothic" w:hAnsi="Century Gothic" w:cs="Arial"/>
              </w:rPr>
            </w:pPr>
            <w:r w:rsidRPr="00CA46A2">
              <w:rPr>
                <w:rFonts w:ascii="Century Gothic" w:eastAsia="Arial" w:hAnsi="Century Gothic" w:cs="Arial"/>
              </w:rPr>
              <w:t>Magna</w:t>
            </w:r>
          </w:p>
        </w:tc>
        <w:tc>
          <w:tcPr>
            <w:tcW w:w="3190" w:type="dxa"/>
          </w:tcPr>
          <w:p w14:paraId="0CEDC069" w14:textId="3CF487AA" w:rsidR="00CA46A2" w:rsidRDefault="00CA46A2" w:rsidP="00A12E45">
            <w:pPr>
              <w:jc w:val="both"/>
              <w:rPr>
                <w:rFonts w:ascii="Century Gothic" w:hAnsi="Century Gothic" w:cs="Arial"/>
              </w:rPr>
            </w:pPr>
            <w:r>
              <w:rPr>
                <w:rFonts w:ascii="Century Gothic" w:hAnsi="Century Gothic" w:cs="Arial"/>
              </w:rPr>
              <w:t>$</w:t>
            </w:r>
          </w:p>
        </w:tc>
      </w:tr>
      <w:tr w:rsidR="00CA46A2" w14:paraId="501D2F4B" w14:textId="77777777" w:rsidTr="00CA46A2">
        <w:tc>
          <w:tcPr>
            <w:tcW w:w="4460" w:type="dxa"/>
          </w:tcPr>
          <w:p w14:paraId="19730E8B" w14:textId="251E06B9" w:rsidR="00CA46A2" w:rsidRDefault="00CA46A2" w:rsidP="00A12E45">
            <w:pPr>
              <w:jc w:val="both"/>
              <w:rPr>
                <w:rFonts w:ascii="Century Gothic" w:hAnsi="Century Gothic" w:cs="Arial"/>
              </w:rPr>
            </w:pPr>
            <w:r w:rsidRPr="00CA46A2">
              <w:rPr>
                <w:rFonts w:ascii="Century Gothic" w:eastAsia="Arial" w:hAnsi="Century Gothic" w:cs="Arial"/>
              </w:rPr>
              <w:t>Premium</w:t>
            </w:r>
          </w:p>
        </w:tc>
        <w:tc>
          <w:tcPr>
            <w:tcW w:w="3190" w:type="dxa"/>
          </w:tcPr>
          <w:p w14:paraId="6E01A4D3" w14:textId="0C0559FE" w:rsidR="00CA46A2" w:rsidRDefault="00CA46A2" w:rsidP="00A12E45">
            <w:pPr>
              <w:jc w:val="both"/>
              <w:rPr>
                <w:rFonts w:ascii="Century Gothic" w:hAnsi="Century Gothic" w:cs="Arial"/>
              </w:rPr>
            </w:pPr>
            <w:r>
              <w:rPr>
                <w:rFonts w:ascii="Century Gothic" w:hAnsi="Century Gothic" w:cs="Arial"/>
              </w:rPr>
              <w:t>$</w:t>
            </w:r>
          </w:p>
        </w:tc>
      </w:tr>
      <w:tr w:rsidR="00CA46A2" w14:paraId="3F75A531" w14:textId="77777777" w:rsidTr="00CA46A2">
        <w:tc>
          <w:tcPr>
            <w:tcW w:w="4460" w:type="dxa"/>
          </w:tcPr>
          <w:p w14:paraId="0AAC436A" w14:textId="0BF49F8E" w:rsidR="00CA46A2" w:rsidRDefault="00CA46A2" w:rsidP="00A12E45">
            <w:pPr>
              <w:jc w:val="both"/>
              <w:rPr>
                <w:rFonts w:ascii="Century Gothic" w:hAnsi="Century Gothic" w:cs="Arial"/>
              </w:rPr>
            </w:pPr>
            <w:r w:rsidRPr="00CA46A2">
              <w:rPr>
                <w:rFonts w:ascii="Century Gothic" w:eastAsia="Arial" w:hAnsi="Century Gothic" w:cs="Arial"/>
              </w:rPr>
              <w:t>Diésel</w:t>
            </w:r>
          </w:p>
        </w:tc>
        <w:tc>
          <w:tcPr>
            <w:tcW w:w="3190" w:type="dxa"/>
          </w:tcPr>
          <w:p w14:paraId="0DA2F3F5" w14:textId="445A1D2C" w:rsidR="00CA46A2" w:rsidRDefault="00CA46A2" w:rsidP="00A12E45">
            <w:pPr>
              <w:jc w:val="both"/>
              <w:rPr>
                <w:rFonts w:ascii="Century Gothic" w:hAnsi="Century Gothic" w:cs="Arial"/>
              </w:rPr>
            </w:pPr>
            <w:r>
              <w:rPr>
                <w:rFonts w:ascii="Century Gothic" w:hAnsi="Century Gothic" w:cs="Arial"/>
              </w:rPr>
              <w:t>$</w:t>
            </w:r>
          </w:p>
        </w:tc>
      </w:tr>
    </w:tbl>
    <w:p w14:paraId="42812FF7" w14:textId="77777777" w:rsidR="00CA46A2" w:rsidRPr="0024796B" w:rsidRDefault="00CA46A2" w:rsidP="00A12E45">
      <w:pPr>
        <w:spacing w:after="0" w:line="240" w:lineRule="auto"/>
        <w:jc w:val="both"/>
        <w:rPr>
          <w:rFonts w:ascii="Century Gothic" w:hAnsi="Century Gothic" w:cs="Arial"/>
        </w:rPr>
      </w:pPr>
    </w:p>
    <w:p w14:paraId="24043081"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7445E6C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38B3D815"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66756B7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1036EC6F" w14:textId="77777777" w:rsidR="0003440E" w:rsidRDefault="0003440E" w:rsidP="00BC5439">
      <w:pPr>
        <w:jc w:val="both"/>
        <w:rPr>
          <w:rFonts w:ascii="Century Gothic" w:hAnsi="Century Gothic" w:cs="Arial"/>
          <w:b/>
          <w:bCs/>
        </w:rPr>
      </w:pPr>
    </w:p>
    <w:p w14:paraId="26191D31" w14:textId="77777777" w:rsidR="0003440E" w:rsidRDefault="0003440E" w:rsidP="00BC5439">
      <w:pPr>
        <w:jc w:val="both"/>
        <w:rPr>
          <w:rFonts w:ascii="Century Gothic" w:hAnsi="Century Gothic" w:cs="Arial"/>
          <w:b/>
          <w:bCs/>
        </w:rPr>
      </w:pPr>
    </w:p>
    <w:p w14:paraId="43ECFA7B" w14:textId="77777777" w:rsidR="00082D23" w:rsidRPr="00082D23" w:rsidRDefault="00082D23" w:rsidP="007917E5">
      <w:pPr>
        <w:spacing w:after="0" w:line="276" w:lineRule="auto"/>
        <w:jc w:val="both"/>
        <w:rPr>
          <w:rFonts w:ascii="Century Gothic" w:eastAsia="Calibri" w:hAnsi="Century Gothic" w:cs="Arial"/>
          <w:b/>
          <w:lang w:eastAsia="en-US"/>
        </w:rPr>
      </w:pPr>
    </w:p>
    <w:p w14:paraId="755211AE" w14:textId="0FF01BD9" w:rsidR="00082D23" w:rsidRPr="00082D23" w:rsidRDefault="00B66715" w:rsidP="007917E5">
      <w:pPr>
        <w:spacing w:after="200" w:line="276" w:lineRule="auto"/>
        <w:jc w:val="both"/>
        <w:rPr>
          <w:rFonts w:ascii="Century Gothic" w:eastAsia="Arial" w:hAnsi="Century Gothic" w:cs="Arial"/>
          <w:b/>
        </w:rPr>
      </w:pPr>
      <w:r>
        <w:rPr>
          <w:rFonts w:ascii="Century Gothic" w:eastAsia="Arial" w:hAnsi="Century Gothic" w:cs="Arial"/>
          <w:b/>
        </w:rPr>
        <w:t xml:space="preserve">NOTA IMPORTANTE: </w:t>
      </w:r>
      <w:r w:rsidR="00082D23" w:rsidRPr="00082D23">
        <w:rPr>
          <w:rFonts w:ascii="Century Gothic" w:eastAsia="Arial" w:hAnsi="Century Gothic" w:cs="Arial"/>
          <w:b/>
        </w:rPr>
        <w:t>INCLUIR</w:t>
      </w:r>
      <w:r>
        <w:rPr>
          <w:rFonts w:ascii="Century Gothic" w:eastAsia="Arial" w:hAnsi="Century Gothic" w:cs="Arial"/>
          <w:b/>
        </w:rPr>
        <w:t xml:space="preserve"> EN SU SOBRE CORRESPONDIENTE </w:t>
      </w:r>
      <w:r w:rsidR="00082D23" w:rsidRPr="00082D23">
        <w:rPr>
          <w:rFonts w:ascii="Century Gothic" w:eastAsia="Arial" w:hAnsi="Century Gothic" w:cs="Arial"/>
          <w:b/>
        </w:rPr>
        <w:t xml:space="preserve">UNA USB </w:t>
      </w:r>
      <w:r>
        <w:rPr>
          <w:rFonts w:ascii="Century Gothic" w:eastAsia="Arial" w:hAnsi="Century Gothic" w:cs="Arial"/>
          <w:b/>
        </w:rPr>
        <w:t xml:space="preserve">QUE CONTENGA </w:t>
      </w:r>
      <w:r w:rsidR="00082D23" w:rsidRPr="00082D23">
        <w:rPr>
          <w:rFonts w:ascii="Century Gothic" w:eastAsia="Arial" w:hAnsi="Century Gothic" w:cs="Arial"/>
          <w:b/>
        </w:rPr>
        <w:t>ESTE FORMATO EN EXCEL.</w:t>
      </w:r>
    </w:p>
    <w:p w14:paraId="687D279C" w14:textId="77777777" w:rsidR="00082D23" w:rsidRPr="00082D23" w:rsidRDefault="00082D23" w:rsidP="007917E5">
      <w:pPr>
        <w:spacing w:after="200" w:line="276" w:lineRule="auto"/>
        <w:jc w:val="both"/>
        <w:rPr>
          <w:rFonts w:ascii="Century Gothic" w:eastAsia="Arial" w:hAnsi="Century Gothic" w:cs="Arial"/>
          <w:b/>
        </w:rPr>
      </w:pPr>
    </w:p>
    <w:p w14:paraId="3615372F" w14:textId="0260BFE4" w:rsidR="007E62EB" w:rsidRPr="007E62EB" w:rsidRDefault="007E62EB" w:rsidP="007E62EB">
      <w:pPr>
        <w:spacing w:after="200" w:line="360" w:lineRule="auto"/>
        <w:jc w:val="both"/>
        <w:rPr>
          <w:rFonts w:ascii="Century Gothic" w:eastAsia="Calibri" w:hAnsi="Century Gothic" w:cs="Arial"/>
          <w:b/>
          <w:lang w:eastAsia="en-US"/>
        </w:rPr>
      </w:pPr>
      <w:r w:rsidRPr="007E62EB">
        <w:rPr>
          <w:rFonts w:ascii="Century Gothic" w:eastAsia="Calibri" w:hAnsi="Century Gothic" w:cs="Arial"/>
          <w:b/>
          <w:lang w:eastAsia="en-US"/>
        </w:rPr>
        <w:t>EXPRESAR POR ESCRITO QUE LOS  PRECIOS ESTAN SUJETOS  AL PRECIO REPORTADO A LA COMISIÓN REGULADORA DE ENERGÍA (CRE).</w:t>
      </w:r>
    </w:p>
    <w:p w14:paraId="73CA1419" w14:textId="77777777" w:rsidR="00082D23" w:rsidRPr="00082D23" w:rsidRDefault="00082D23" w:rsidP="00082D23">
      <w:pPr>
        <w:spacing w:after="0" w:line="240" w:lineRule="auto"/>
        <w:jc w:val="both"/>
        <w:rPr>
          <w:rFonts w:ascii="Century Gothic" w:hAnsi="Century Gothic" w:cs="Arial"/>
          <w:b/>
        </w:rPr>
      </w:pPr>
    </w:p>
    <w:p w14:paraId="2A71ED1B" w14:textId="77777777" w:rsidR="00082D23" w:rsidRPr="00082D23" w:rsidRDefault="00082D23" w:rsidP="00082D23">
      <w:pPr>
        <w:spacing w:after="0" w:line="240" w:lineRule="auto"/>
        <w:jc w:val="both"/>
        <w:rPr>
          <w:rFonts w:ascii="Century Gothic" w:hAnsi="Century Gothic" w:cs="Arial"/>
          <w:b/>
        </w:rPr>
      </w:pPr>
    </w:p>
    <w:p w14:paraId="6FA1FF8B" w14:textId="77777777" w:rsidR="00082D23" w:rsidRPr="00082D23" w:rsidRDefault="00082D23" w:rsidP="00082D23">
      <w:pPr>
        <w:spacing w:after="0" w:line="240" w:lineRule="auto"/>
        <w:jc w:val="both"/>
        <w:rPr>
          <w:rFonts w:ascii="Century Gothic" w:hAnsi="Century Gothic" w:cs="Arial"/>
          <w:b/>
        </w:rPr>
      </w:pPr>
    </w:p>
    <w:p w14:paraId="34D5766D" w14:textId="77777777" w:rsidR="00082D23" w:rsidRPr="00082D23" w:rsidRDefault="00082D23" w:rsidP="00082D23">
      <w:pPr>
        <w:spacing w:after="0" w:line="240" w:lineRule="auto"/>
        <w:jc w:val="both"/>
        <w:rPr>
          <w:rFonts w:ascii="Century Gothic" w:hAnsi="Century Gothic" w:cs="Arial"/>
          <w:b/>
        </w:rPr>
      </w:pPr>
    </w:p>
    <w:p w14:paraId="7C2D020B" w14:textId="77777777" w:rsidR="00082D23" w:rsidRPr="00082D23" w:rsidRDefault="00082D23" w:rsidP="00082D23">
      <w:pPr>
        <w:spacing w:after="0" w:line="240" w:lineRule="auto"/>
        <w:jc w:val="both"/>
        <w:rPr>
          <w:rFonts w:ascii="Century Gothic" w:hAnsi="Century Gothic" w:cs="Arial"/>
          <w:b/>
        </w:rPr>
      </w:pPr>
    </w:p>
    <w:p w14:paraId="54E0EA94" w14:textId="77777777" w:rsidR="00082D23" w:rsidRDefault="00082D23" w:rsidP="00082D23">
      <w:pPr>
        <w:spacing w:after="0" w:line="240" w:lineRule="auto"/>
        <w:jc w:val="both"/>
        <w:rPr>
          <w:rFonts w:ascii="Century Gothic" w:hAnsi="Century Gothic" w:cs="Arial"/>
          <w:b/>
        </w:rPr>
      </w:pPr>
    </w:p>
    <w:p w14:paraId="7CBDDD7B" w14:textId="77777777" w:rsidR="006265C6" w:rsidRDefault="006265C6" w:rsidP="00082D23">
      <w:pPr>
        <w:spacing w:after="0" w:line="240" w:lineRule="auto"/>
        <w:jc w:val="both"/>
        <w:rPr>
          <w:rFonts w:ascii="Century Gothic" w:hAnsi="Century Gothic" w:cs="Arial"/>
          <w:b/>
        </w:rPr>
      </w:pPr>
    </w:p>
    <w:p w14:paraId="1AE6B39E" w14:textId="77777777" w:rsidR="006265C6" w:rsidRPr="00082D23" w:rsidRDefault="006265C6" w:rsidP="00082D23">
      <w:pPr>
        <w:spacing w:after="0" w:line="240" w:lineRule="auto"/>
        <w:jc w:val="both"/>
        <w:rPr>
          <w:rFonts w:ascii="Century Gothic" w:hAnsi="Century Gothic" w:cs="Arial"/>
          <w:b/>
        </w:rPr>
      </w:pPr>
    </w:p>
    <w:p w14:paraId="043BE858" w14:textId="77777777" w:rsidR="003C1DC9" w:rsidRDefault="003C1DC9" w:rsidP="007D1ADB">
      <w:pPr>
        <w:spacing w:after="0" w:line="240" w:lineRule="auto"/>
        <w:rPr>
          <w:rFonts w:ascii="Arial" w:eastAsia="Arial" w:hAnsi="Arial" w:cs="Arial"/>
          <w:b/>
          <w:sz w:val="18"/>
          <w:szCs w:val="18"/>
          <w:shd w:val="clear" w:color="auto" w:fill="FFFF00"/>
        </w:rPr>
      </w:pPr>
    </w:p>
    <w:p w14:paraId="712CDB23" w14:textId="77777777" w:rsidR="00561288" w:rsidRDefault="00561288" w:rsidP="00450B5D">
      <w:pPr>
        <w:jc w:val="both"/>
        <w:rPr>
          <w:rFonts w:ascii="Century Gothic" w:eastAsia="Calibri" w:hAnsi="Century Gothic" w:cs="Arial"/>
          <w:lang w:eastAsia="en-US"/>
        </w:rPr>
      </w:pPr>
    </w:p>
    <w:p w14:paraId="27BC2CA5" w14:textId="77777777" w:rsidR="007F085D" w:rsidRPr="00450B5D" w:rsidRDefault="007F085D" w:rsidP="00450B5D">
      <w:pPr>
        <w:jc w:val="both"/>
        <w:rPr>
          <w:rFonts w:ascii="Century Gothic" w:eastAsia="Calibri" w:hAnsi="Century Gothic" w:cs="Arial"/>
          <w:lang w:eastAsia="en-US"/>
        </w:rPr>
      </w:pPr>
    </w:p>
    <w:p w14:paraId="31743229" w14:textId="09C48450" w:rsidR="003727C8" w:rsidRPr="007D1ADB" w:rsidRDefault="0071596A" w:rsidP="003727C8">
      <w:pPr>
        <w:spacing w:after="200" w:line="276" w:lineRule="auto"/>
        <w:jc w:val="center"/>
        <w:rPr>
          <w:rFonts w:ascii="Century Gothic" w:eastAsia="Arial" w:hAnsi="Century Gothic" w:cs="Arial"/>
          <w:b/>
        </w:rPr>
      </w:pPr>
      <w:r w:rsidRPr="007D1ADB">
        <w:rPr>
          <w:rFonts w:ascii="Century Gothic" w:eastAsia="Arial" w:hAnsi="Century Gothic" w:cs="Arial"/>
          <w:b/>
        </w:rPr>
        <w:t>ANEXO 8</w:t>
      </w:r>
    </w:p>
    <w:p w14:paraId="1FD94869" w14:textId="06456AEB" w:rsidR="003727C8" w:rsidRPr="007D1ADB" w:rsidRDefault="002B325D" w:rsidP="00086BD3">
      <w:pPr>
        <w:spacing w:after="200" w:line="276"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5E8A9FB6" w14:textId="77777777" w:rsidR="00B365F6" w:rsidRDefault="00B365F6" w:rsidP="0089796C">
      <w:pPr>
        <w:spacing w:after="0" w:line="276" w:lineRule="auto"/>
        <w:ind w:left="708" w:hanging="708"/>
        <w:rPr>
          <w:rFonts w:ascii="Century Gothic" w:eastAsia="Arial" w:hAnsi="Century Gothic" w:cs="Arial"/>
          <w:b/>
        </w:rPr>
      </w:pPr>
    </w:p>
    <w:p w14:paraId="5522AFAF" w14:textId="77777777" w:rsidR="00236DDF" w:rsidRPr="0089796C" w:rsidRDefault="00236DDF" w:rsidP="0089796C">
      <w:pPr>
        <w:spacing w:after="0" w:line="276" w:lineRule="auto"/>
        <w:ind w:left="708" w:hanging="708"/>
        <w:rPr>
          <w:rFonts w:ascii="Century Gothic" w:eastAsia="Arial" w:hAnsi="Century Gothic" w:cs="Arial"/>
          <w:b/>
        </w:rPr>
      </w:pPr>
      <w:r w:rsidRPr="0089796C">
        <w:rPr>
          <w:rFonts w:ascii="Century Gothic" w:eastAsia="Arial" w:hAnsi="Century Gothic" w:cs="Arial"/>
          <w:b/>
        </w:rPr>
        <w:t>COMITÉ DE ADQUISICIONES DEL O.P.D. “SSMZ”</w:t>
      </w:r>
    </w:p>
    <w:p w14:paraId="2EBAB39A" w14:textId="77777777" w:rsidR="00236DDF" w:rsidRPr="0089796C" w:rsidRDefault="00236DDF" w:rsidP="0089796C">
      <w:pPr>
        <w:spacing w:after="0" w:line="276" w:lineRule="auto"/>
        <w:ind w:left="708" w:hanging="708"/>
        <w:rPr>
          <w:rFonts w:ascii="Century Gothic" w:eastAsia="Arial" w:hAnsi="Century Gothic" w:cs="Arial"/>
          <w:b/>
        </w:rPr>
      </w:pPr>
      <w:r w:rsidRPr="0089796C">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05DCED1C" w14:textId="533B678B" w:rsidR="00DF1CD4" w:rsidRDefault="003727C8" w:rsidP="002B325D">
      <w:pPr>
        <w:spacing w:after="0" w:line="360" w:lineRule="auto"/>
        <w:jc w:val="both"/>
        <w:rPr>
          <w:rFonts w:ascii="Century Gothic" w:hAnsi="Century Gothic" w:cs="Arial"/>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w:t>
      </w:r>
      <w:r w:rsidR="00524B68">
        <w:rPr>
          <w:rFonts w:ascii="Century Gothic" w:eastAsia="Arial" w:hAnsi="Century Gothic" w:cs="Arial"/>
          <w:b/>
        </w:rPr>
        <w:t xml:space="preserve"> NÚMERO DE LICITACIÓN: LPCC-015/2021</w:t>
      </w:r>
      <w:r w:rsidR="00796ABD" w:rsidRPr="007D1ADB">
        <w:rPr>
          <w:rFonts w:ascii="Century Gothic" w:eastAsia="Arial" w:hAnsi="Century Gothic" w:cs="Arial"/>
          <w:b/>
        </w:rPr>
        <w:t xml:space="preserve"> PARA </w:t>
      </w:r>
      <w:r w:rsidR="00796ABD" w:rsidRPr="007D1ADB">
        <w:rPr>
          <w:rFonts w:ascii="Century Gothic" w:hAnsi="Century Gothic" w:cs="Arial"/>
          <w:b/>
        </w:rPr>
        <w:t xml:space="preserve">LA CONTRATACIÓN </w:t>
      </w:r>
      <w:r w:rsidR="00DF1CD4">
        <w:rPr>
          <w:rFonts w:ascii="Century Gothic" w:hAnsi="Century Gothic" w:cs="Arial"/>
          <w:b/>
        </w:rPr>
        <w:t xml:space="preserve">DEL </w:t>
      </w:r>
      <w:r w:rsidR="00DF1CD4">
        <w:rPr>
          <w:rFonts w:ascii="Century Gothic" w:eastAsia="Arial" w:hAnsi="Century Gothic" w:cs="Arial"/>
          <w:b/>
        </w:rPr>
        <w:t>SUMINISTRO DE COMBUSTIBLE PARA EL PARQUE VEHICULAR:</w:t>
      </w:r>
    </w:p>
    <w:p w14:paraId="7E145FED" w14:textId="77777777" w:rsidR="00796ABD" w:rsidRPr="007D1ADB" w:rsidRDefault="00796ABD" w:rsidP="002B325D">
      <w:pPr>
        <w:pStyle w:val="Encabezado"/>
        <w:spacing w:line="360" w:lineRule="auto"/>
        <w:jc w:val="both"/>
        <w:rPr>
          <w:rFonts w:ascii="Century Gothic" w:hAnsi="Century Gothic" w:cs="Arial"/>
        </w:rPr>
      </w:pPr>
    </w:p>
    <w:p w14:paraId="1128EAD4" w14:textId="32AE8865" w:rsidR="003727C8" w:rsidRPr="00D07662" w:rsidRDefault="003727C8" w:rsidP="002B325D">
      <w:pPr>
        <w:spacing w:after="0" w:line="360" w:lineRule="auto"/>
        <w:jc w:val="both"/>
        <w:rPr>
          <w:rFonts w:ascii="Century Gothic" w:hAnsi="Century Gothic" w:cs="Arial"/>
        </w:rPr>
      </w:pPr>
      <w:r w:rsidRPr="007D1ADB">
        <w:rPr>
          <w:rFonts w:ascii="Century Gothic" w:eastAsia="Calibri" w:hAnsi="Century Gothic" w:cs="Arial"/>
          <w:b/>
          <w:u w:val="single"/>
          <w:lang w:eastAsia="en-US"/>
        </w:rPr>
        <w:t xml:space="preserve">C. </w:t>
      </w:r>
      <w:r w:rsidR="007F085D">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sidR="007F085D">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sidR="007F085D">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sidR="007F085D">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sidR="007F085D">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007F085D" w:rsidRPr="007F085D">
        <w:rPr>
          <w:rFonts w:ascii="Century Gothic" w:eastAsia="Calibri" w:hAnsi="Century Gothic" w:cs="Arial"/>
          <w:b/>
          <w:lang w:eastAsia="en-US"/>
        </w:rPr>
        <w:t>LPCC-</w:t>
      </w:r>
      <w:r w:rsidRPr="007D1ADB">
        <w:rPr>
          <w:rFonts w:ascii="Century Gothic" w:eastAsia="Calibri" w:hAnsi="Century Gothic" w:cs="Arial"/>
          <w:b/>
          <w:color w:val="000000"/>
          <w:lang w:eastAsia="en-US"/>
        </w:rPr>
        <w:t>_______/2021</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sidR="00D07662">
        <w:rPr>
          <w:rFonts w:ascii="Century Gothic" w:eastAsia="Calibri" w:hAnsi="Century Gothic" w:cs="Arial"/>
          <w:lang w:eastAsia="en-US"/>
        </w:rPr>
        <w:t xml:space="preserve"> con </w:t>
      </w:r>
      <w:r w:rsidR="00D07662" w:rsidRPr="00F04731">
        <w:rPr>
          <w:rFonts w:ascii="Century Gothic" w:hAnsi="Century Gothic" w:cs="Arial"/>
        </w:rPr>
        <w:t>RFC: SSM010830U83</w:t>
      </w:r>
      <w:r w:rsidR="00D07662">
        <w:rPr>
          <w:rFonts w:ascii="Century Gothic" w:hAnsi="Century Gothic" w:cs="Arial"/>
        </w:rPr>
        <w:t xml:space="preserve"> y domicilio en la calle </w:t>
      </w:r>
      <w:r w:rsidR="00D07662" w:rsidRPr="00F04731">
        <w:rPr>
          <w:rFonts w:ascii="Century Gothic" w:hAnsi="Century Gothic" w:cs="Arial"/>
        </w:rPr>
        <w:t>Ramón Corona 500 Col. Centro, Zapopan, Jalisco. C.P. 45100</w:t>
      </w:r>
      <w:r w:rsidR="00D07662">
        <w:rPr>
          <w:rFonts w:ascii="Century Gothic" w:hAnsi="Century Gothic" w:cs="Arial"/>
        </w:rPr>
        <w:t xml:space="preserve">, </w:t>
      </w:r>
      <w:r w:rsidRPr="007D1ADB">
        <w:rPr>
          <w:rFonts w:ascii="Century Gothic" w:eastAsia="Calibri" w:hAnsi="Century Gothic" w:cs="Arial"/>
          <w:lang w:eastAsia="en-US"/>
        </w:rPr>
        <w:t xml:space="preserve">para garantizar por parte </w:t>
      </w:r>
      <w:r w:rsidR="00D07662">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sidR="00D07662">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sidR="00C62E81">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sidR="00C62E81">
        <w:rPr>
          <w:rFonts w:ascii="Century Gothic" w:eastAsia="Calibri" w:hAnsi="Century Gothic" w:cs="Arial"/>
          <w:b/>
          <w:lang w:eastAsia="en-US"/>
        </w:rPr>
        <w:t>LPCC-_____/2021</w:t>
      </w:r>
      <w:r w:rsidRPr="007D1ADB">
        <w:rPr>
          <w:rFonts w:ascii="Century Gothic" w:eastAsia="Calibri" w:hAnsi="Century Gothic" w:cs="Arial"/>
          <w:b/>
          <w:lang w:eastAsia="en-US"/>
        </w:rPr>
        <w:t xml:space="preserve">, </w:t>
      </w:r>
      <w:r w:rsidR="00721249">
        <w:rPr>
          <w:rFonts w:ascii="Century Gothic" w:eastAsia="Calibri" w:hAnsi="Century Gothic" w:cs="Arial"/>
          <w:b/>
          <w:lang w:eastAsia="en-US"/>
        </w:rPr>
        <w:t>DE ESTE ORGANISMO REFERENTE A LA CONTRATACIÓN DE SUMINISTRO DE COMBUSTIBLE</w:t>
      </w:r>
      <w:r w:rsidR="00B93E7B">
        <w:rPr>
          <w:rFonts w:ascii="Century Gothic" w:eastAsia="Calibri" w:hAnsi="Century Gothic" w:cs="Arial"/>
          <w:b/>
          <w:lang w:eastAsia="en-US"/>
        </w:rPr>
        <w:t>,</w:t>
      </w:r>
      <w:r w:rsidRPr="007D1ADB">
        <w:rPr>
          <w:rFonts w:ascii="Century Gothic" w:eastAsia="Calibri" w:hAnsi="Century Gothic" w:cs="Arial"/>
          <w:b/>
          <w:lang w:eastAsia="en-US"/>
        </w:rPr>
        <w:t xml:space="preserve">  </w:t>
      </w:r>
      <w:r w:rsidRPr="007D1ADB">
        <w:rPr>
          <w:rFonts w:ascii="Century Gothic" w:eastAsia="Calibri" w:hAnsi="Century Gothic" w:cs="Arial"/>
          <w:lang w:eastAsia="en-US"/>
        </w:rPr>
        <w:t>por lo que, en caso de incumplimiento a cualquiera de las obligaciones contraídas, se hará exigible</w:t>
      </w:r>
      <w:r w:rsidR="007616AC">
        <w:rPr>
          <w:rFonts w:ascii="Century Gothic" w:eastAsia="Calibri" w:hAnsi="Century Gothic" w:cs="Arial"/>
          <w:lang w:eastAsia="en-US"/>
        </w:rPr>
        <w:t>.</w:t>
      </w:r>
      <w:r w:rsidRPr="007D1ADB">
        <w:rPr>
          <w:rFonts w:ascii="Century Gothic" w:eastAsia="Calibri" w:hAnsi="Century Gothic" w:cs="Arial"/>
          <w:lang w:eastAsia="en-US"/>
        </w:rPr>
        <w:t xml:space="preserve">  </w:t>
      </w:r>
    </w:p>
    <w:p w14:paraId="69C58F18" w14:textId="16FB0A04" w:rsidR="003727C8" w:rsidRPr="007D1ADB" w:rsidRDefault="003727C8" w:rsidP="002B325D">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AF6944">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AF6944">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Default="003727C8" w:rsidP="00C86D51">
      <w:pPr>
        <w:spacing w:after="120" w:line="360" w:lineRule="auto"/>
        <w:ind w:left="708" w:hanging="708"/>
        <w:jc w:val="center"/>
        <w:rPr>
          <w:rFonts w:ascii="Century Gothic" w:eastAsia="Calibri" w:hAnsi="Century Gothic" w:cs="Arial"/>
          <w:lang w:eastAsia="en-US"/>
        </w:rPr>
      </w:pPr>
    </w:p>
    <w:p w14:paraId="7BC39AB8" w14:textId="77777777" w:rsidR="004B517D" w:rsidRDefault="004B517D" w:rsidP="00C86D51">
      <w:pPr>
        <w:spacing w:after="120" w:line="360" w:lineRule="auto"/>
        <w:ind w:left="708" w:hanging="708"/>
        <w:jc w:val="center"/>
        <w:rPr>
          <w:rFonts w:ascii="Century Gothic" w:eastAsia="Calibri" w:hAnsi="Century Gothic" w:cs="Arial"/>
          <w:lang w:eastAsia="en-US"/>
        </w:rPr>
      </w:pPr>
    </w:p>
    <w:p w14:paraId="1A136C9F" w14:textId="77777777" w:rsidR="004B517D" w:rsidRPr="007D1ADB" w:rsidRDefault="004B517D" w:rsidP="00C86D51">
      <w:pPr>
        <w:spacing w:after="120" w:line="360"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55E531F3" w14:textId="77777777" w:rsidR="00227A58" w:rsidRDefault="00227A58" w:rsidP="00CE618B">
      <w:pPr>
        <w:spacing w:after="0" w:line="276" w:lineRule="auto"/>
        <w:jc w:val="center"/>
        <w:rPr>
          <w:rFonts w:ascii="Century Gothic" w:eastAsia="Arial" w:hAnsi="Century Gothic" w:cs="Arial"/>
          <w:b/>
        </w:rPr>
      </w:pPr>
    </w:p>
    <w:p w14:paraId="1F8578A9" w14:textId="77777777" w:rsidR="006265C6" w:rsidRPr="006B1884" w:rsidRDefault="006265C6" w:rsidP="00CE618B">
      <w:pPr>
        <w:spacing w:after="0" w:line="276" w:lineRule="auto"/>
        <w:jc w:val="center"/>
        <w:rPr>
          <w:rFonts w:ascii="Century Gothic" w:eastAsia="Arial" w:hAnsi="Century Gothic" w:cs="Arial"/>
          <w:b/>
        </w:rPr>
      </w:pPr>
    </w:p>
    <w:p w14:paraId="30317C32" w14:textId="5B0747A6" w:rsidR="00504BC6" w:rsidRPr="00457C76" w:rsidRDefault="0071596A"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89796C" w:rsidRDefault="00C53D20" w:rsidP="0089796C">
      <w:pPr>
        <w:spacing w:after="0" w:line="276" w:lineRule="auto"/>
        <w:ind w:left="708" w:hanging="708"/>
        <w:rPr>
          <w:rFonts w:ascii="Century Gothic" w:eastAsia="Arial" w:hAnsi="Century Gothic" w:cs="Arial"/>
          <w:b/>
        </w:rPr>
      </w:pPr>
      <w:r w:rsidRPr="0089796C">
        <w:rPr>
          <w:rFonts w:ascii="Century Gothic" w:eastAsia="Arial" w:hAnsi="Century Gothic" w:cs="Arial"/>
          <w:b/>
        </w:rPr>
        <w:t>COMITÉ DE ADQUISICIONES DEL O.P.D. “SSMZ”</w:t>
      </w:r>
    </w:p>
    <w:p w14:paraId="350196C4" w14:textId="77777777" w:rsidR="00C53D20" w:rsidRPr="0089796C" w:rsidRDefault="00C53D20" w:rsidP="0089796C">
      <w:pPr>
        <w:spacing w:after="0" w:line="276" w:lineRule="auto"/>
        <w:ind w:left="708" w:hanging="708"/>
        <w:rPr>
          <w:rFonts w:ascii="Century Gothic" w:eastAsia="Arial" w:hAnsi="Century Gothic" w:cs="Arial"/>
          <w:b/>
        </w:rPr>
      </w:pPr>
      <w:r w:rsidRPr="0089796C">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0CE2FA6E" w14:textId="063D0E5F" w:rsidR="00A440BD" w:rsidRDefault="00504BC6" w:rsidP="00A440BD">
      <w:pPr>
        <w:spacing w:after="200" w:line="240" w:lineRule="auto"/>
        <w:jc w:val="both"/>
        <w:rPr>
          <w:rFonts w:ascii="Century Gothic" w:hAnsi="Century Gothic" w:cs="Arial"/>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 xml:space="preserve">LICITACIÓN PÚBLICA NACIONAL CON CONCURRENCIA DEL COMITÉ DE ADQUISICIONES NÚMERO DE LICITACIÓN: LPCC </w:t>
      </w:r>
      <w:r w:rsidR="00524B68">
        <w:rPr>
          <w:rFonts w:ascii="Century Gothic" w:eastAsia="Arial" w:hAnsi="Century Gothic" w:cs="Arial"/>
          <w:b/>
        </w:rPr>
        <w:t xml:space="preserve">015/2021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CONTRATACIÓN </w:t>
      </w:r>
      <w:r w:rsidR="00A440BD">
        <w:rPr>
          <w:rFonts w:ascii="Century Gothic" w:hAnsi="Century Gothic" w:cs="Arial"/>
          <w:b/>
        </w:rPr>
        <w:t xml:space="preserve">DEL </w:t>
      </w:r>
      <w:r w:rsidR="00A440BD">
        <w:rPr>
          <w:rFonts w:ascii="Century Gothic" w:eastAsia="Arial" w:hAnsi="Century Gothic" w:cs="Arial"/>
          <w:b/>
        </w:rPr>
        <w:t>SUMINISTRO DE COMBUSTIBLE PARA EL PARQUE VEHICULAR.</w:t>
      </w:r>
      <w:r w:rsidR="00A440BD" w:rsidRPr="00FD3231">
        <w:rPr>
          <w:rFonts w:ascii="Century Gothic" w:hAnsi="Century Gothic" w:cs="Arial"/>
        </w:rPr>
        <w:t xml:space="preserve"> </w:t>
      </w:r>
    </w:p>
    <w:p w14:paraId="7C7959DF" w14:textId="4187AC1F" w:rsidR="00504BC6" w:rsidRPr="00457C76" w:rsidRDefault="00504BC6" w:rsidP="00A440BD">
      <w:pPr>
        <w:pStyle w:val="Encabezad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1ECC1D62" w14:textId="77777777" w:rsidR="00F4091B" w:rsidRPr="006B1884" w:rsidRDefault="00F4091B" w:rsidP="00F4091B">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Pr="00504BC6" w:rsidRDefault="00F4091B" w:rsidP="00F4091B">
      <w:pPr>
        <w:spacing w:after="200" w:line="276" w:lineRule="auto"/>
        <w:jc w:val="center"/>
        <w:rPr>
          <w:rFonts w:ascii="Arial" w:eastAsia="Arial" w:hAnsi="Arial" w:cs="Arial"/>
          <w:sz w:val="20"/>
          <w:szCs w:val="20"/>
        </w:rPr>
      </w:pPr>
    </w:p>
    <w:p w14:paraId="3A64D39F" w14:textId="77777777" w:rsidR="00F4091B" w:rsidRPr="005F5AAF" w:rsidRDefault="00F4091B" w:rsidP="00F4091B">
      <w:pPr>
        <w:rPr>
          <w:rFonts w:ascii="Century Gothic" w:eastAsia="Times New Roman" w:hAnsi="Century Gothic"/>
          <w:lang w:eastAsia="es-ES"/>
        </w:rPr>
      </w:pPr>
    </w:p>
    <w:p w14:paraId="49175640" w14:textId="77777777" w:rsidR="00F4091B" w:rsidRPr="005F5AAF" w:rsidRDefault="00F4091B" w:rsidP="00F4091B">
      <w:pPr>
        <w:rPr>
          <w:rFonts w:ascii="Century Gothic" w:eastAsia="Times New Roman" w:hAnsi="Century Gothic"/>
          <w:lang w:eastAsia="es-ES"/>
        </w:rPr>
      </w:pPr>
    </w:p>
    <w:p w14:paraId="26C30605" w14:textId="77777777" w:rsidR="00B379CA" w:rsidRDefault="00B379CA" w:rsidP="00504BC6">
      <w:pPr>
        <w:spacing w:after="0" w:line="276" w:lineRule="auto"/>
        <w:jc w:val="both"/>
        <w:rPr>
          <w:rFonts w:ascii="Arial" w:eastAsia="Arial" w:hAnsi="Arial" w:cs="Arial"/>
          <w:b/>
          <w:sz w:val="16"/>
          <w:szCs w:val="16"/>
        </w:rPr>
      </w:pPr>
    </w:p>
    <w:p w14:paraId="19FF2DDE" w14:textId="77777777" w:rsidR="006B1884" w:rsidRDefault="006B1884" w:rsidP="00504BC6">
      <w:pPr>
        <w:spacing w:after="0" w:line="276" w:lineRule="auto"/>
        <w:jc w:val="both"/>
        <w:rPr>
          <w:rFonts w:ascii="Arial" w:eastAsia="Arial" w:hAnsi="Arial" w:cs="Arial"/>
          <w:b/>
          <w:sz w:val="16"/>
          <w:szCs w:val="16"/>
        </w:rPr>
      </w:pPr>
    </w:p>
    <w:p w14:paraId="6D8F6521" w14:textId="77777777" w:rsidR="006B1884" w:rsidRDefault="006B1884" w:rsidP="00504BC6">
      <w:pPr>
        <w:spacing w:after="0" w:line="276" w:lineRule="auto"/>
        <w:jc w:val="both"/>
        <w:rPr>
          <w:rFonts w:ascii="Arial" w:eastAsia="Arial" w:hAnsi="Arial" w:cs="Arial"/>
          <w:b/>
          <w:sz w:val="16"/>
          <w:szCs w:val="16"/>
        </w:rPr>
      </w:pPr>
    </w:p>
    <w:p w14:paraId="312787C5" w14:textId="77777777" w:rsidR="006B1884" w:rsidRDefault="006B1884" w:rsidP="00504BC6">
      <w:pPr>
        <w:spacing w:after="0" w:line="276" w:lineRule="auto"/>
        <w:jc w:val="both"/>
        <w:rPr>
          <w:rFonts w:ascii="Arial" w:eastAsia="Arial" w:hAnsi="Arial" w:cs="Arial"/>
          <w:b/>
          <w:sz w:val="16"/>
          <w:szCs w:val="16"/>
        </w:rPr>
      </w:pPr>
    </w:p>
    <w:p w14:paraId="54904FE1" w14:textId="77777777" w:rsidR="006B1884" w:rsidRDefault="006B1884" w:rsidP="00504BC6">
      <w:pPr>
        <w:spacing w:after="0" w:line="276" w:lineRule="auto"/>
        <w:jc w:val="both"/>
        <w:rPr>
          <w:rFonts w:ascii="Arial" w:eastAsia="Arial" w:hAnsi="Arial" w:cs="Arial"/>
          <w:b/>
          <w:sz w:val="16"/>
          <w:szCs w:val="16"/>
        </w:rPr>
      </w:pPr>
    </w:p>
    <w:p w14:paraId="3F55573C" w14:textId="77777777" w:rsidR="006B1884" w:rsidRDefault="006B1884" w:rsidP="00504BC6">
      <w:pPr>
        <w:spacing w:after="0" w:line="276" w:lineRule="auto"/>
        <w:jc w:val="both"/>
        <w:rPr>
          <w:rFonts w:ascii="Arial" w:eastAsia="Arial" w:hAnsi="Arial" w:cs="Arial"/>
          <w:b/>
          <w:sz w:val="16"/>
          <w:szCs w:val="16"/>
        </w:rPr>
      </w:pPr>
    </w:p>
    <w:p w14:paraId="4800733C" w14:textId="77777777" w:rsidR="006B1884" w:rsidRDefault="006B1884" w:rsidP="00504BC6">
      <w:pPr>
        <w:spacing w:after="0" w:line="276" w:lineRule="auto"/>
        <w:jc w:val="both"/>
        <w:rPr>
          <w:rFonts w:ascii="Arial" w:eastAsia="Arial" w:hAnsi="Arial" w:cs="Arial"/>
          <w:b/>
          <w:sz w:val="16"/>
          <w:szCs w:val="16"/>
        </w:rPr>
      </w:pPr>
    </w:p>
    <w:p w14:paraId="70B59FBA" w14:textId="77777777" w:rsidR="00C53D20" w:rsidRDefault="00C53D20" w:rsidP="00504BC6">
      <w:pPr>
        <w:spacing w:after="0" w:line="276" w:lineRule="auto"/>
        <w:jc w:val="both"/>
        <w:rPr>
          <w:rFonts w:ascii="Arial" w:eastAsia="Arial" w:hAnsi="Arial" w:cs="Arial"/>
          <w:b/>
          <w:sz w:val="16"/>
          <w:szCs w:val="16"/>
        </w:rPr>
      </w:pPr>
    </w:p>
    <w:p w14:paraId="02BD9C8F" w14:textId="77777777" w:rsidR="00C53D20" w:rsidRDefault="00C53D20" w:rsidP="00504BC6">
      <w:pPr>
        <w:spacing w:after="0" w:line="276" w:lineRule="auto"/>
        <w:jc w:val="both"/>
        <w:rPr>
          <w:rFonts w:ascii="Arial" w:eastAsia="Arial" w:hAnsi="Arial" w:cs="Arial"/>
          <w:b/>
          <w:sz w:val="16"/>
          <w:szCs w:val="16"/>
        </w:rPr>
      </w:pPr>
    </w:p>
    <w:p w14:paraId="3F2BC256" w14:textId="77777777" w:rsidR="00C53D20" w:rsidRDefault="00C53D20" w:rsidP="00504BC6">
      <w:pPr>
        <w:spacing w:after="0" w:line="276" w:lineRule="auto"/>
        <w:jc w:val="both"/>
        <w:rPr>
          <w:rFonts w:ascii="Arial" w:eastAsia="Arial" w:hAnsi="Arial" w:cs="Arial"/>
          <w:b/>
          <w:sz w:val="16"/>
          <w:szCs w:val="16"/>
        </w:rPr>
      </w:pPr>
    </w:p>
    <w:p w14:paraId="0CCB336A" w14:textId="77777777" w:rsidR="00C53D20" w:rsidRDefault="00C53D20" w:rsidP="00504BC6">
      <w:pPr>
        <w:spacing w:after="0" w:line="276" w:lineRule="auto"/>
        <w:jc w:val="both"/>
        <w:rPr>
          <w:rFonts w:ascii="Arial" w:eastAsia="Arial" w:hAnsi="Arial" w:cs="Arial"/>
          <w:b/>
          <w:sz w:val="16"/>
          <w:szCs w:val="16"/>
        </w:rPr>
      </w:pPr>
    </w:p>
    <w:p w14:paraId="6A802FA3" w14:textId="77777777" w:rsidR="00C53D20" w:rsidRDefault="00C53D20" w:rsidP="00504BC6">
      <w:pPr>
        <w:spacing w:after="0" w:line="276" w:lineRule="auto"/>
        <w:jc w:val="both"/>
        <w:rPr>
          <w:rFonts w:ascii="Arial" w:eastAsia="Arial" w:hAnsi="Arial" w:cs="Arial"/>
          <w:b/>
          <w:sz w:val="16"/>
          <w:szCs w:val="16"/>
        </w:rPr>
      </w:pPr>
    </w:p>
    <w:p w14:paraId="52B08104" w14:textId="77777777" w:rsidR="00C53D20" w:rsidRDefault="00C53D20" w:rsidP="00504BC6">
      <w:pPr>
        <w:spacing w:after="0" w:line="276" w:lineRule="auto"/>
        <w:jc w:val="both"/>
        <w:rPr>
          <w:rFonts w:ascii="Arial" w:eastAsia="Arial" w:hAnsi="Arial" w:cs="Arial"/>
          <w:b/>
          <w:sz w:val="16"/>
          <w:szCs w:val="16"/>
        </w:rPr>
      </w:pPr>
    </w:p>
    <w:p w14:paraId="58525982" w14:textId="77777777" w:rsidR="00C53D20" w:rsidRDefault="00C53D20" w:rsidP="00504BC6">
      <w:pPr>
        <w:spacing w:after="0" w:line="276" w:lineRule="auto"/>
        <w:jc w:val="both"/>
        <w:rPr>
          <w:rFonts w:ascii="Arial" w:eastAsia="Arial" w:hAnsi="Arial" w:cs="Arial"/>
          <w:b/>
          <w:sz w:val="16"/>
          <w:szCs w:val="16"/>
        </w:rPr>
      </w:pPr>
    </w:p>
    <w:p w14:paraId="5451A7DA" w14:textId="77777777" w:rsidR="006B1884" w:rsidRDefault="006B1884" w:rsidP="00504BC6">
      <w:pPr>
        <w:spacing w:after="0" w:line="276" w:lineRule="auto"/>
        <w:jc w:val="both"/>
        <w:rPr>
          <w:rFonts w:ascii="Arial" w:eastAsia="Arial" w:hAnsi="Arial" w:cs="Arial"/>
          <w:b/>
          <w:sz w:val="16"/>
          <w:szCs w:val="16"/>
        </w:rPr>
      </w:pPr>
    </w:p>
    <w:p w14:paraId="5BA134FA" w14:textId="77777777" w:rsidR="006B1884" w:rsidRDefault="006B1884" w:rsidP="00504BC6">
      <w:pPr>
        <w:spacing w:after="0" w:line="276" w:lineRule="auto"/>
        <w:jc w:val="both"/>
        <w:rPr>
          <w:rFonts w:ascii="Arial" w:eastAsia="Arial" w:hAnsi="Arial" w:cs="Arial"/>
          <w:b/>
          <w:sz w:val="16"/>
          <w:szCs w:val="16"/>
        </w:rPr>
      </w:pPr>
    </w:p>
    <w:sectPr w:rsidR="006B1884" w:rsidSect="00022A6F">
      <w:headerReference w:type="default" r:id="rId14"/>
      <w:footerReference w:type="default" r:id="rId15"/>
      <w:headerReference w:type="first" r:id="rId16"/>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6049D" w14:textId="77777777" w:rsidR="00F23323" w:rsidRDefault="00F23323" w:rsidP="00EA3946">
      <w:pPr>
        <w:spacing w:after="0" w:line="240" w:lineRule="auto"/>
      </w:pPr>
      <w:r>
        <w:separator/>
      </w:r>
    </w:p>
  </w:endnote>
  <w:endnote w:type="continuationSeparator" w:id="0">
    <w:p w14:paraId="6173E87C" w14:textId="77777777" w:rsidR="00F23323" w:rsidRDefault="00F23323"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77777777" w:rsidR="00F23323" w:rsidRDefault="00F23323">
        <w:pPr>
          <w:pStyle w:val="Piedepgina"/>
          <w:jc w:val="center"/>
        </w:pPr>
        <w:r>
          <w:fldChar w:fldCharType="begin"/>
        </w:r>
        <w:r>
          <w:instrText>PAGE   \* MERGEFORMAT</w:instrText>
        </w:r>
        <w:r>
          <w:fldChar w:fldCharType="separate"/>
        </w:r>
        <w:r w:rsidR="00FA2044" w:rsidRPr="00FA2044">
          <w:rPr>
            <w:noProof/>
            <w:lang w:val="es-ES"/>
          </w:rPr>
          <w:t>1</w:t>
        </w:r>
        <w:r>
          <w:fldChar w:fldCharType="end"/>
        </w:r>
      </w:p>
    </w:sdtContent>
  </w:sdt>
  <w:p w14:paraId="352B9252" w14:textId="77777777" w:rsidR="00F23323" w:rsidRDefault="00F233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E4763" w14:textId="77777777" w:rsidR="00F23323" w:rsidRDefault="00F23323" w:rsidP="00EA3946">
      <w:pPr>
        <w:spacing w:after="0" w:line="240" w:lineRule="auto"/>
      </w:pPr>
      <w:r>
        <w:separator/>
      </w:r>
    </w:p>
  </w:footnote>
  <w:footnote w:type="continuationSeparator" w:id="0">
    <w:p w14:paraId="0E46DF39" w14:textId="77777777" w:rsidR="00F23323" w:rsidRDefault="00F23323"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63225FA7" w:rsidR="00F23323" w:rsidRDefault="00F23323"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ONES NÚMERO DE LICITACIÓN: LPCC-015/2021</w:t>
    </w:r>
  </w:p>
  <w:p w14:paraId="4301E695" w14:textId="598BDCD3" w:rsidR="00F23323" w:rsidRPr="00C912B6" w:rsidRDefault="00F23323"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 xml:space="preserve">EL SERVICIO DE SUMINISTRO DE COMBUSTIBLE </w:t>
    </w:r>
  </w:p>
  <w:p w14:paraId="3AF7A856" w14:textId="77777777" w:rsidR="00F23323" w:rsidRPr="00483D1C" w:rsidRDefault="00F23323"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F23323" w:rsidRDefault="00F23323"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F23323" w:rsidRDefault="00F23323" w:rsidP="00483D1C">
    <w:pPr>
      <w:pStyle w:val="Encabezado"/>
      <w:tabs>
        <w:tab w:val="clear" w:pos="4252"/>
        <w:tab w:val="clear" w:pos="8504"/>
        <w:tab w:val="center" w:pos="4135"/>
      </w:tabs>
    </w:pPr>
  </w:p>
  <w:p w14:paraId="053926E7" w14:textId="77777777" w:rsidR="00F23323" w:rsidRPr="00483D1C" w:rsidRDefault="00F23323"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0FE32891"/>
    <w:multiLevelType w:val="hybridMultilevel"/>
    <w:tmpl w:val="07D2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D1A91"/>
    <w:multiLevelType w:val="hybridMultilevel"/>
    <w:tmpl w:val="306CEBE6"/>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E77397"/>
    <w:multiLevelType w:val="hybridMultilevel"/>
    <w:tmpl w:val="875E9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5"/>
  </w:num>
  <w:num w:numId="4">
    <w:abstractNumId w:val="17"/>
  </w:num>
  <w:num w:numId="5">
    <w:abstractNumId w:val="1"/>
  </w:num>
  <w:num w:numId="6">
    <w:abstractNumId w:val="19"/>
  </w:num>
  <w:num w:numId="7">
    <w:abstractNumId w:val="21"/>
  </w:num>
  <w:num w:numId="8">
    <w:abstractNumId w:val="16"/>
  </w:num>
  <w:num w:numId="9">
    <w:abstractNumId w:val="23"/>
  </w:num>
  <w:num w:numId="10">
    <w:abstractNumId w:val="10"/>
  </w:num>
  <w:num w:numId="11">
    <w:abstractNumId w:val="4"/>
  </w:num>
  <w:num w:numId="12">
    <w:abstractNumId w:val="18"/>
  </w:num>
  <w:num w:numId="13">
    <w:abstractNumId w:val="13"/>
  </w:num>
  <w:num w:numId="14">
    <w:abstractNumId w:val="9"/>
  </w:num>
  <w:num w:numId="15">
    <w:abstractNumId w:val="14"/>
  </w:num>
  <w:num w:numId="16">
    <w:abstractNumId w:val="3"/>
  </w:num>
  <w:num w:numId="17">
    <w:abstractNumId w:val="0"/>
  </w:num>
  <w:num w:numId="18">
    <w:abstractNumId w:val="12"/>
  </w:num>
  <w:num w:numId="19">
    <w:abstractNumId w:val="6"/>
  </w:num>
  <w:num w:numId="20">
    <w:abstractNumId w:val="8"/>
  </w:num>
  <w:num w:numId="21">
    <w:abstractNumId w:val="20"/>
  </w:num>
  <w:num w:numId="22">
    <w:abstractNumId w:val="2"/>
  </w:num>
  <w:num w:numId="23">
    <w:abstractNumId w:val="5"/>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B0B"/>
    <w:rsid w:val="00010FCB"/>
    <w:rsid w:val="00011807"/>
    <w:rsid w:val="00013734"/>
    <w:rsid w:val="00017EBB"/>
    <w:rsid w:val="000201BC"/>
    <w:rsid w:val="000205F1"/>
    <w:rsid w:val="00020FB3"/>
    <w:rsid w:val="00021B3E"/>
    <w:rsid w:val="0002284E"/>
    <w:rsid w:val="00022A6F"/>
    <w:rsid w:val="00024401"/>
    <w:rsid w:val="00024B63"/>
    <w:rsid w:val="000266D1"/>
    <w:rsid w:val="000276A9"/>
    <w:rsid w:val="0002781D"/>
    <w:rsid w:val="0003440E"/>
    <w:rsid w:val="00035D12"/>
    <w:rsid w:val="00037999"/>
    <w:rsid w:val="00041DAA"/>
    <w:rsid w:val="00042209"/>
    <w:rsid w:val="00044B20"/>
    <w:rsid w:val="00044DC6"/>
    <w:rsid w:val="00044E1D"/>
    <w:rsid w:val="000457BD"/>
    <w:rsid w:val="0004784A"/>
    <w:rsid w:val="00047C89"/>
    <w:rsid w:val="00051371"/>
    <w:rsid w:val="00052277"/>
    <w:rsid w:val="0005382F"/>
    <w:rsid w:val="0005494D"/>
    <w:rsid w:val="0006121E"/>
    <w:rsid w:val="0006148E"/>
    <w:rsid w:val="00062416"/>
    <w:rsid w:val="000644D5"/>
    <w:rsid w:val="00064D42"/>
    <w:rsid w:val="00066206"/>
    <w:rsid w:val="00066ADA"/>
    <w:rsid w:val="00072E85"/>
    <w:rsid w:val="000747BE"/>
    <w:rsid w:val="00074969"/>
    <w:rsid w:val="000758BA"/>
    <w:rsid w:val="00075D56"/>
    <w:rsid w:val="0008072E"/>
    <w:rsid w:val="00082C22"/>
    <w:rsid w:val="00082D23"/>
    <w:rsid w:val="00085628"/>
    <w:rsid w:val="00085A6A"/>
    <w:rsid w:val="00086BD3"/>
    <w:rsid w:val="000942C0"/>
    <w:rsid w:val="000950B0"/>
    <w:rsid w:val="00095493"/>
    <w:rsid w:val="00096095"/>
    <w:rsid w:val="00096712"/>
    <w:rsid w:val="000A2531"/>
    <w:rsid w:val="000A35E0"/>
    <w:rsid w:val="000A3601"/>
    <w:rsid w:val="000A4423"/>
    <w:rsid w:val="000A5A88"/>
    <w:rsid w:val="000A62E0"/>
    <w:rsid w:val="000A6A99"/>
    <w:rsid w:val="000A6D5A"/>
    <w:rsid w:val="000A729C"/>
    <w:rsid w:val="000B132E"/>
    <w:rsid w:val="000B244A"/>
    <w:rsid w:val="000B35CD"/>
    <w:rsid w:val="000B42B7"/>
    <w:rsid w:val="000B501A"/>
    <w:rsid w:val="000B5A28"/>
    <w:rsid w:val="000B5F5C"/>
    <w:rsid w:val="000B607B"/>
    <w:rsid w:val="000C38BB"/>
    <w:rsid w:val="000C3EC8"/>
    <w:rsid w:val="000C4B18"/>
    <w:rsid w:val="000C7A6F"/>
    <w:rsid w:val="000D0AA0"/>
    <w:rsid w:val="000D2090"/>
    <w:rsid w:val="000D20B2"/>
    <w:rsid w:val="000D28BB"/>
    <w:rsid w:val="000D374D"/>
    <w:rsid w:val="000D4310"/>
    <w:rsid w:val="000D626B"/>
    <w:rsid w:val="000E38E6"/>
    <w:rsid w:val="000E45F3"/>
    <w:rsid w:val="000E5FA1"/>
    <w:rsid w:val="000E6546"/>
    <w:rsid w:val="000E7270"/>
    <w:rsid w:val="000E7C5C"/>
    <w:rsid w:val="000E7FC1"/>
    <w:rsid w:val="000F1193"/>
    <w:rsid w:val="000F2DAD"/>
    <w:rsid w:val="000F32CE"/>
    <w:rsid w:val="000F70D1"/>
    <w:rsid w:val="00100414"/>
    <w:rsid w:val="001007E9"/>
    <w:rsid w:val="001010DF"/>
    <w:rsid w:val="001010FA"/>
    <w:rsid w:val="00102FA7"/>
    <w:rsid w:val="0010484C"/>
    <w:rsid w:val="001052ED"/>
    <w:rsid w:val="00105FD9"/>
    <w:rsid w:val="00107D79"/>
    <w:rsid w:val="00107F1D"/>
    <w:rsid w:val="00110D8D"/>
    <w:rsid w:val="00112225"/>
    <w:rsid w:val="00114336"/>
    <w:rsid w:val="00116799"/>
    <w:rsid w:val="00116F87"/>
    <w:rsid w:val="00120670"/>
    <w:rsid w:val="00123BEE"/>
    <w:rsid w:val="00125115"/>
    <w:rsid w:val="00126990"/>
    <w:rsid w:val="00127554"/>
    <w:rsid w:val="0012759A"/>
    <w:rsid w:val="001324B1"/>
    <w:rsid w:val="001341F4"/>
    <w:rsid w:val="00135BFE"/>
    <w:rsid w:val="0013627F"/>
    <w:rsid w:val="00137163"/>
    <w:rsid w:val="0014001E"/>
    <w:rsid w:val="001405D4"/>
    <w:rsid w:val="00140810"/>
    <w:rsid w:val="00140E73"/>
    <w:rsid w:val="00141921"/>
    <w:rsid w:val="001447C3"/>
    <w:rsid w:val="001448CB"/>
    <w:rsid w:val="00145171"/>
    <w:rsid w:val="00145BDE"/>
    <w:rsid w:val="001460B7"/>
    <w:rsid w:val="0014675C"/>
    <w:rsid w:val="001505F2"/>
    <w:rsid w:val="00154DE3"/>
    <w:rsid w:val="00160CBF"/>
    <w:rsid w:val="001619E6"/>
    <w:rsid w:val="0016599F"/>
    <w:rsid w:val="001664F1"/>
    <w:rsid w:val="00170839"/>
    <w:rsid w:val="001726B8"/>
    <w:rsid w:val="00172CC7"/>
    <w:rsid w:val="0017340F"/>
    <w:rsid w:val="001739C2"/>
    <w:rsid w:val="0017517D"/>
    <w:rsid w:val="00175683"/>
    <w:rsid w:val="001767EF"/>
    <w:rsid w:val="00176992"/>
    <w:rsid w:val="00182413"/>
    <w:rsid w:val="00184067"/>
    <w:rsid w:val="001855A2"/>
    <w:rsid w:val="001878AE"/>
    <w:rsid w:val="00187CAC"/>
    <w:rsid w:val="00194AB4"/>
    <w:rsid w:val="00195CE5"/>
    <w:rsid w:val="00195FF2"/>
    <w:rsid w:val="001A2123"/>
    <w:rsid w:val="001A2584"/>
    <w:rsid w:val="001A3258"/>
    <w:rsid w:val="001A6C02"/>
    <w:rsid w:val="001A7753"/>
    <w:rsid w:val="001A7E71"/>
    <w:rsid w:val="001B090E"/>
    <w:rsid w:val="001B15CB"/>
    <w:rsid w:val="001B2516"/>
    <w:rsid w:val="001B3739"/>
    <w:rsid w:val="001B3A21"/>
    <w:rsid w:val="001B3F24"/>
    <w:rsid w:val="001B68E7"/>
    <w:rsid w:val="001B707F"/>
    <w:rsid w:val="001C119C"/>
    <w:rsid w:val="001C1FC7"/>
    <w:rsid w:val="001C293E"/>
    <w:rsid w:val="001C2C79"/>
    <w:rsid w:val="001C481C"/>
    <w:rsid w:val="001C608E"/>
    <w:rsid w:val="001D046F"/>
    <w:rsid w:val="001D09A8"/>
    <w:rsid w:val="001D186F"/>
    <w:rsid w:val="001D317F"/>
    <w:rsid w:val="001D3C6E"/>
    <w:rsid w:val="001D4D8B"/>
    <w:rsid w:val="001D5B09"/>
    <w:rsid w:val="001E0AF2"/>
    <w:rsid w:val="001E0B81"/>
    <w:rsid w:val="001E0CD1"/>
    <w:rsid w:val="001E0F50"/>
    <w:rsid w:val="001E3852"/>
    <w:rsid w:val="001E4915"/>
    <w:rsid w:val="001E497B"/>
    <w:rsid w:val="001E57C2"/>
    <w:rsid w:val="001E7987"/>
    <w:rsid w:val="001F0176"/>
    <w:rsid w:val="001F2258"/>
    <w:rsid w:val="001F3740"/>
    <w:rsid w:val="001F3E05"/>
    <w:rsid w:val="001F635E"/>
    <w:rsid w:val="001F6F59"/>
    <w:rsid w:val="00201126"/>
    <w:rsid w:val="0020158D"/>
    <w:rsid w:val="00202947"/>
    <w:rsid w:val="00202BF9"/>
    <w:rsid w:val="00202F59"/>
    <w:rsid w:val="0020356D"/>
    <w:rsid w:val="0020654B"/>
    <w:rsid w:val="00207362"/>
    <w:rsid w:val="00207AB9"/>
    <w:rsid w:val="00210EB9"/>
    <w:rsid w:val="00211964"/>
    <w:rsid w:val="002127B0"/>
    <w:rsid w:val="00213785"/>
    <w:rsid w:val="002137DA"/>
    <w:rsid w:val="00213E7B"/>
    <w:rsid w:val="00214CD2"/>
    <w:rsid w:val="002173B6"/>
    <w:rsid w:val="00220970"/>
    <w:rsid w:val="00220AC5"/>
    <w:rsid w:val="002222A6"/>
    <w:rsid w:val="0022535E"/>
    <w:rsid w:val="00225F88"/>
    <w:rsid w:val="00226464"/>
    <w:rsid w:val="00227295"/>
    <w:rsid w:val="00227A58"/>
    <w:rsid w:val="002319A1"/>
    <w:rsid w:val="0023446E"/>
    <w:rsid w:val="00236DDF"/>
    <w:rsid w:val="00237EE7"/>
    <w:rsid w:val="00240711"/>
    <w:rsid w:val="00242706"/>
    <w:rsid w:val="00242CE2"/>
    <w:rsid w:val="0024330E"/>
    <w:rsid w:val="0024546A"/>
    <w:rsid w:val="00245E37"/>
    <w:rsid w:val="0024796B"/>
    <w:rsid w:val="00247A3A"/>
    <w:rsid w:val="002508AD"/>
    <w:rsid w:val="00250A4E"/>
    <w:rsid w:val="00250AC8"/>
    <w:rsid w:val="0025127A"/>
    <w:rsid w:val="00251F05"/>
    <w:rsid w:val="0025228F"/>
    <w:rsid w:val="00252379"/>
    <w:rsid w:val="00252ABA"/>
    <w:rsid w:val="002536C0"/>
    <w:rsid w:val="002548AB"/>
    <w:rsid w:val="002548F8"/>
    <w:rsid w:val="0025637A"/>
    <w:rsid w:val="002620BA"/>
    <w:rsid w:val="0026241A"/>
    <w:rsid w:val="0026380D"/>
    <w:rsid w:val="00265DE1"/>
    <w:rsid w:val="00266FE6"/>
    <w:rsid w:val="00270350"/>
    <w:rsid w:val="0027103C"/>
    <w:rsid w:val="00271618"/>
    <w:rsid w:val="0027196B"/>
    <w:rsid w:val="00271B22"/>
    <w:rsid w:val="00272889"/>
    <w:rsid w:val="00273F35"/>
    <w:rsid w:val="002742F8"/>
    <w:rsid w:val="00274324"/>
    <w:rsid w:val="00274649"/>
    <w:rsid w:val="002764E3"/>
    <w:rsid w:val="002771FE"/>
    <w:rsid w:val="00280E00"/>
    <w:rsid w:val="00282AF0"/>
    <w:rsid w:val="00282DE6"/>
    <w:rsid w:val="00283392"/>
    <w:rsid w:val="0029102C"/>
    <w:rsid w:val="002914FB"/>
    <w:rsid w:val="002921AB"/>
    <w:rsid w:val="0029265A"/>
    <w:rsid w:val="00292B5F"/>
    <w:rsid w:val="00294D3B"/>
    <w:rsid w:val="00295557"/>
    <w:rsid w:val="002A1BD7"/>
    <w:rsid w:val="002A3EB7"/>
    <w:rsid w:val="002A3F1E"/>
    <w:rsid w:val="002A5280"/>
    <w:rsid w:val="002A745B"/>
    <w:rsid w:val="002A7EDF"/>
    <w:rsid w:val="002B057F"/>
    <w:rsid w:val="002B187F"/>
    <w:rsid w:val="002B23F8"/>
    <w:rsid w:val="002B27B6"/>
    <w:rsid w:val="002B325D"/>
    <w:rsid w:val="002B41E9"/>
    <w:rsid w:val="002B55EE"/>
    <w:rsid w:val="002B56F2"/>
    <w:rsid w:val="002C17F4"/>
    <w:rsid w:val="002C1D30"/>
    <w:rsid w:val="002C1F7D"/>
    <w:rsid w:val="002C5DEB"/>
    <w:rsid w:val="002C6876"/>
    <w:rsid w:val="002C703C"/>
    <w:rsid w:val="002C70CD"/>
    <w:rsid w:val="002D11A6"/>
    <w:rsid w:val="002D1E68"/>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47F5"/>
    <w:rsid w:val="002F62D9"/>
    <w:rsid w:val="0030151C"/>
    <w:rsid w:val="003020D3"/>
    <w:rsid w:val="00303356"/>
    <w:rsid w:val="0030481C"/>
    <w:rsid w:val="00304A2A"/>
    <w:rsid w:val="003052B8"/>
    <w:rsid w:val="00305598"/>
    <w:rsid w:val="00305EE6"/>
    <w:rsid w:val="00306237"/>
    <w:rsid w:val="003076A5"/>
    <w:rsid w:val="00312CE2"/>
    <w:rsid w:val="00316037"/>
    <w:rsid w:val="003167B0"/>
    <w:rsid w:val="00321A0F"/>
    <w:rsid w:val="00322433"/>
    <w:rsid w:val="003246FB"/>
    <w:rsid w:val="003259A8"/>
    <w:rsid w:val="00332631"/>
    <w:rsid w:val="00334DAA"/>
    <w:rsid w:val="00335599"/>
    <w:rsid w:val="0033639C"/>
    <w:rsid w:val="00336D93"/>
    <w:rsid w:val="003402BD"/>
    <w:rsid w:val="003413CB"/>
    <w:rsid w:val="00341925"/>
    <w:rsid w:val="003430E7"/>
    <w:rsid w:val="003442B2"/>
    <w:rsid w:val="00344F05"/>
    <w:rsid w:val="00345445"/>
    <w:rsid w:val="00346FE8"/>
    <w:rsid w:val="00351179"/>
    <w:rsid w:val="0035130D"/>
    <w:rsid w:val="00352FD3"/>
    <w:rsid w:val="003545DE"/>
    <w:rsid w:val="00354A32"/>
    <w:rsid w:val="00354ED0"/>
    <w:rsid w:val="00354FC0"/>
    <w:rsid w:val="0035593C"/>
    <w:rsid w:val="003579EE"/>
    <w:rsid w:val="003618FF"/>
    <w:rsid w:val="003626F9"/>
    <w:rsid w:val="0036376F"/>
    <w:rsid w:val="0036599E"/>
    <w:rsid w:val="003665D6"/>
    <w:rsid w:val="00367D40"/>
    <w:rsid w:val="00370380"/>
    <w:rsid w:val="00371CF7"/>
    <w:rsid w:val="003727C8"/>
    <w:rsid w:val="00373824"/>
    <w:rsid w:val="00374B1C"/>
    <w:rsid w:val="00375E74"/>
    <w:rsid w:val="00376C55"/>
    <w:rsid w:val="00376EBA"/>
    <w:rsid w:val="003776E4"/>
    <w:rsid w:val="00380941"/>
    <w:rsid w:val="00381EBC"/>
    <w:rsid w:val="00382999"/>
    <w:rsid w:val="003833D3"/>
    <w:rsid w:val="003834FF"/>
    <w:rsid w:val="0038393A"/>
    <w:rsid w:val="003862D2"/>
    <w:rsid w:val="003909F9"/>
    <w:rsid w:val="003978ED"/>
    <w:rsid w:val="00397D0B"/>
    <w:rsid w:val="003A1FD6"/>
    <w:rsid w:val="003A2FB4"/>
    <w:rsid w:val="003A5C6D"/>
    <w:rsid w:val="003A7435"/>
    <w:rsid w:val="003A785A"/>
    <w:rsid w:val="003B1F65"/>
    <w:rsid w:val="003B3193"/>
    <w:rsid w:val="003B47E6"/>
    <w:rsid w:val="003B5709"/>
    <w:rsid w:val="003B73DC"/>
    <w:rsid w:val="003C1693"/>
    <w:rsid w:val="003C1DC9"/>
    <w:rsid w:val="003C2116"/>
    <w:rsid w:val="003C2BED"/>
    <w:rsid w:val="003C2E0A"/>
    <w:rsid w:val="003C3723"/>
    <w:rsid w:val="003C42C7"/>
    <w:rsid w:val="003C5103"/>
    <w:rsid w:val="003C6DF4"/>
    <w:rsid w:val="003C7021"/>
    <w:rsid w:val="003C7C8F"/>
    <w:rsid w:val="003C7DB3"/>
    <w:rsid w:val="003D145C"/>
    <w:rsid w:val="003D1EF2"/>
    <w:rsid w:val="003D1EFA"/>
    <w:rsid w:val="003D3184"/>
    <w:rsid w:val="003D39BC"/>
    <w:rsid w:val="003D4288"/>
    <w:rsid w:val="003D5224"/>
    <w:rsid w:val="003D5530"/>
    <w:rsid w:val="003D66B4"/>
    <w:rsid w:val="003E246F"/>
    <w:rsid w:val="003E2A9F"/>
    <w:rsid w:val="003E2BA2"/>
    <w:rsid w:val="003E3A91"/>
    <w:rsid w:val="003E3E2C"/>
    <w:rsid w:val="003F07BD"/>
    <w:rsid w:val="003F4AFB"/>
    <w:rsid w:val="003F5244"/>
    <w:rsid w:val="003F541A"/>
    <w:rsid w:val="003F54B3"/>
    <w:rsid w:val="003F676B"/>
    <w:rsid w:val="003F69AD"/>
    <w:rsid w:val="003F7F32"/>
    <w:rsid w:val="00400129"/>
    <w:rsid w:val="0040058A"/>
    <w:rsid w:val="00400EDD"/>
    <w:rsid w:val="00401218"/>
    <w:rsid w:val="00403A5A"/>
    <w:rsid w:val="004056AC"/>
    <w:rsid w:val="00405A5E"/>
    <w:rsid w:val="00406584"/>
    <w:rsid w:val="00406EA3"/>
    <w:rsid w:val="00410A84"/>
    <w:rsid w:val="00412D92"/>
    <w:rsid w:val="004151DB"/>
    <w:rsid w:val="004157C8"/>
    <w:rsid w:val="004159B4"/>
    <w:rsid w:val="00417C08"/>
    <w:rsid w:val="00420C44"/>
    <w:rsid w:val="00423BAA"/>
    <w:rsid w:val="00426AF5"/>
    <w:rsid w:val="004311E0"/>
    <w:rsid w:val="0043163F"/>
    <w:rsid w:val="00434350"/>
    <w:rsid w:val="0044051F"/>
    <w:rsid w:val="004415FF"/>
    <w:rsid w:val="00442C50"/>
    <w:rsid w:val="00447558"/>
    <w:rsid w:val="00447F4A"/>
    <w:rsid w:val="004501FB"/>
    <w:rsid w:val="00450B5D"/>
    <w:rsid w:val="004512C0"/>
    <w:rsid w:val="00451D66"/>
    <w:rsid w:val="00452BAF"/>
    <w:rsid w:val="00453935"/>
    <w:rsid w:val="004542AE"/>
    <w:rsid w:val="004552B0"/>
    <w:rsid w:val="00456430"/>
    <w:rsid w:val="004571A6"/>
    <w:rsid w:val="00457B92"/>
    <w:rsid w:val="00457C76"/>
    <w:rsid w:val="004613E5"/>
    <w:rsid w:val="00463291"/>
    <w:rsid w:val="0046467B"/>
    <w:rsid w:val="00465984"/>
    <w:rsid w:val="00466D68"/>
    <w:rsid w:val="004710D1"/>
    <w:rsid w:val="00472D04"/>
    <w:rsid w:val="0047380F"/>
    <w:rsid w:val="0047418C"/>
    <w:rsid w:val="00475906"/>
    <w:rsid w:val="00475E6B"/>
    <w:rsid w:val="00477507"/>
    <w:rsid w:val="00477C28"/>
    <w:rsid w:val="00480E3C"/>
    <w:rsid w:val="004822F3"/>
    <w:rsid w:val="00483D1C"/>
    <w:rsid w:val="00483FC9"/>
    <w:rsid w:val="00484216"/>
    <w:rsid w:val="0048569F"/>
    <w:rsid w:val="00486961"/>
    <w:rsid w:val="00487550"/>
    <w:rsid w:val="00493034"/>
    <w:rsid w:val="004938E0"/>
    <w:rsid w:val="004A1329"/>
    <w:rsid w:val="004A1AF2"/>
    <w:rsid w:val="004A2061"/>
    <w:rsid w:val="004A3410"/>
    <w:rsid w:val="004A3483"/>
    <w:rsid w:val="004A4CEA"/>
    <w:rsid w:val="004A752A"/>
    <w:rsid w:val="004B0E4F"/>
    <w:rsid w:val="004B1DE3"/>
    <w:rsid w:val="004B3691"/>
    <w:rsid w:val="004B371C"/>
    <w:rsid w:val="004B517D"/>
    <w:rsid w:val="004B59F8"/>
    <w:rsid w:val="004C26C4"/>
    <w:rsid w:val="004C303D"/>
    <w:rsid w:val="004C4F9B"/>
    <w:rsid w:val="004C530F"/>
    <w:rsid w:val="004C662C"/>
    <w:rsid w:val="004D00F8"/>
    <w:rsid w:val="004D0135"/>
    <w:rsid w:val="004D24ED"/>
    <w:rsid w:val="004D3985"/>
    <w:rsid w:val="004D5573"/>
    <w:rsid w:val="004D6BBA"/>
    <w:rsid w:val="004D79BB"/>
    <w:rsid w:val="004D7C8C"/>
    <w:rsid w:val="004E1163"/>
    <w:rsid w:val="004E2AAB"/>
    <w:rsid w:val="004E3BE6"/>
    <w:rsid w:val="004E4148"/>
    <w:rsid w:val="004E48D1"/>
    <w:rsid w:val="004E5465"/>
    <w:rsid w:val="004E6A56"/>
    <w:rsid w:val="004F0B03"/>
    <w:rsid w:val="004F0DFE"/>
    <w:rsid w:val="004F0F1E"/>
    <w:rsid w:val="004F6061"/>
    <w:rsid w:val="004F6493"/>
    <w:rsid w:val="004F6F46"/>
    <w:rsid w:val="00501BA2"/>
    <w:rsid w:val="00502C05"/>
    <w:rsid w:val="00503172"/>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24B68"/>
    <w:rsid w:val="005307E7"/>
    <w:rsid w:val="005315CB"/>
    <w:rsid w:val="0053644C"/>
    <w:rsid w:val="00536620"/>
    <w:rsid w:val="0053794D"/>
    <w:rsid w:val="00537B67"/>
    <w:rsid w:val="005403D6"/>
    <w:rsid w:val="00541078"/>
    <w:rsid w:val="0054165E"/>
    <w:rsid w:val="005423DC"/>
    <w:rsid w:val="005431E5"/>
    <w:rsid w:val="00544482"/>
    <w:rsid w:val="00544834"/>
    <w:rsid w:val="005517EA"/>
    <w:rsid w:val="005523E9"/>
    <w:rsid w:val="00553FE7"/>
    <w:rsid w:val="00554FD4"/>
    <w:rsid w:val="0055523E"/>
    <w:rsid w:val="00555821"/>
    <w:rsid w:val="00556EC2"/>
    <w:rsid w:val="005570C8"/>
    <w:rsid w:val="00557E81"/>
    <w:rsid w:val="00557E84"/>
    <w:rsid w:val="00561288"/>
    <w:rsid w:val="0056141C"/>
    <w:rsid w:val="005615FB"/>
    <w:rsid w:val="005638AC"/>
    <w:rsid w:val="00565252"/>
    <w:rsid w:val="005652B3"/>
    <w:rsid w:val="00565448"/>
    <w:rsid w:val="00565CBA"/>
    <w:rsid w:val="00565FC2"/>
    <w:rsid w:val="00566CC4"/>
    <w:rsid w:val="00566E69"/>
    <w:rsid w:val="005672B6"/>
    <w:rsid w:val="00570506"/>
    <w:rsid w:val="00570731"/>
    <w:rsid w:val="00571BAF"/>
    <w:rsid w:val="005721A3"/>
    <w:rsid w:val="0057338E"/>
    <w:rsid w:val="005765BD"/>
    <w:rsid w:val="005767A8"/>
    <w:rsid w:val="00577A82"/>
    <w:rsid w:val="00577ACE"/>
    <w:rsid w:val="005817BB"/>
    <w:rsid w:val="00581CBA"/>
    <w:rsid w:val="00582908"/>
    <w:rsid w:val="0058337A"/>
    <w:rsid w:val="005841A0"/>
    <w:rsid w:val="005852C0"/>
    <w:rsid w:val="00585763"/>
    <w:rsid w:val="00586976"/>
    <w:rsid w:val="005874CA"/>
    <w:rsid w:val="00590F4C"/>
    <w:rsid w:val="005934DA"/>
    <w:rsid w:val="00595221"/>
    <w:rsid w:val="00595B44"/>
    <w:rsid w:val="00597B08"/>
    <w:rsid w:val="005A0689"/>
    <w:rsid w:val="005A20FA"/>
    <w:rsid w:val="005A3BA6"/>
    <w:rsid w:val="005A5E64"/>
    <w:rsid w:val="005A5EA9"/>
    <w:rsid w:val="005B1EB1"/>
    <w:rsid w:val="005B398E"/>
    <w:rsid w:val="005B4481"/>
    <w:rsid w:val="005B4B5A"/>
    <w:rsid w:val="005B6E03"/>
    <w:rsid w:val="005B700D"/>
    <w:rsid w:val="005C1A89"/>
    <w:rsid w:val="005C364E"/>
    <w:rsid w:val="005C4A17"/>
    <w:rsid w:val="005C65FA"/>
    <w:rsid w:val="005D11DC"/>
    <w:rsid w:val="005D2224"/>
    <w:rsid w:val="005D2A62"/>
    <w:rsid w:val="005D344F"/>
    <w:rsid w:val="005D6ABC"/>
    <w:rsid w:val="005D77E5"/>
    <w:rsid w:val="005E09EA"/>
    <w:rsid w:val="005E1F27"/>
    <w:rsid w:val="005E3542"/>
    <w:rsid w:val="005E4AE0"/>
    <w:rsid w:val="005E4D48"/>
    <w:rsid w:val="005E58FE"/>
    <w:rsid w:val="005E67B7"/>
    <w:rsid w:val="005E6CB1"/>
    <w:rsid w:val="005F13FE"/>
    <w:rsid w:val="005F1675"/>
    <w:rsid w:val="005F1835"/>
    <w:rsid w:val="005F549D"/>
    <w:rsid w:val="005F7AAE"/>
    <w:rsid w:val="00600265"/>
    <w:rsid w:val="006006C2"/>
    <w:rsid w:val="00600D3C"/>
    <w:rsid w:val="00601B2D"/>
    <w:rsid w:val="00602633"/>
    <w:rsid w:val="006034D1"/>
    <w:rsid w:val="006041A4"/>
    <w:rsid w:val="00604ADB"/>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1CBA"/>
    <w:rsid w:val="006230D5"/>
    <w:rsid w:val="00625BC6"/>
    <w:rsid w:val="006265C6"/>
    <w:rsid w:val="006271E8"/>
    <w:rsid w:val="00630B54"/>
    <w:rsid w:val="006354A4"/>
    <w:rsid w:val="00635895"/>
    <w:rsid w:val="00640C5C"/>
    <w:rsid w:val="0064302C"/>
    <w:rsid w:val="00643437"/>
    <w:rsid w:val="006454CB"/>
    <w:rsid w:val="00645549"/>
    <w:rsid w:val="00645A62"/>
    <w:rsid w:val="006470DD"/>
    <w:rsid w:val="00647BB1"/>
    <w:rsid w:val="00652118"/>
    <w:rsid w:val="00653805"/>
    <w:rsid w:val="0065458E"/>
    <w:rsid w:val="0065505C"/>
    <w:rsid w:val="00656C23"/>
    <w:rsid w:val="00656D16"/>
    <w:rsid w:val="0065725A"/>
    <w:rsid w:val="006572D0"/>
    <w:rsid w:val="00657B74"/>
    <w:rsid w:val="006613C3"/>
    <w:rsid w:val="0066404A"/>
    <w:rsid w:val="0066511B"/>
    <w:rsid w:val="006659F5"/>
    <w:rsid w:val="0066769F"/>
    <w:rsid w:val="006679F7"/>
    <w:rsid w:val="006744FB"/>
    <w:rsid w:val="00674676"/>
    <w:rsid w:val="00675091"/>
    <w:rsid w:val="0067569E"/>
    <w:rsid w:val="0067648E"/>
    <w:rsid w:val="006810CE"/>
    <w:rsid w:val="006908BB"/>
    <w:rsid w:val="006909DA"/>
    <w:rsid w:val="00690F8A"/>
    <w:rsid w:val="00691016"/>
    <w:rsid w:val="00693285"/>
    <w:rsid w:val="00696C25"/>
    <w:rsid w:val="006A08BA"/>
    <w:rsid w:val="006A1ED8"/>
    <w:rsid w:val="006A26F7"/>
    <w:rsid w:val="006A66D4"/>
    <w:rsid w:val="006B1884"/>
    <w:rsid w:val="006B1934"/>
    <w:rsid w:val="006B4486"/>
    <w:rsid w:val="006B4E8D"/>
    <w:rsid w:val="006B52FB"/>
    <w:rsid w:val="006B5416"/>
    <w:rsid w:val="006B5D9C"/>
    <w:rsid w:val="006B7263"/>
    <w:rsid w:val="006B7923"/>
    <w:rsid w:val="006C1384"/>
    <w:rsid w:val="006C31E5"/>
    <w:rsid w:val="006C37AA"/>
    <w:rsid w:val="006C39AF"/>
    <w:rsid w:val="006C3F13"/>
    <w:rsid w:val="006C4CDB"/>
    <w:rsid w:val="006C5559"/>
    <w:rsid w:val="006C60E3"/>
    <w:rsid w:val="006C615E"/>
    <w:rsid w:val="006C665D"/>
    <w:rsid w:val="006C6895"/>
    <w:rsid w:val="006C7BA2"/>
    <w:rsid w:val="006D0177"/>
    <w:rsid w:val="006D14EB"/>
    <w:rsid w:val="006D241C"/>
    <w:rsid w:val="006D390E"/>
    <w:rsid w:val="006D59CD"/>
    <w:rsid w:val="006D5BCF"/>
    <w:rsid w:val="006D5C00"/>
    <w:rsid w:val="006E036C"/>
    <w:rsid w:val="006E093C"/>
    <w:rsid w:val="006E0FAF"/>
    <w:rsid w:val="006E1339"/>
    <w:rsid w:val="006E1C8A"/>
    <w:rsid w:val="006E3A69"/>
    <w:rsid w:val="006E3C5C"/>
    <w:rsid w:val="006E3D5F"/>
    <w:rsid w:val="006E3D92"/>
    <w:rsid w:val="006E3F55"/>
    <w:rsid w:val="006E5563"/>
    <w:rsid w:val="006E71DA"/>
    <w:rsid w:val="006E71EB"/>
    <w:rsid w:val="006E7894"/>
    <w:rsid w:val="006E7D63"/>
    <w:rsid w:val="006F0408"/>
    <w:rsid w:val="006F0F1B"/>
    <w:rsid w:val="006F3854"/>
    <w:rsid w:val="006F4EA1"/>
    <w:rsid w:val="006F624C"/>
    <w:rsid w:val="006F6A58"/>
    <w:rsid w:val="0070283B"/>
    <w:rsid w:val="00703421"/>
    <w:rsid w:val="00703CC7"/>
    <w:rsid w:val="007040CF"/>
    <w:rsid w:val="00704EC7"/>
    <w:rsid w:val="00705060"/>
    <w:rsid w:val="0070595D"/>
    <w:rsid w:val="007063CD"/>
    <w:rsid w:val="00707049"/>
    <w:rsid w:val="0071008F"/>
    <w:rsid w:val="00712C0A"/>
    <w:rsid w:val="0071596A"/>
    <w:rsid w:val="0071641C"/>
    <w:rsid w:val="007205A7"/>
    <w:rsid w:val="00721249"/>
    <w:rsid w:val="00722B0C"/>
    <w:rsid w:val="0072487D"/>
    <w:rsid w:val="00725B1F"/>
    <w:rsid w:val="0072624F"/>
    <w:rsid w:val="007304E2"/>
    <w:rsid w:val="00730A2B"/>
    <w:rsid w:val="00734E2D"/>
    <w:rsid w:val="007352DE"/>
    <w:rsid w:val="00736C52"/>
    <w:rsid w:val="007373A2"/>
    <w:rsid w:val="007405C3"/>
    <w:rsid w:val="0074108F"/>
    <w:rsid w:val="00741B31"/>
    <w:rsid w:val="007425CA"/>
    <w:rsid w:val="00744BB8"/>
    <w:rsid w:val="0075021B"/>
    <w:rsid w:val="00750559"/>
    <w:rsid w:val="007533F5"/>
    <w:rsid w:val="00753ACC"/>
    <w:rsid w:val="00754C9B"/>
    <w:rsid w:val="0075549E"/>
    <w:rsid w:val="0075697C"/>
    <w:rsid w:val="007574C9"/>
    <w:rsid w:val="00757C15"/>
    <w:rsid w:val="00760236"/>
    <w:rsid w:val="007616AC"/>
    <w:rsid w:val="007621BB"/>
    <w:rsid w:val="0076468E"/>
    <w:rsid w:val="00767656"/>
    <w:rsid w:val="0076786D"/>
    <w:rsid w:val="007703E0"/>
    <w:rsid w:val="007733DE"/>
    <w:rsid w:val="00774101"/>
    <w:rsid w:val="00777941"/>
    <w:rsid w:val="00777CE3"/>
    <w:rsid w:val="00780552"/>
    <w:rsid w:val="007820F8"/>
    <w:rsid w:val="00782A07"/>
    <w:rsid w:val="00783DA0"/>
    <w:rsid w:val="007846CF"/>
    <w:rsid w:val="00785400"/>
    <w:rsid w:val="00786E7B"/>
    <w:rsid w:val="00786F69"/>
    <w:rsid w:val="00787951"/>
    <w:rsid w:val="007913E7"/>
    <w:rsid w:val="007917E5"/>
    <w:rsid w:val="00791BE1"/>
    <w:rsid w:val="0079412F"/>
    <w:rsid w:val="007941CB"/>
    <w:rsid w:val="00795B0A"/>
    <w:rsid w:val="00796ABD"/>
    <w:rsid w:val="00797420"/>
    <w:rsid w:val="007977CF"/>
    <w:rsid w:val="007A10B9"/>
    <w:rsid w:val="007A1756"/>
    <w:rsid w:val="007A1C04"/>
    <w:rsid w:val="007A2BD2"/>
    <w:rsid w:val="007A33ED"/>
    <w:rsid w:val="007A77E0"/>
    <w:rsid w:val="007B0D20"/>
    <w:rsid w:val="007B17DF"/>
    <w:rsid w:val="007B1E6F"/>
    <w:rsid w:val="007B435B"/>
    <w:rsid w:val="007B7998"/>
    <w:rsid w:val="007B7B52"/>
    <w:rsid w:val="007C0445"/>
    <w:rsid w:val="007C1348"/>
    <w:rsid w:val="007C22EB"/>
    <w:rsid w:val="007C3934"/>
    <w:rsid w:val="007C3CFB"/>
    <w:rsid w:val="007C64D7"/>
    <w:rsid w:val="007D1ADB"/>
    <w:rsid w:val="007D216B"/>
    <w:rsid w:val="007D3732"/>
    <w:rsid w:val="007D630D"/>
    <w:rsid w:val="007E0E7E"/>
    <w:rsid w:val="007E3E12"/>
    <w:rsid w:val="007E62EB"/>
    <w:rsid w:val="007E72DB"/>
    <w:rsid w:val="007F085D"/>
    <w:rsid w:val="007F1143"/>
    <w:rsid w:val="007F142C"/>
    <w:rsid w:val="007F3B65"/>
    <w:rsid w:val="007F4162"/>
    <w:rsid w:val="007F7F8C"/>
    <w:rsid w:val="00802A4C"/>
    <w:rsid w:val="00803DC9"/>
    <w:rsid w:val="00803E84"/>
    <w:rsid w:val="00804250"/>
    <w:rsid w:val="00804C15"/>
    <w:rsid w:val="00805BC7"/>
    <w:rsid w:val="00806C05"/>
    <w:rsid w:val="00807313"/>
    <w:rsid w:val="0081104B"/>
    <w:rsid w:val="0081120E"/>
    <w:rsid w:val="0081179F"/>
    <w:rsid w:val="00811960"/>
    <w:rsid w:val="00812C94"/>
    <w:rsid w:val="00813C43"/>
    <w:rsid w:val="0081587D"/>
    <w:rsid w:val="0081710A"/>
    <w:rsid w:val="00817AA0"/>
    <w:rsid w:val="0082053F"/>
    <w:rsid w:val="00823BF5"/>
    <w:rsid w:val="00825485"/>
    <w:rsid w:val="00825670"/>
    <w:rsid w:val="008266C3"/>
    <w:rsid w:val="00826A4D"/>
    <w:rsid w:val="0083062C"/>
    <w:rsid w:val="00831DFA"/>
    <w:rsid w:val="008331AF"/>
    <w:rsid w:val="00835CEA"/>
    <w:rsid w:val="008372D4"/>
    <w:rsid w:val="00837AFA"/>
    <w:rsid w:val="0084132E"/>
    <w:rsid w:val="00842168"/>
    <w:rsid w:val="00842829"/>
    <w:rsid w:val="00844369"/>
    <w:rsid w:val="008445ED"/>
    <w:rsid w:val="008453AA"/>
    <w:rsid w:val="008462F2"/>
    <w:rsid w:val="00847849"/>
    <w:rsid w:val="00847F54"/>
    <w:rsid w:val="00850783"/>
    <w:rsid w:val="008514CB"/>
    <w:rsid w:val="008528CA"/>
    <w:rsid w:val="008534B2"/>
    <w:rsid w:val="0085382E"/>
    <w:rsid w:val="00855354"/>
    <w:rsid w:val="008559F8"/>
    <w:rsid w:val="00855F7D"/>
    <w:rsid w:val="00861073"/>
    <w:rsid w:val="00861A22"/>
    <w:rsid w:val="008647C6"/>
    <w:rsid w:val="008652A6"/>
    <w:rsid w:val="008655B4"/>
    <w:rsid w:val="00865C0A"/>
    <w:rsid w:val="00866649"/>
    <w:rsid w:val="00867587"/>
    <w:rsid w:val="00870457"/>
    <w:rsid w:val="008716F7"/>
    <w:rsid w:val="00873BA3"/>
    <w:rsid w:val="00875F18"/>
    <w:rsid w:val="008809D8"/>
    <w:rsid w:val="00880DF9"/>
    <w:rsid w:val="00880ED9"/>
    <w:rsid w:val="00884216"/>
    <w:rsid w:val="00887573"/>
    <w:rsid w:val="0089067D"/>
    <w:rsid w:val="008927C6"/>
    <w:rsid w:val="00893CB5"/>
    <w:rsid w:val="00894231"/>
    <w:rsid w:val="00894B83"/>
    <w:rsid w:val="00894E60"/>
    <w:rsid w:val="00895E91"/>
    <w:rsid w:val="0089796C"/>
    <w:rsid w:val="008A017E"/>
    <w:rsid w:val="008A1238"/>
    <w:rsid w:val="008A1C17"/>
    <w:rsid w:val="008A259B"/>
    <w:rsid w:val="008A2705"/>
    <w:rsid w:val="008A58BE"/>
    <w:rsid w:val="008A5BE2"/>
    <w:rsid w:val="008B009B"/>
    <w:rsid w:val="008B0A8E"/>
    <w:rsid w:val="008B18D1"/>
    <w:rsid w:val="008B2DED"/>
    <w:rsid w:val="008B3D54"/>
    <w:rsid w:val="008B3FE2"/>
    <w:rsid w:val="008B6401"/>
    <w:rsid w:val="008B7425"/>
    <w:rsid w:val="008C0812"/>
    <w:rsid w:val="008C761B"/>
    <w:rsid w:val="008D2AA1"/>
    <w:rsid w:val="008D46B7"/>
    <w:rsid w:val="008D5E4B"/>
    <w:rsid w:val="008E1658"/>
    <w:rsid w:val="008E31D9"/>
    <w:rsid w:val="008E3382"/>
    <w:rsid w:val="008E7DBF"/>
    <w:rsid w:val="008F19E5"/>
    <w:rsid w:val="008F35A8"/>
    <w:rsid w:val="008F3A9D"/>
    <w:rsid w:val="008F66E0"/>
    <w:rsid w:val="008F7215"/>
    <w:rsid w:val="008F7B16"/>
    <w:rsid w:val="00903E10"/>
    <w:rsid w:val="00905247"/>
    <w:rsid w:val="00905A3A"/>
    <w:rsid w:val="00905CA3"/>
    <w:rsid w:val="00910883"/>
    <w:rsid w:val="00910A43"/>
    <w:rsid w:val="00911764"/>
    <w:rsid w:val="0091177E"/>
    <w:rsid w:val="00912DF9"/>
    <w:rsid w:val="009131DA"/>
    <w:rsid w:val="0091322C"/>
    <w:rsid w:val="009152CF"/>
    <w:rsid w:val="00916A79"/>
    <w:rsid w:val="0091787C"/>
    <w:rsid w:val="00917B5B"/>
    <w:rsid w:val="00920A29"/>
    <w:rsid w:val="0092223C"/>
    <w:rsid w:val="00926AB6"/>
    <w:rsid w:val="009312D2"/>
    <w:rsid w:val="00932615"/>
    <w:rsid w:val="00933366"/>
    <w:rsid w:val="009414EC"/>
    <w:rsid w:val="009416B3"/>
    <w:rsid w:val="00941B30"/>
    <w:rsid w:val="00944B92"/>
    <w:rsid w:val="00950D2C"/>
    <w:rsid w:val="0095156E"/>
    <w:rsid w:val="00951DB0"/>
    <w:rsid w:val="009522B2"/>
    <w:rsid w:val="00954041"/>
    <w:rsid w:val="00955E5F"/>
    <w:rsid w:val="009573E9"/>
    <w:rsid w:val="00957CEA"/>
    <w:rsid w:val="00960D35"/>
    <w:rsid w:val="00960E72"/>
    <w:rsid w:val="00967CE2"/>
    <w:rsid w:val="00971413"/>
    <w:rsid w:val="0097177A"/>
    <w:rsid w:val="00971936"/>
    <w:rsid w:val="009746F9"/>
    <w:rsid w:val="00974C5C"/>
    <w:rsid w:val="00974CC7"/>
    <w:rsid w:val="00977C2C"/>
    <w:rsid w:val="00977E8A"/>
    <w:rsid w:val="0098390D"/>
    <w:rsid w:val="0098406E"/>
    <w:rsid w:val="00985B48"/>
    <w:rsid w:val="00985F3A"/>
    <w:rsid w:val="00987120"/>
    <w:rsid w:val="00990396"/>
    <w:rsid w:val="009923DC"/>
    <w:rsid w:val="00994B41"/>
    <w:rsid w:val="009962DA"/>
    <w:rsid w:val="009A1B27"/>
    <w:rsid w:val="009A1F6F"/>
    <w:rsid w:val="009A3697"/>
    <w:rsid w:val="009A39D9"/>
    <w:rsid w:val="009A3B79"/>
    <w:rsid w:val="009A4CA5"/>
    <w:rsid w:val="009A6BD8"/>
    <w:rsid w:val="009A74A3"/>
    <w:rsid w:val="009B1ECA"/>
    <w:rsid w:val="009B2AEF"/>
    <w:rsid w:val="009B67EE"/>
    <w:rsid w:val="009B6B84"/>
    <w:rsid w:val="009B6EF4"/>
    <w:rsid w:val="009B792C"/>
    <w:rsid w:val="009C37A8"/>
    <w:rsid w:val="009C38B9"/>
    <w:rsid w:val="009C4403"/>
    <w:rsid w:val="009C4B53"/>
    <w:rsid w:val="009C526E"/>
    <w:rsid w:val="009C55E7"/>
    <w:rsid w:val="009C7A18"/>
    <w:rsid w:val="009C7F52"/>
    <w:rsid w:val="009D163C"/>
    <w:rsid w:val="009D642B"/>
    <w:rsid w:val="009D68D2"/>
    <w:rsid w:val="009D7650"/>
    <w:rsid w:val="009E1079"/>
    <w:rsid w:val="009E1901"/>
    <w:rsid w:val="009E33D9"/>
    <w:rsid w:val="009E3993"/>
    <w:rsid w:val="009E59CB"/>
    <w:rsid w:val="009E616C"/>
    <w:rsid w:val="009E74B3"/>
    <w:rsid w:val="009F0A80"/>
    <w:rsid w:val="009F19D6"/>
    <w:rsid w:val="009F1C01"/>
    <w:rsid w:val="009F1D3F"/>
    <w:rsid w:val="009F29CF"/>
    <w:rsid w:val="009F3D53"/>
    <w:rsid w:val="009F588B"/>
    <w:rsid w:val="009F6743"/>
    <w:rsid w:val="00A007A3"/>
    <w:rsid w:val="00A019BF"/>
    <w:rsid w:val="00A0392A"/>
    <w:rsid w:val="00A03A7B"/>
    <w:rsid w:val="00A0628E"/>
    <w:rsid w:val="00A07E52"/>
    <w:rsid w:val="00A115BA"/>
    <w:rsid w:val="00A12E45"/>
    <w:rsid w:val="00A136E1"/>
    <w:rsid w:val="00A16BC2"/>
    <w:rsid w:val="00A20568"/>
    <w:rsid w:val="00A22AB0"/>
    <w:rsid w:val="00A233C5"/>
    <w:rsid w:val="00A2354C"/>
    <w:rsid w:val="00A2405D"/>
    <w:rsid w:val="00A24CF5"/>
    <w:rsid w:val="00A2586B"/>
    <w:rsid w:val="00A26520"/>
    <w:rsid w:val="00A271DB"/>
    <w:rsid w:val="00A3120E"/>
    <w:rsid w:val="00A31239"/>
    <w:rsid w:val="00A31281"/>
    <w:rsid w:val="00A313EC"/>
    <w:rsid w:val="00A339E8"/>
    <w:rsid w:val="00A33B4A"/>
    <w:rsid w:val="00A3614D"/>
    <w:rsid w:val="00A36E8A"/>
    <w:rsid w:val="00A43C93"/>
    <w:rsid w:val="00A440BD"/>
    <w:rsid w:val="00A4639F"/>
    <w:rsid w:val="00A47A9E"/>
    <w:rsid w:val="00A50BFC"/>
    <w:rsid w:val="00A51DD0"/>
    <w:rsid w:val="00A5291E"/>
    <w:rsid w:val="00A53258"/>
    <w:rsid w:val="00A532B3"/>
    <w:rsid w:val="00A576BD"/>
    <w:rsid w:val="00A60563"/>
    <w:rsid w:val="00A6076D"/>
    <w:rsid w:val="00A62AD8"/>
    <w:rsid w:val="00A63AB8"/>
    <w:rsid w:val="00A642FD"/>
    <w:rsid w:val="00A64DC8"/>
    <w:rsid w:val="00A65B94"/>
    <w:rsid w:val="00A65E45"/>
    <w:rsid w:val="00A668E9"/>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5FDB"/>
    <w:rsid w:val="00A865F8"/>
    <w:rsid w:val="00A8728A"/>
    <w:rsid w:val="00A87EB3"/>
    <w:rsid w:val="00A92F85"/>
    <w:rsid w:val="00A93426"/>
    <w:rsid w:val="00A94778"/>
    <w:rsid w:val="00A95056"/>
    <w:rsid w:val="00A96DA1"/>
    <w:rsid w:val="00A97B40"/>
    <w:rsid w:val="00AA1146"/>
    <w:rsid w:val="00AA1311"/>
    <w:rsid w:val="00AA1D20"/>
    <w:rsid w:val="00AA227F"/>
    <w:rsid w:val="00AA257B"/>
    <w:rsid w:val="00AA37A3"/>
    <w:rsid w:val="00AA4E83"/>
    <w:rsid w:val="00AA52DF"/>
    <w:rsid w:val="00AA597C"/>
    <w:rsid w:val="00AA6413"/>
    <w:rsid w:val="00AA7B09"/>
    <w:rsid w:val="00AB0E0A"/>
    <w:rsid w:val="00AB1D8E"/>
    <w:rsid w:val="00AB49A3"/>
    <w:rsid w:val="00AB54CA"/>
    <w:rsid w:val="00AB6C80"/>
    <w:rsid w:val="00AB7AAC"/>
    <w:rsid w:val="00AC16A5"/>
    <w:rsid w:val="00AC2925"/>
    <w:rsid w:val="00AC2FAF"/>
    <w:rsid w:val="00AC35B2"/>
    <w:rsid w:val="00AC3F8C"/>
    <w:rsid w:val="00AC4CEE"/>
    <w:rsid w:val="00AC4FD7"/>
    <w:rsid w:val="00AC655F"/>
    <w:rsid w:val="00AC7230"/>
    <w:rsid w:val="00AC7807"/>
    <w:rsid w:val="00AD1C91"/>
    <w:rsid w:val="00AD380D"/>
    <w:rsid w:val="00AD5568"/>
    <w:rsid w:val="00AD6763"/>
    <w:rsid w:val="00AE0242"/>
    <w:rsid w:val="00AE5388"/>
    <w:rsid w:val="00AE71C9"/>
    <w:rsid w:val="00AF0216"/>
    <w:rsid w:val="00AF1373"/>
    <w:rsid w:val="00AF526E"/>
    <w:rsid w:val="00AF68ED"/>
    <w:rsid w:val="00AF6944"/>
    <w:rsid w:val="00AF6F2F"/>
    <w:rsid w:val="00B00955"/>
    <w:rsid w:val="00B00A7A"/>
    <w:rsid w:val="00B01547"/>
    <w:rsid w:val="00B01A77"/>
    <w:rsid w:val="00B02DB7"/>
    <w:rsid w:val="00B07394"/>
    <w:rsid w:val="00B076E2"/>
    <w:rsid w:val="00B119F8"/>
    <w:rsid w:val="00B12051"/>
    <w:rsid w:val="00B1426E"/>
    <w:rsid w:val="00B14319"/>
    <w:rsid w:val="00B14E8C"/>
    <w:rsid w:val="00B150EE"/>
    <w:rsid w:val="00B15AD2"/>
    <w:rsid w:val="00B160B5"/>
    <w:rsid w:val="00B1716A"/>
    <w:rsid w:val="00B2037D"/>
    <w:rsid w:val="00B21E99"/>
    <w:rsid w:val="00B22D41"/>
    <w:rsid w:val="00B2339D"/>
    <w:rsid w:val="00B249C7"/>
    <w:rsid w:val="00B24F09"/>
    <w:rsid w:val="00B25098"/>
    <w:rsid w:val="00B304C2"/>
    <w:rsid w:val="00B31C78"/>
    <w:rsid w:val="00B31F47"/>
    <w:rsid w:val="00B33888"/>
    <w:rsid w:val="00B343BA"/>
    <w:rsid w:val="00B34B33"/>
    <w:rsid w:val="00B365F6"/>
    <w:rsid w:val="00B3662A"/>
    <w:rsid w:val="00B379CA"/>
    <w:rsid w:val="00B418AB"/>
    <w:rsid w:val="00B4469E"/>
    <w:rsid w:val="00B450FC"/>
    <w:rsid w:val="00B4689D"/>
    <w:rsid w:val="00B50260"/>
    <w:rsid w:val="00B52863"/>
    <w:rsid w:val="00B52ED2"/>
    <w:rsid w:val="00B536E5"/>
    <w:rsid w:val="00B53F28"/>
    <w:rsid w:val="00B54B05"/>
    <w:rsid w:val="00B54CA8"/>
    <w:rsid w:val="00B54E24"/>
    <w:rsid w:val="00B555AE"/>
    <w:rsid w:val="00B55B0D"/>
    <w:rsid w:val="00B566CF"/>
    <w:rsid w:val="00B606B0"/>
    <w:rsid w:val="00B608C9"/>
    <w:rsid w:val="00B6378E"/>
    <w:rsid w:val="00B63F24"/>
    <w:rsid w:val="00B64D1E"/>
    <w:rsid w:val="00B66624"/>
    <w:rsid w:val="00B66715"/>
    <w:rsid w:val="00B674C0"/>
    <w:rsid w:val="00B67689"/>
    <w:rsid w:val="00B67D31"/>
    <w:rsid w:val="00B70328"/>
    <w:rsid w:val="00B703F6"/>
    <w:rsid w:val="00B708BD"/>
    <w:rsid w:val="00B713C6"/>
    <w:rsid w:val="00B71E6B"/>
    <w:rsid w:val="00B720F1"/>
    <w:rsid w:val="00B73B52"/>
    <w:rsid w:val="00B73F7F"/>
    <w:rsid w:val="00B74C1F"/>
    <w:rsid w:val="00B75490"/>
    <w:rsid w:val="00B7629C"/>
    <w:rsid w:val="00B770E0"/>
    <w:rsid w:val="00B804B3"/>
    <w:rsid w:val="00B82401"/>
    <w:rsid w:val="00B82549"/>
    <w:rsid w:val="00B82F3E"/>
    <w:rsid w:val="00B8675F"/>
    <w:rsid w:val="00B913CC"/>
    <w:rsid w:val="00B92019"/>
    <w:rsid w:val="00B9252B"/>
    <w:rsid w:val="00B92E49"/>
    <w:rsid w:val="00B93E7B"/>
    <w:rsid w:val="00B94672"/>
    <w:rsid w:val="00B94FAA"/>
    <w:rsid w:val="00B96DC6"/>
    <w:rsid w:val="00B97EC2"/>
    <w:rsid w:val="00BA2929"/>
    <w:rsid w:val="00BA47E3"/>
    <w:rsid w:val="00BA53FA"/>
    <w:rsid w:val="00BA5404"/>
    <w:rsid w:val="00BA7647"/>
    <w:rsid w:val="00BB5A14"/>
    <w:rsid w:val="00BB6847"/>
    <w:rsid w:val="00BB7CE6"/>
    <w:rsid w:val="00BC0C32"/>
    <w:rsid w:val="00BC372C"/>
    <w:rsid w:val="00BC4BCF"/>
    <w:rsid w:val="00BC534C"/>
    <w:rsid w:val="00BC5439"/>
    <w:rsid w:val="00BC7478"/>
    <w:rsid w:val="00BC7AD0"/>
    <w:rsid w:val="00BD0474"/>
    <w:rsid w:val="00BD1BB0"/>
    <w:rsid w:val="00BD4583"/>
    <w:rsid w:val="00BE1BF0"/>
    <w:rsid w:val="00BE2199"/>
    <w:rsid w:val="00BE2544"/>
    <w:rsid w:val="00BE54D0"/>
    <w:rsid w:val="00BE5C13"/>
    <w:rsid w:val="00BE5CBA"/>
    <w:rsid w:val="00BF0B72"/>
    <w:rsid w:val="00BF0C1E"/>
    <w:rsid w:val="00BF0F5D"/>
    <w:rsid w:val="00BF1E66"/>
    <w:rsid w:val="00BF314B"/>
    <w:rsid w:val="00BF562A"/>
    <w:rsid w:val="00BF65D5"/>
    <w:rsid w:val="00BF67B8"/>
    <w:rsid w:val="00C0249F"/>
    <w:rsid w:val="00C02D32"/>
    <w:rsid w:val="00C02D83"/>
    <w:rsid w:val="00C02F72"/>
    <w:rsid w:val="00C0411C"/>
    <w:rsid w:val="00C050BE"/>
    <w:rsid w:val="00C055A6"/>
    <w:rsid w:val="00C055FF"/>
    <w:rsid w:val="00C07D0D"/>
    <w:rsid w:val="00C1062F"/>
    <w:rsid w:val="00C206C9"/>
    <w:rsid w:val="00C21426"/>
    <w:rsid w:val="00C21E1E"/>
    <w:rsid w:val="00C250B0"/>
    <w:rsid w:val="00C254FF"/>
    <w:rsid w:val="00C25C76"/>
    <w:rsid w:val="00C3040D"/>
    <w:rsid w:val="00C3121E"/>
    <w:rsid w:val="00C31C4C"/>
    <w:rsid w:val="00C327C3"/>
    <w:rsid w:val="00C32E4D"/>
    <w:rsid w:val="00C33A31"/>
    <w:rsid w:val="00C34234"/>
    <w:rsid w:val="00C34F1E"/>
    <w:rsid w:val="00C350EB"/>
    <w:rsid w:val="00C35B45"/>
    <w:rsid w:val="00C360CC"/>
    <w:rsid w:val="00C36AE1"/>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6BE"/>
    <w:rsid w:val="00C51B1D"/>
    <w:rsid w:val="00C53D20"/>
    <w:rsid w:val="00C551DC"/>
    <w:rsid w:val="00C558E2"/>
    <w:rsid w:val="00C55A04"/>
    <w:rsid w:val="00C5607C"/>
    <w:rsid w:val="00C560F5"/>
    <w:rsid w:val="00C56E5D"/>
    <w:rsid w:val="00C60FF5"/>
    <w:rsid w:val="00C62E81"/>
    <w:rsid w:val="00C635E9"/>
    <w:rsid w:val="00C70A3B"/>
    <w:rsid w:val="00C72512"/>
    <w:rsid w:val="00C72B55"/>
    <w:rsid w:val="00C73F90"/>
    <w:rsid w:val="00C74493"/>
    <w:rsid w:val="00C74602"/>
    <w:rsid w:val="00C75445"/>
    <w:rsid w:val="00C757F1"/>
    <w:rsid w:val="00C77E26"/>
    <w:rsid w:val="00C804F5"/>
    <w:rsid w:val="00C824B3"/>
    <w:rsid w:val="00C827C0"/>
    <w:rsid w:val="00C82B99"/>
    <w:rsid w:val="00C84743"/>
    <w:rsid w:val="00C8490B"/>
    <w:rsid w:val="00C856BE"/>
    <w:rsid w:val="00C86D51"/>
    <w:rsid w:val="00C875D7"/>
    <w:rsid w:val="00C87BEA"/>
    <w:rsid w:val="00C912B6"/>
    <w:rsid w:val="00C92EDA"/>
    <w:rsid w:val="00C938A6"/>
    <w:rsid w:val="00C95193"/>
    <w:rsid w:val="00C9674F"/>
    <w:rsid w:val="00C96F4B"/>
    <w:rsid w:val="00C97F9E"/>
    <w:rsid w:val="00CA1579"/>
    <w:rsid w:val="00CA46A2"/>
    <w:rsid w:val="00CA49BC"/>
    <w:rsid w:val="00CA53EB"/>
    <w:rsid w:val="00CA6201"/>
    <w:rsid w:val="00CA631D"/>
    <w:rsid w:val="00CA6C5A"/>
    <w:rsid w:val="00CA7D21"/>
    <w:rsid w:val="00CA7F86"/>
    <w:rsid w:val="00CA7FCB"/>
    <w:rsid w:val="00CB171E"/>
    <w:rsid w:val="00CB1860"/>
    <w:rsid w:val="00CB3AF0"/>
    <w:rsid w:val="00CB3C57"/>
    <w:rsid w:val="00CB42A6"/>
    <w:rsid w:val="00CB5879"/>
    <w:rsid w:val="00CC2CDA"/>
    <w:rsid w:val="00CC3E5A"/>
    <w:rsid w:val="00CC52B8"/>
    <w:rsid w:val="00CC5DFF"/>
    <w:rsid w:val="00CD23D2"/>
    <w:rsid w:val="00CD2EF5"/>
    <w:rsid w:val="00CD4A7C"/>
    <w:rsid w:val="00CD4B96"/>
    <w:rsid w:val="00CD61A7"/>
    <w:rsid w:val="00CD6EA8"/>
    <w:rsid w:val="00CD7D15"/>
    <w:rsid w:val="00CE0483"/>
    <w:rsid w:val="00CE2CDA"/>
    <w:rsid w:val="00CE422F"/>
    <w:rsid w:val="00CE618B"/>
    <w:rsid w:val="00CF016B"/>
    <w:rsid w:val="00CF2024"/>
    <w:rsid w:val="00CF489A"/>
    <w:rsid w:val="00CF6371"/>
    <w:rsid w:val="00CF6AE9"/>
    <w:rsid w:val="00CF73BC"/>
    <w:rsid w:val="00D043E6"/>
    <w:rsid w:val="00D07662"/>
    <w:rsid w:val="00D07EDE"/>
    <w:rsid w:val="00D105E2"/>
    <w:rsid w:val="00D111B0"/>
    <w:rsid w:val="00D11534"/>
    <w:rsid w:val="00D11C4B"/>
    <w:rsid w:val="00D12456"/>
    <w:rsid w:val="00D12A1A"/>
    <w:rsid w:val="00D139E0"/>
    <w:rsid w:val="00D13AB2"/>
    <w:rsid w:val="00D13B6F"/>
    <w:rsid w:val="00D147C1"/>
    <w:rsid w:val="00D1495D"/>
    <w:rsid w:val="00D1641F"/>
    <w:rsid w:val="00D20661"/>
    <w:rsid w:val="00D21E57"/>
    <w:rsid w:val="00D24E28"/>
    <w:rsid w:val="00D25DF0"/>
    <w:rsid w:val="00D26258"/>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1A7B"/>
    <w:rsid w:val="00D525B7"/>
    <w:rsid w:val="00D539AC"/>
    <w:rsid w:val="00D541DC"/>
    <w:rsid w:val="00D543BA"/>
    <w:rsid w:val="00D5611E"/>
    <w:rsid w:val="00D61EC4"/>
    <w:rsid w:val="00D629FB"/>
    <w:rsid w:val="00D640DA"/>
    <w:rsid w:val="00D64F6D"/>
    <w:rsid w:val="00D670F9"/>
    <w:rsid w:val="00D705C8"/>
    <w:rsid w:val="00D7101D"/>
    <w:rsid w:val="00D71D26"/>
    <w:rsid w:val="00D725B3"/>
    <w:rsid w:val="00D757FB"/>
    <w:rsid w:val="00D760CF"/>
    <w:rsid w:val="00D76943"/>
    <w:rsid w:val="00D7725D"/>
    <w:rsid w:val="00D7756D"/>
    <w:rsid w:val="00D80DCD"/>
    <w:rsid w:val="00D80F23"/>
    <w:rsid w:val="00D8253F"/>
    <w:rsid w:val="00D83ACE"/>
    <w:rsid w:val="00D8435B"/>
    <w:rsid w:val="00D84F8B"/>
    <w:rsid w:val="00D86BDF"/>
    <w:rsid w:val="00D8701E"/>
    <w:rsid w:val="00D90976"/>
    <w:rsid w:val="00D9190F"/>
    <w:rsid w:val="00D94927"/>
    <w:rsid w:val="00D97A4E"/>
    <w:rsid w:val="00DA0CE7"/>
    <w:rsid w:val="00DA0D54"/>
    <w:rsid w:val="00DA2FE6"/>
    <w:rsid w:val="00DA40B4"/>
    <w:rsid w:val="00DA5B0C"/>
    <w:rsid w:val="00DA6349"/>
    <w:rsid w:val="00DB18A2"/>
    <w:rsid w:val="00DB3A8E"/>
    <w:rsid w:val="00DB3BBA"/>
    <w:rsid w:val="00DB4744"/>
    <w:rsid w:val="00DB48A1"/>
    <w:rsid w:val="00DB4FB5"/>
    <w:rsid w:val="00DB5E30"/>
    <w:rsid w:val="00DB6BDC"/>
    <w:rsid w:val="00DB6DDE"/>
    <w:rsid w:val="00DB7A68"/>
    <w:rsid w:val="00DC184C"/>
    <w:rsid w:val="00DC51FE"/>
    <w:rsid w:val="00DD1C63"/>
    <w:rsid w:val="00DD331D"/>
    <w:rsid w:val="00DE04DC"/>
    <w:rsid w:val="00DE1688"/>
    <w:rsid w:val="00DE338E"/>
    <w:rsid w:val="00DE4621"/>
    <w:rsid w:val="00DE6817"/>
    <w:rsid w:val="00DF105D"/>
    <w:rsid w:val="00DF1C4B"/>
    <w:rsid w:val="00DF1CD4"/>
    <w:rsid w:val="00DF3546"/>
    <w:rsid w:val="00DF39E1"/>
    <w:rsid w:val="00DF5362"/>
    <w:rsid w:val="00DF68FF"/>
    <w:rsid w:val="00DF7CA0"/>
    <w:rsid w:val="00E004E0"/>
    <w:rsid w:val="00E0155A"/>
    <w:rsid w:val="00E01A17"/>
    <w:rsid w:val="00E034BE"/>
    <w:rsid w:val="00E05929"/>
    <w:rsid w:val="00E05E6D"/>
    <w:rsid w:val="00E06177"/>
    <w:rsid w:val="00E06CC4"/>
    <w:rsid w:val="00E076EE"/>
    <w:rsid w:val="00E103C5"/>
    <w:rsid w:val="00E10805"/>
    <w:rsid w:val="00E11485"/>
    <w:rsid w:val="00E11604"/>
    <w:rsid w:val="00E11E12"/>
    <w:rsid w:val="00E166F2"/>
    <w:rsid w:val="00E1688F"/>
    <w:rsid w:val="00E200E8"/>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B06"/>
    <w:rsid w:val="00E44E2B"/>
    <w:rsid w:val="00E46642"/>
    <w:rsid w:val="00E50760"/>
    <w:rsid w:val="00E50C17"/>
    <w:rsid w:val="00E514B6"/>
    <w:rsid w:val="00E517F8"/>
    <w:rsid w:val="00E520EC"/>
    <w:rsid w:val="00E559E9"/>
    <w:rsid w:val="00E575F4"/>
    <w:rsid w:val="00E57C08"/>
    <w:rsid w:val="00E61397"/>
    <w:rsid w:val="00E61CBC"/>
    <w:rsid w:val="00E63110"/>
    <w:rsid w:val="00E633F8"/>
    <w:rsid w:val="00E634DF"/>
    <w:rsid w:val="00E65E72"/>
    <w:rsid w:val="00E702AF"/>
    <w:rsid w:val="00E70D92"/>
    <w:rsid w:val="00E7182B"/>
    <w:rsid w:val="00E71F5C"/>
    <w:rsid w:val="00E7204C"/>
    <w:rsid w:val="00E73112"/>
    <w:rsid w:val="00E73516"/>
    <w:rsid w:val="00E739F1"/>
    <w:rsid w:val="00E74BD3"/>
    <w:rsid w:val="00E75414"/>
    <w:rsid w:val="00E7580C"/>
    <w:rsid w:val="00E8118D"/>
    <w:rsid w:val="00E82381"/>
    <w:rsid w:val="00E858A7"/>
    <w:rsid w:val="00E871DC"/>
    <w:rsid w:val="00E91D3B"/>
    <w:rsid w:val="00E92827"/>
    <w:rsid w:val="00E93B76"/>
    <w:rsid w:val="00E93FA8"/>
    <w:rsid w:val="00EA2B35"/>
    <w:rsid w:val="00EA380B"/>
    <w:rsid w:val="00EA3946"/>
    <w:rsid w:val="00EA533C"/>
    <w:rsid w:val="00EA5907"/>
    <w:rsid w:val="00EB0FD0"/>
    <w:rsid w:val="00EB174D"/>
    <w:rsid w:val="00EB2555"/>
    <w:rsid w:val="00EB3E01"/>
    <w:rsid w:val="00EB4365"/>
    <w:rsid w:val="00EB6170"/>
    <w:rsid w:val="00EB66B6"/>
    <w:rsid w:val="00EB6796"/>
    <w:rsid w:val="00EC0ED6"/>
    <w:rsid w:val="00EC28D6"/>
    <w:rsid w:val="00EC435C"/>
    <w:rsid w:val="00EC5398"/>
    <w:rsid w:val="00ED0789"/>
    <w:rsid w:val="00ED2E14"/>
    <w:rsid w:val="00ED3164"/>
    <w:rsid w:val="00ED4FCE"/>
    <w:rsid w:val="00ED55B3"/>
    <w:rsid w:val="00ED5675"/>
    <w:rsid w:val="00ED6E02"/>
    <w:rsid w:val="00ED7F94"/>
    <w:rsid w:val="00EE048A"/>
    <w:rsid w:val="00EE0828"/>
    <w:rsid w:val="00EE1102"/>
    <w:rsid w:val="00EE325B"/>
    <w:rsid w:val="00EE4AF1"/>
    <w:rsid w:val="00EF0A00"/>
    <w:rsid w:val="00EF218C"/>
    <w:rsid w:val="00EF48AD"/>
    <w:rsid w:val="00EF528B"/>
    <w:rsid w:val="00EF67AD"/>
    <w:rsid w:val="00F0092F"/>
    <w:rsid w:val="00F02BC2"/>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3323"/>
    <w:rsid w:val="00F250B6"/>
    <w:rsid w:val="00F25984"/>
    <w:rsid w:val="00F25EA6"/>
    <w:rsid w:val="00F26CF7"/>
    <w:rsid w:val="00F27A19"/>
    <w:rsid w:val="00F27C3F"/>
    <w:rsid w:val="00F30635"/>
    <w:rsid w:val="00F315DB"/>
    <w:rsid w:val="00F33D6B"/>
    <w:rsid w:val="00F353DE"/>
    <w:rsid w:val="00F4091B"/>
    <w:rsid w:val="00F43A66"/>
    <w:rsid w:val="00F444D9"/>
    <w:rsid w:val="00F46545"/>
    <w:rsid w:val="00F51DF6"/>
    <w:rsid w:val="00F54BEF"/>
    <w:rsid w:val="00F55915"/>
    <w:rsid w:val="00F5642B"/>
    <w:rsid w:val="00F61D1F"/>
    <w:rsid w:val="00F65CCC"/>
    <w:rsid w:val="00F72B4C"/>
    <w:rsid w:val="00F73252"/>
    <w:rsid w:val="00F73930"/>
    <w:rsid w:val="00F73A7D"/>
    <w:rsid w:val="00F75DD6"/>
    <w:rsid w:val="00F75F39"/>
    <w:rsid w:val="00F76EC5"/>
    <w:rsid w:val="00F772A4"/>
    <w:rsid w:val="00F801CE"/>
    <w:rsid w:val="00F82FB2"/>
    <w:rsid w:val="00F83FC1"/>
    <w:rsid w:val="00F850DC"/>
    <w:rsid w:val="00F90AB8"/>
    <w:rsid w:val="00F91EDE"/>
    <w:rsid w:val="00F97320"/>
    <w:rsid w:val="00FA0A32"/>
    <w:rsid w:val="00FA2044"/>
    <w:rsid w:val="00FA504B"/>
    <w:rsid w:val="00FA64DA"/>
    <w:rsid w:val="00FB18AB"/>
    <w:rsid w:val="00FB31DA"/>
    <w:rsid w:val="00FB4930"/>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1FB2"/>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texto">
    <w:name w:val="texto"/>
    <w:basedOn w:val="Normal"/>
    <w:rsid w:val="005A20FA"/>
    <w:pPr>
      <w:spacing w:after="0" w:line="240" w:lineRule="exact"/>
      <w:jc w:val="both"/>
    </w:pPr>
    <w:rPr>
      <w:rFonts w:ascii="Times New Roman" w:eastAsia="Times New Roman" w:hAnsi="Times New Roman" w:cs="Times New Roman"/>
      <w:spacing w:val="-4"/>
      <w:kern w:val="24"/>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texto">
    <w:name w:val="texto"/>
    <w:basedOn w:val="Normal"/>
    <w:rsid w:val="005A20FA"/>
    <w:pPr>
      <w:spacing w:after="0" w:line="240" w:lineRule="exact"/>
      <w:jc w:val="both"/>
    </w:pPr>
    <w:rPr>
      <w:rFonts w:ascii="Times New Roman" w:eastAsia="Times New Roman" w:hAnsi="Times New Roman" w:cs="Times New Roman"/>
      <w:spacing w:val="-4"/>
      <w:kern w:val="24"/>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mz.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d.licita014@ssmz.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d.licita014@ssmz.gob.mx" TargetMode="External"/><Relationship Id="rId4" Type="http://schemas.microsoft.com/office/2007/relationships/stylesWithEffects" Target="stylesWithEffects.xml"/><Relationship Id="rId9" Type="http://schemas.openxmlformats.org/officeDocument/2006/relationships/hyperlink" Target="mailto:opd.licita014@ssmz.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7989-A623-4030-A796-6912AD82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4541</TotalTime>
  <Pages>27</Pages>
  <Words>8598</Words>
  <Characters>47295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784</cp:revision>
  <cp:lastPrinted>2021-11-18T14:11:00Z</cp:lastPrinted>
  <dcterms:created xsi:type="dcterms:W3CDTF">2021-10-20T21:59:00Z</dcterms:created>
  <dcterms:modified xsi:type="dcterms:W3CDTF">2021-11-18T14:22:00Z</dcterms:modified>
</cp:coreProperties>
</file>