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E47" w:rsidRDefault="004F4044" w:rsidP="00994B82">
      <w:pPr>
        <w:spacing w:after="0" w:line="240" w:lineRule="auto"/>
        <w:ind w:left="440"/>
        <w:jc w:val="both"/>
        <w:rPr>
          <w:rFonts w:ascii="Century Gothic" w:eastAsia="Times New Roman" w:hAnsi="Century Gothic" w:cs="Arial"/>
        </w:rPr>
      </w:pPr>
      <w:r w:rsidRPr="004F4044">
        <w:rPr>
          <w:rFonts w:ascii="Century Gothic" w:hAnsi="Century Gothic"/>
          <w:shd w:val="clear" w:color="auto" w:fill="FFFFFF"/>
        </w:rPr>
        <w:t xml:space="preserve">Con fundamento en </w:t>
      </w:r>
      <w:r w:rsidRPr="004F4044">
        <w:rPr>
          <w:rFonts w:ascii="Century Gothic" w:eastAsia="Times New Roman" w:hAnsi="Century Gothic" w:cs="Arial"/>
        </w:rPr>
        <w:t xml:space="preserve">los artículos 1, 55, 59 y Octavo Transitorio de la Ley de Compras Gubernamentales, Enajenaciones y Contratación de Servicios del Estado de Jalisco y sus Municipios, así como los artículos 1, 9 fracción X, 24 fracción VI y VII, 49 y 58 del </w:t>
      </w:r>
      <w:r w:rsidRPr="004F4044">
        <w:rPr>
          <w:rFonts w:ascii="Century Gothic" w:hAnsi="Century Gothic"/>
        </w:rPr>
        <w:t xml:space="preserve">Reglamento de Compras, Enajenaciones y Contratación de Servicios del Organismo Público Descentralizado Servicios de Salud del Municipio de Zapopan, Jalisco, </w:t>
      </w:r>
      <w:r w:rsidRPr="004F4044">
        <w:rPr>
          <w:rFonts w:ascii="Century Gothic" w:eastAsia="Times New Roman" w:hAnsi="Century Gothic" w:cs="Arial"/>
        </w:rPr>
        <w:t xml:space="preserve">se convoca a lo siguiente: </w:t>
      </w:r>
    </w:p>
    <w:p w:rsidR="00994B82" w:rsidRPr="00994B82" w:rsidRDefault="00994B82" w:rsidP="00994B82">
      <w:pPr>
        <w:spacing w:after="0" w:line="240" w:lineRule="auto"/>
        <w:ind w:left="440"/>
        <w:jc w:val="both"/>
        <w:rPr>
          <w:rFonts w:ascii="Century Gothic" w:eastAsia="Times New Roman" w:hAnsi="Century Gothic" w:cs="Arial"/>
        </w:rPr>
      </w:pPr>
    </w:p>
    <w:p w:rsidR="00AE2E47" w:rsidRPr="00D1422A" w:rsidRDefault="00370E8F">
      <w:pPr>
        <w:spacing w:after="0" w:line="240" w:lineRule="auto"/>
        <w:jc w:val="center"/>
        <w:rPr>
          <w:rFonts w:ascii="Century Gothic" w:hAnsi="Century Gothic" w:cs="Arial"/>
          <w:b/>
        </w:rPr>
      </w:pPr>
      <w:r>
        <w:rPr>
          <w:rFonts w:ascii="Century Gothic" w:hAnsi="Century Gothic" w:cs="Arial"/>
          <w:b/>
        </w:rPr>
        <w:t>BASES PARA</w:t>
      </w:r>
      <w:r w:rsidR="00AF6EB2">
        <w:rPr>
          <w:rFonts w:ascii="Century Gothic" w:hAnsi="Century Gothic" w:cs="Arial"/>
          <w:b/>
        </w:rPr>
        <w:t xml:space="preserve"> </w:t>
      </w:r>
      <w:r w:rsidR="00311EC2">
        <w:rPr>
          <w:rFonts w:ascii="Century Gothic" w:hAnsi="Century Gothic" w:cs="Arial"/>
          <w:b/>
        </w:rPr>
        <w:t xml:space="preserve">SEGUNDA </w:t>
      </w:r>
      <w:r w:rsidR="004F4044" w:rsidRPr="004F4044">
        <w:rPr>
          <w:rFonts w:ascii="Century Gothic" w:hAnsi="Century Gothic" w:cs="Arial"/>
          <w:b/>
        </w:rPr>
        <w:t xml:space="preserve">LICITACIÓN </w:t>
      </w:r>
      <w:r w:rsidR="004F4044" w:rsidRPr="004F4044">
        <w:rPr>
          <w:rFonts w:ascii="Century Gothic" w:hAnsi="Century Gothic" w:cs="Arial"/>
          <w:b/>
          <w:color w:val="000000"/>
        </w:rPr>
        <w:t xml:space="preserve">PÚBLICA </w:t>
      </w:r>
      <w:r w:rsidR="0045257E">
        <w:rPr>
          <w:rFonts w:ascii="Century Gothic" w:hAnsi="Century Gothic" w:cs="Arial"/>
          <w:b/>
        </w:rPr>
        <w:t>LOCAL</w:t>
      </w:r>
      <w:r w:rsidR="004F4044" w:rsidRPr="004F4044">
        <w:rPr>
          <w:rFonts w:ascii="Century Gothic" w:hAnsi="Century Gothic" w:cs="Arial"/>
          <w:b/>
          <w:color w:val="000000"/>
        </w:rPr>
        <w:br/>
      </w:r>
      <w:r w:rsidR="0008413D">
        <w:rPr>
          <w:rFonts w:ascii="Century Gothic" w:hAnsi="Century Gothic" w:cs="Arial"/>
          <w:b/>
        </w:rPr>
        <w:t>SIN</w:t>
      </w:r>
      <w:r w:rsidR="004F4044" w:rsidRPr="004F4044">
        <w:rPr>
          <w:rFonts w:ascii="Century Gothic" w:hAnsi="Century Gothic" w:cs="Arial"/>
          <w:b/>
        </w:rPr>
        <w:t xml:space="preserve"> PARTICIPACIÓN DEL COMITÉ </w:t>
      </w:r>
      <w:r w:rsidR="004F4044" w:rsidRPr="00D1422A">
        <w:rPr>
          <w:rFonts w:ascii="Century Gothic" w:hAnsi="Century Gothic" w:cs="Arial"/>
          <w:b/>
        </w:rPr>
        <w:t>DE ADQUISICIONES</w:t>
      </w:r>
    </w:p>
    <w:p w:rsidR="00AE2E47" w:rsidRPr="007D411E" w:rsidRDefault="004F4044">
      <w:pPr>
        <w:spacing w:after="0" w:line="240" w:lineRule="auto"/>
        <w:jc w:val="center"/>
        <w:rPr>
          <w:rFonts w:ascii="Century Gothic" w:hAnsi="Century Gothic" w:cs="Arial"/>
          <w:b/>
        </w:rPr>
      </w:pPr>
      <w:r w:rsidRPr="00D1422A">
        <w:rPr>
          <w:rFonts w:ascii="Century Gothic" w:hAnsi="Century Gothic" w:cs="Arial"/>
          <w:b/>
        </w:rPr>
        <w:t xml:space="preserve">NÚMERO DE LICITACIÓN: </w:t>
      </w:r>
      <w:r w:rsidR="00D1422A" w:rsidRPr="00EF3392">
        <w:rPr>
          <w:rFonts w:ascii="Century Gothic" w:eastAsia="Times New Roman" w:hAnsi="Century Gothic" w:cs="Arial"/>
          <w:b/>
        </w:rPr>
        <w:t>L</w:t>
      </w:r>
      <w:r w:rsidR="003E1A0D" w:rsidRPr="00EF3392">
        <w:rPr>
          <w:rFonts w:ascii="Century Gothic" w:eastAsia="Times New Roman" w:hAnsi="Century Gothic" w:cs="Arial"/>
          <w:b/>
        </w:rPr>
        <w:t>S</w:t>
      </w:r>
      <w:r w:rsidRPr="00EF3392">
        <w:rPr>
          <w:rFonts w:ascii="Century Gothic" w:eastAsia="Times New Roman" w:hAnsi="Century Gothic" w:cs="Arial"/>
          <w:b/>
        </w:rPr>
        <w:t>C-</w:t>
      </w:r>
      <w:r w:rsidR="00EF3392" w:rsidRPr="00EF3392">
        <w:rPr>
          <w:rFonts w:ascii="Century Gothic" w:eastAsia="Times New Roman" w:hAnsi="Century Gothic" w:cs="Arial"/>
          <w:b/>
        </w:rPr>
        <w:t>46</w:t>
      </w:r>
      <w:r w:rsidRPr="007D411E">
        <w:rPr>
          <w:rFonts w:ascii="Century Gothic" w:eastAsia="Times New Roman" w:hAnsi="Century Gothic" w:cs="Arial"/>
          <w:b/>
        </w:rPr>
        <w:t>/2023</w:t>
      </w:r>
    </w:p>
    <w:p w:rsidR="00AE2E47" w:rsidRPr="004F4044" w:rsidRDefault="004F4044" w:rsidP="000A6DF2">
      <w:pPr>
        <w:spacing w:after="200" w:line="240" w:lineRule="auto"/>
        <w:jc w:val="center"/>
        <w:rPr>
          <w:rFonts w:ascii="Century Gothic" w:hAnsi="Century Gothic" w:cs="Arial"/>
          <w:b/>
        </w:rPr>
      </w:pPr>
      <w:r w:rsidRPr="007D411E">
        <w:rPr>
          <w:rFonts w:ascii="Century Gothic" w:hAnsi="Century Gothic" w:cs="Arial"/>
          <w:b/>
        </w:rPr>
        <w:t xml:space="preserve">FECHA DE PUBLICACIÓN: </w:t>
      </w:r>
      <w:r w:rsidR="00311EC2">
        <w:rPr>
          <w:rFonts w:ascii="Century Gothic" w:hAnsi="Century Gothic" w:cs="Arial"/>
          <w:b/>
        </w:rPr>
        <w:t>12</w:t>
      </w:r>
      <w:r w:rsidR="00686626">
        <w:rPr>
          <w:rFonts w:ascii="Century Gothic" w:hAnsi="Century Gothic" w:cs="Arial"/>
          <w:b/>
        </w:rPr>
        <w:t>/12</w:t>
      </w:r>
      <w:r w:rsidRPr="007D411E">
        <w:rPr>
          <w:rFonts w:ascii="Century Gothic" w:hAnsi="Century Gothic" w:cs="Arial"/>
          <w:b/>
        </w:rPr>
        <w:t>/2023</w:t>
      </w:r>
    </w:p>
    <w:p w:rsidR="00AE2E47" w:rsidRPr="004F4044" w:rsidRDefault="00851758" w:rsidP="00994B82">
      <w:pPr>
        <w:spacing w:after="0" w:line="240" w:lineRule="auto"/>
        <w:ind w:left="708" w:firstLine="708"/>
        <w:contextualSpacing/>
        <w:rPr>
          <w:rFonts w:ascii="Century Gothic" w:eastAsia="Century Gothic" w:hAnsi="Century Gothic" w:cs="Century Gothic"/>
          <w:b/>
          <w:color w:val="000000" w:themeColor="text1"/>
        </w:rPr>
      </w:pPr>
      <w:r>
        <w:rPr>
          <w:rFonts w:ascii="Century Gothic" w:eastAsia="Century Gothic" w:hAnsi="Century Gothic" w:cs="Century Gothic"/>
          <w:b/>
        </w:rPr>
        <w:t>TI</w:t>
      </w:r>
      <w:r w:rsidR="004F4044" w:rsidRPr="004F4044">
        <w:rPr>
          <w:rFonts w:ascii="Century Gothic" w:eastAsia="Century Gothic" w:hAnsi="Century Gothic" w:cs="Century Gothic"/>
          <w:b/>
        </w:rPr>
        <w:t xml:space="preserve">PO DE LICITACIÓN: </w:t>
      </w:r>
      <w:r w:rsidR="008D31C3">
        <w:rPr>
          <w:rFonts w:ascii="Century Gothic" w:eastAsia="Century Gothic" w:hAnsi="Century Gothic" w:cs="Century Gothic"/>
          <w:b/>
          <w:color w:val="000000" w:themeColor="text1"/>
        </w:rPr>
        <w:t>(MIXTA) PRESENCIAL / ELECTRONICA</w:t>
      </w:r>
    </w:p>
    <w:tbl>
      <w:tblPr>
        <w:tblpPr w:leftFromText="180" w:rightFromText="180" w:vertAnchor="text" w:horzAnchor="page" w:tblpX="1309" w:tblpY="708"/>
        <w:tblOverlap w:val="never"/>
        <w:tblW w:w="8850" w:type="dxa"/>
        <w:tblCellMar>
          <w:left w:w="10" w:type="dxa"/>
          <w:right w:w="10" w:type="dxa"/>
        </w:tblCellMar>
        <w:tblLook w:val="04A0" w:firstRow="1" w:lastRow="0" w:firstColumn="1" w:lastColumn="0" w:noHBand="0" w:noVBand="1"/>
      </w:tblPr>
      <w:tblGrid>
        <w:gridCol w:w="8850"/>
      </w:tblGrid>
      <w:tr w:rsidR="00AE2E47" w:rsidRPr="004F4044" w:rsidTr="00B030AB">
        <w:trPr>
          <w:trHeight w:val="1"/>
        </w:trPr>
        <w:tc>
          <w:tcPr>
            <w:tcW w:w="8850" w:type="dxa"/>
            <w:shd w:val="clear" w:color="auto" w:fill="auto"/>
            <w:tcMar>
              <w:left w:w="108" w:type="dxa"/>
              <w:right w:w="108" w:type="dxa"/>
            </w:tcMar>
          </w:tcPr>
          <w:p w:rsidR="00AE2E47" w:rsidRPr="004F4044" w:rsidRDefault="00686626">
            <w:pPr>
              <w:spacing w:after="0" w:line="240" w:lineRule="auto"/>
              <w:contextualSpacing/>
              <w:jc w:val="both"/>
              <w:rPr>
                <w:rFonts w:ascii="Century Gothic" w:eastAsia="Times New Roman" w:hAnsi="Century Gothic" w:cs="Arial"/>
                <w:b/>
              </w:rPr>
            </w:pPr>
            <w:r>
              <w:rPr>
                <w:rFonts w:ascii="Century Gothic" w:eastAsia="Times New Roman" w:hAnsi="Century Gothic" w:cs="Arial"/>
                <w:b/>
              </w:rPr>
              <w:t>I.-CONVOCANTE</w:t>
            </w:r>
            <w:r w:rsidR="004F4044" w:rsidRPr="004F4044">
              <w:rPr>
                <w:rFonts w:ascii="Century Gothic" w:eastAsia="Times New Roman" w:hAnsi="Century Gothic" w:cs="Arial"/>
                <w:b/>
              </w:rPr>
              <w:t>:</w:t>
            </w:r>
          </w:p>
        </w:tc>
      </w:tr>
      <w:tr w:rsidR="00AE2E47" w:rsidRPr="004F4044" w:rsidTr="00B030AB">
        <w:trPr>
          <w:trHeight w:val="90"/>
        </w:trPr>
        <w:tc>
          <w:tcPr>
            <w:tcW w:w="8850" w:type="dxa"/>
            <w:shd w:val="clear" w:color="auto" w:fill="auto"/>
            <w:tcMar>
              <w:left w:w="108" w:type="dxa"/>
              <w:right w:w="108" w:type="dxa"/>
            </w:tcMar>
          </w:tcPr>
          <w:p w:rsidR="00AE2E47" w:rsidRPr="004F4044" w:rsidRDefault="004F4044">
            <w:pPr>
              <w:spacing w:after="0" w:line="240" w:lineRule="auto"/>
              <w:jc w:val="both"/>
              <w:rPr>
                <w:rFonts w:ascii="Century Gothic" w:eastAsia="Times New Roman" w:hAnsi="Century Gothic" w:cs="Arial"/>
              </w:rPr>
            </w:pPr>
            <w:r w:rsidRPr="004F4044">
              <w:rPr>
                <w:rFonts w:ascii="Century Gothic" w:eastAsia="Times New Roman" w:hAnsi="Century Gothic" w:cs="Arial"/>
              </w:rPr>
              <w:t>ORGANISMO PÚBLICO DESCENTRALIZADO “SERVICIOS DE SALUD DEL MUNICIPIO DE ZAPOPAN”.</w:t>
            </w:r>
          </w:p>
          <w:p w:rsidR="004059E9" w:rsidRPr="00D1422A" w:rsidRDefault="000060FD" w:rsidP="004059E9">
            <w:pPr>
              <w:spacing w:after="0" w:line="240" w:lineRule="auto"/>
              <w:jc w:val="both"/>
              <w:rPr>
                <w:rFonts w:ascii="Century Gothic" w:eastAsia="Times New Roman" w:hAnsi="Century Gothic" w:cs="Arial"/>
              </w:rPr>
            </w:pPr>
            <w:r>
              <w:rPr>
                <w:rFonts w:ascii="Century Gothic" w:eastAsia="Times New Roman" w:hAnsi="Century Gothic" w:cs="Arial"/>
                <w:b/>
              </w:rPr>
              <w:t xml:space="preserve">REQUIRENTE: </w:t>
            </w:r>
            <w:r w:rsidR="00686626">
              <w:rPr>
                <w:rFonts w:ascii="Century Gothic" w:eastAsia="Times New Roman" w:hAnsi="Century Gothic" w:cs="Arial"/>
              </w:rPr>
              <w:t>COORDINACIÓN DE CONSERVACIÓN, MANTENIMIENTO Y SERVICIOS GENERALES.</w:t>
            </w:r>
          </w:p>
          <w:p w:rsidR="004059E9" w:rsidRDefault="004059E9" w:rsidP="004059E9">
            <w:pPr>
              <w:spacing w:after="0" w:line="240" w:lineRule="auto"/>
              <w:jc w:val="both"/>
              <w:rPr>
                <w:rFonts w:ascii="Century Gothic" w:eastAsia="Times New Roman" w:hAnsi="Century Gothic" w:cs="Arial"/>
              </w:rPr>
            </w:pPr>
            <w:r w:rsidRPr="00D1422A">
              <w:rPr>
                <w:rFonts w:ascii="Century Gothic" w:eastAsia="Times New Roman" w:hAnsi="Century Gothic" w:cs="Arial"/>
                <w:b/>
              </w:rPr>
              <w:t>EJERCICIO FISCAL A QUE CORRESPONDE EL CONTRATO</w:t>
            </w:r>
            <w:r w:rsidR="006220E9">
              <w:rPr>
                <w:rFonts w:ascii="Century Gothic" w:eastAsia="Times New Roman" w:hAnsi="Century Gothic" w:cs="Arial"/>
              </w:rPr>
              <w:t>: 2024</w:t>
            </w:r>
          </w:p>
          <w:p w:rsidR="004059E9" w:rsidRDefault="004059E9" w:rsidP="004059E9">
            <w:pPr>
              <w:spacing w:after="0" w:line="240" w:lineRule="auto"/>
              <w:jc w:val="both"/>
              <w:rPr>
                <w:rFonts w:ascii="Century Gothic" w:eastAsia="Times New Roman" w:hAnsi="Century Gothic" w:cs="Arial"/>
              </w:rPr>
            </w:pPr>
            <w:r>
              <w:rPr>
                <w:rFonts w:ascii="Century Gothic" w:eastAsia="Times New Roman" w:hAnsi="Century Gothic" w:cs="Arial"/>
                <w:b/>
              </w:rPr>
              <w:t xml:space="preserve">TIPO DE CONTRATO: </w:t>
            </w:r>
            <w:r w:rsidRPr="007E33AB">
              <w:rPr>
                <w:rFonts w:ascii="Century Gothic" w:eastAsia="Times New Roman" w:hAnsi="Century Gothic" w:cs="Arial"/>
                <w:bCs/>
              </w:rPr>
              <w:t>ABIERTO</w:t>
            </w:r>
          </w:p>
          <w:p w:rsidR="004059E9" w:rsidRDefault="004059E9" w:rsidP="004059E9">
            <w:pPr>
              <w:spacing w:after="0" w:line="240" w:lineRule="auto"/>
              <w:jc w:val="both"/>
              <w:rPr>
                <w:rFonts w:ascii="Century Gothic" w:eastAsia="Times New Roman" w:hAnsi="Century Gothic" w:cs="Arial"/>
              </w:rPr>
            </w:pPr>
            <w:r>
              <w:rPr>
                <w:rFonts w:ascii="Century Gothic" w:eastAsia="Times New Roman" w:hAnsi="Century Gothic" w:cs="Arial"/>
                <w:b/>
              </w:rPr>
              <w:t>ENTREGAS</w:t>
            </w:r>
            <w:r w:rsidRPr="00D1422A">
              <w:rPr>
                <w:rFonts w:ascii="Century Gothic" w:eastAsia="Times New Roman" w:hAnsi="Century Gothic" w:cs="Arial"/>
                <w:b/>
              </w:rPr>
              <w:t>:</w:t>
            </w:r>
            <w:r w:rsidRPr="00D1422A">
              <w:rPr>
                <w:rFonts w:ascii="Century Gothic" w:eastAsia="Times New Roman" w:hAnsi="Century Gothic" w:cs="Arial"/>
              </w:rPr>
              <w:t xml:space="preserve"> O.P.D “SERVICIOS DE SALUD DEL MUNICIPIO DE ZAPOPAN”.</w:t>
            </w:r>
            <w:r>
              <w:rPr>
                <w:rFonts w:ascii="Century Gothic" w:eastAsia="Times New Roman" w:hAnsi="Century Gothic" w:cs="Arial"/>
              </w:rPr>
              <w:br/>
            </w:r>
            <w:r>
              <w:rPr>
                <w:rFonts w:ascii="Century Gothic" w:eastAsia="Times New Roman" w:hAnsi="Century Gothic" w:cs="Arial"/>
                <w:b/>
              </w:rPr>
              <w:t>ORIGEN DE LOS RECURSOS:</w:t>
            </w:r>
            <w:r w:rsidR="0014551F">
              <w:rPr>
                <w:rFonts w:ascii="Century Gothic" w:eastAsia="Times New Roman" w:hAnsi="Century Gothic" w:cs="Arial"/>
              </w:rPr>
              <w:t xml:space="preserve"> PROPIO</w:t>
            </w:r>
          </w:p>
          <w:p w:rsidR="00AE2E47" w:rsidRPr="004F4044" w:rsidRDefault="004059E9" w:rsidP="006220E9">
            <w:pPr>
              <w:spacing w:after="0" w:line="240" w:lineRule="auto"/>
              <w:jc w:val="both"/>
              <w:rPr>
                <w:rFonts w:ascii="Century Gothic" w:eastAsia="Times New Roman" w:hAnsi="Century Gothic" w:cs="Arial"/>
              </w:rPr>
            </w:pPr>
            <w:r>
              <w:rPr>
                <w:rFonts w:ascii="Century Gothic" w:eastAsia="Times New Roman" w:hAnsi="Century Gothic" w:cs="Arial"/>
                <w:b/>
                <w:bCs/>
              </w:rPr>
              <w:t>PARTIDA PRESUPUESTAL</w:t>
            </w:r>
            <w:r w:rsidR="005379B2">
              <w:rPr>
                <w:rFonts w:ascii="Century Gothic" w:eastAsia="Times New Roman" w:hAnsi="Century Gothic" w:cs="Arial"/>
              </w:rPr>
              <w:t>:</w:t>
            </w:r>
            <w:r w:rsidR="0045257E">
              <w:rPr>
                <w:rFonts w:ascii="Century Gothic" w:eastAsia="Times New Roman" w:hAnsi="Century Gothic" w:cs="Arial"/>
              </w:rPr>
              <w:t xml:space="preserve"> </w:t>
            </w:r>
            <w:r w:rsidR="006220E9">
              <w:rPr>
                <w:rFonts w:ascii="Century Gothic" w:eastAsia="Times New Roman" w:hAnsi="Century Gothic" w:cs="Arial"/>
              </w:rPr>
              <w:t>358</w:t>
            </w:r>
            <w:r w:rsidR="008A20F6">
              <w:rPr>
                <w:rFonts w:ascii="Century Gothic" w:eastAsia="Times New Roman" w:hAnsi="Century Gothic" w:cs="Arial"/>
              </w:rPr>
              <w:t xml:space="preserve"> </w:t>
            </w:r>
            <w:r w:rsidR="006220E9">
              <w:rPr>
                <w:rFonts w:ascii="Century Gothic" w:eastAsia="Times New Roman" w:hAnsi="Century Gothic" w:cs="Arial"/>
              </w:rPr>
              <w:t>SERVICIO DE LIMPIEZA Y MANEJO DE DESECHOS, 2</w:t>
            </w:r>
            <w:r w:rsidR="00C53F7D">
              <w:rPr>
                <w:rFonts w:ascii="Century Gothic" w:eastAsia="Times New Roman" w:hAnsi="Century Gothic" w:cs="Arial"/>
              </w:rPr>
              <w:t>56 FIBRAS SINTÉTICAS, HULES, PLÁSTICOS Y DERIVADOS.</w:t>
            </w:r>
          </w:p>
        </w:tc>
      </w:tr>
      <w:tr w:rsidR="00AE2E47" w:rsidRPr="004F4044" w:rsidTr="00B030AB">
        <w:trPr>
          <w:trHeight w:val="614"/>
        </w:trPr>
        <w:tc>
          <w:tcPr>
            <w:tcW w:w="8850" w:type="dxa"/>
            <w:shd w:val="clear" w:color="auto" w:fill="auto"/>
            <w:tcMar>
              <w:left w:w="108" w:type="dxa"/>
              <w:right w:w="108" w:type="dxa"/>
            </w:tcMar>
          </w:tcPr>
          <w:p w:rsidR="00AE2E47" w:rsidRPr="004F4044" w:rsidRDefault="004F4044">
            <w:pPr>
              <w:spacing w:after="0" w:line="240" w:lineRule="auto"/>
              <w:jc w:val="both"/>
              <w:rPr>
                <w:rFonts w:ascii="Century Gothic" w:hAnsi="Century Gothic" w:cs="Arial"/>
                <w:b/>
              </w:rPr>
            </w:pPr>
            <w:r w:rsidRPr="004F4044">
              <w:rPr>
                <w:rFonts w:ascii="Century Gothic" w:hAnsi="Century Gothic" w:cs="Arial"/>
                <w:b/>
              </w:rPr>
              <w:t xml:space="preserve">II.- DESCRIPCIÓN DE LOS BIENES, ARRENDAMIENTOS O SERVICIOS, CONDICIONES DE ENTREGA O PRESTACIÓN DE LOS SERVICIOS, CANTIDADES Y REQUISITOS SOLICITADOS POR EL ÁREA REQUIRENTE: </w:t>
            </w:r>
          </w:p>
          <w:p w:rsidR="00AE2E47" w:rsidRPr="00851758" w:rsidRDefault="00311EC2">
            <w:pPr>
              <w:spacing w:after="0" w:line="240" w:lineRule="auto"/>
              <w:jc w:val="both"/>
              <w:rPr>
                <w:rFonts w:ascii="Century Gothic" w:hAnsi="Century Gothic" w:cs="Arial"/>
                <w:b/>
              </w:rPr>
            </w:pPr>
            <w:r>
              <w:rPr>
                <w:rFonts w:ascii="Century Gothic" w:hAnsi="Century Gothic" w:cs="Arial"/>
                <w:b/>
              </w:rPr>
              <w:pict>
                <v:rect id="_x0000_i1025" style="width:0;height:1.5pt" o:hralign="center" o:hrstd="t" o:hr="t" fillcolor="#a0a0a0" stroked="f"/>
              </w:pict>
            </w:r>
          </w:p>
          <w:p w:rsidR="00AE2E47" w:rsidRPr="004F4044" w:rsidRDefault="00311EC2">
            <w:pPr>
              <w:spacing w:after="0" w:line="240" w:lineRule="auto"/>
              <w:jc w:val="both"/>
              <w:rPr>
                <w:rFonts w:ascii="Century Gothic" w:eastAsia="Arial" w:hAnsi="Century Gothic" w:cs="Arial"/>
                <w:b/>
                <w:sz w:val="20"/>
                <w:szCs w:val="20"/>
              </w:rPr>
            </w:pPr>
            <w:r>
              <w:rPr>
                <w:rFonts w:ascii="Century Gothic" w:eastAsia="Times New Roman" w:hAnsi="Century Gothic" w:cs="Arial"/>
                <w:b/>
              </w:rPr>
              <w:t xml:space="preserve">SETGUNDA </w:t>
            </w:r>
            <w:r w:rsidR="004F4044" w:rsidRPr="004F4044">
              <w:rPr>
                <w:rFonts w:ascii="Century Gothic" w:eastAsia="Times New Roman" w:hAnsi="Century Gothic" w:cs="Arial"/>
                <w:b/>
              </w:rPr>
              <w:t xml:space="preserve">CONVOCATORIA LICITACIÓN </w:t>
            </w:r>
            <w:r w:rsidR="006361B9">
              <w:rPr>
                <w:rFonts w:ascii="Century Gothic" w:eastAsia="Times New Roman" w:hAnsi="Century Gothic" w:cs="Arial"/>
                <w:b/>
              </w:rPr>
              <w:t>PUBLICA LOC</w:t>
            </w:r>
            <w:r w:rsidR="004F4044" w:rsidRPr="00D1422A">
              <w:rPr>
                <w:rFonts w:ascii="Century Gothic" w:eastAsia="Times New Roman" w:hAnsi="Century Gothic" w:cs="Arial"/>
                <w:b/>
              </w:rPr>
              <w:t xml:space="preserve">AL </w:t>
            </w:r>
            <w:r w:rsidR="00BF69C3">
              <w:rPr>
                <w:rFonts w:ascii="Century Gothic" w:eastAsia="Times New Roman" w:hAnsi="Century Gothic" w:cs="Arial"/>
                <w:b/>
              </w:rPr>
              <w:t>SIN</w:t>
            </w:r>
            <w:r w:rsidR="004F4044" w:rsidRPr="00D1422A">
              <w:rPr>
                <w:rFonts w:ascii="Century Gothic" w:eastAsia="Times New Roman" w:hAnsi="Century Gothic" w:cs="Arial"/>
                <w:b/>
              </w:rPr>
              <w:t xml:space="preserve"> CONCURRENCIA DEL COMITÉ DE ADQUISICIONES NÚMERO DE LICITACIÓN</w:t>
            </w:r>
            <w:r w:rsidR="00F67080">
              <w:rPr>
                <w:rFonts w:ascii="Century Gothic" w:eastAsia="Times New Roman" w:hAnsi="Century Gothic" w:cs="Arial"/>
                <w:b/>
              </w:rPr>
              <w:t xml:space="preserve">: </w:t>
            </w:r>
            <w:r w:rsidR="000060FD" w:rsidRPr="00EF3392">
              <w:rPr>
                <w:rFonts w:ascii="Century Gothic" w:eastAsia="Times New Roman" w:hAnsi="Century Gothic" w:cs="Arial"/>
                <w:b/>
              </w:rPr>
              <w:t>LSC-</w:t>
            </w:r>
            <w:r w:rsidR="00EF3392" w:rsidRPr="00EF3392">
              <w:rPr>
                <w:rFonts w:ascii="Century Gothic" w:eastAsia="Times New Roman" w:hAnsi="Century Gothic" w:cs="Arial"/>
                <w:b/>
              </w:rPr>
              <w:t>46</w:t>
            </w:r>
            <w:r w:rsidR="004F4044" w:rsidRPr="00AF26E9">
              <w:rPr>
                <w:rFonts w:ascii="Century Gothic" w:eastAsia="Times New Roman" w:hAnsi="Century Gothic" w:cs="Arial"/>
                <w:b/>
              </w:rPr>
              <w:t>/</w:t>
            </w:r>
            <w:r w:rsidR="004F4044" w:rsidRPr="007D411E">
              <w:rPr>
                <w:rFonts w:ascii="Century Gothic" w:eastAsia="Times New Roman" w:hAnsi="Century Gothic" w:cs="Arial"/>
                <w:b/>
              </w:rPr>
              <w:t>2023</w:t>
            </w:r>
          </w:p>
          <w:p w:rsidR="00AE2E47" w:rsidRPr="004F4044" w:rsidRDefault="00AE2E4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6941" w:type="dxa"/>
              <w:tblCellMar>
                <w:left w:w="70" w:type="dxa"/>
                <w:right w:w="70" w:type="dxa"/>
              </w:tblCellMar>
              <w:tblLook w:val="04A0" w:firstRow="1" w:lastRow="0" w:firstColumn="1" w:lastColumn="0" w:noHBand="0" w:noVBand="1"/>
            </w:tblPr>
            <w:tblGrid>
              <w:gridCol w:w="6941"/>
            </w:tblGrid>
            <w:tr w:rsidR="00AE2E47" w:rsidRPr="004F4044" w:rsidTr="00E24444">
              <w:trPr>
                <w:trHeight w:val="392"/>
              </w:trPr>
              <w:tc>
                <w:tcPr>
                  <w:tcW w:w="694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E2E47" w:rsidRPr="004F4044" w:rsidRDefault="004F4044">
                  <w:pPr>
                    <w:spacing w:after="0" w:line="240" w:lineRule="auto"/>
                    <w:jc w:val="center"/>
                    <w:rPr>
                      <w:rFonts w:ascii="Century Gothic" w:eastAsia="Times New Roman" w:hAnsi="Century Gothic" w:cs="Arial"/>
                      <w:b/>
                    </w:rPr>
                  </w:pPr>
                  <w:r w:rsidRPr="004F4044">
                    <w:rPr>
                      <w:rFonts w:ascii="Century Gothic" w:eastAsia="Times New Roman" w:hAnsi="Century Gothic" w:cs="Arial"/>
                      <w:b/>
                    </w:rPr>
                    <w:t>ARTICULO/ SERVICIO</w:t>
                  </w:r>
                </w:p>
              </w:tc>
            </w:tr>
            <w:tr w:rsidR="00AE2E47" w:rsidRPr="004F4044" w:rsidTr="00E24444">
              <w:trPr>
                <w:trHeight w:val="512"/>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257E" w:rsidRPr="004F4044" w:rsidRDefault="00C53F7D" w:rsidP="00C53F7D">
                  <w:pPr>
                    <w:pStyle w:val="Encabezado"/>
                    <w:rPr>
                      <w:rFonts w:ascii="Century Gothic" w:eastAsia="Times New Roman" w:hAnsi="Century Gothic" w:cs="Arial"/>
                      <w:b/>
                    </w:rPr>
                  </w:pPr>
                  <w:r>
                    <w:rPr>
                      <w:rFonts w:ascii="Century Gothic" w:eastAsia="Times New Roman" w:hAnsi="Century Gothic" w:cs="Arial"/>
                      <w:b/>
                    </w:rPr>
                    <w:t>SERVICIO DE RECOLECCIÓN, TRANSPORTE, INCINERACIÓN Y DISPOSICIÓN FINAL DE RESIDUOS BIOLÓGICOS INFECCIOSOS.</w:t>
                  </w:r>
                </w:p>
              </w:tc>
            </w:tr>
          </w:tbl>
          <w:p w:rsidR="00AE2E47" w:rsidRPr="004F4044" w:rsidRDefault="00AE2E47">
            <w:pPr>
              <w:spacing w:after="200" w:line="240" w:lineRule="auto"/>
              <w:jc w:val="both"/>
              <w:rPr>
                <w:rFonts w:ascii="Century Gothic" w:hAnsi="Century Gothic" w:cs="Arial"/>
                <w:highlight w:val="yellow"/>
                <w:lang w:eastAsia="en-US"/>
              </w:rPr>
            </w:pPr>
          </w:p>
          <w:p w:rsidR="00AE2E47" w:rsidRPr="004F4044" w:rsidRDefault="00AE2E47">
            <w:pPr>
              <w:spacing w:after="200" w:line="240" w:lineRule="auto"/>
              <w:jc w:val="both"/>
              <w:rPr>
                <w:rFonts w:ascii="Century Gothic" w:hAnsi="Century Gothic" w:cs="Arial"/>
                <w:highlight w:val="yellow"/>
                <w:lang w:eastAsia="en-US"/>
              </w:rPr>
            </w:pPr>
          </w:p>
          <w:p w:rsidR="00A32FD9" w:rsidRDefault="00A32FD9" w:rsidP="00057B7E">
            <w:pPr>
              <w:spacing w:after="0" w:line="240" w:lineRule="auto"/>
              <w:rPr>
                <w:rFonts w:ascii="Century Gothic" w:hAnsi="Century Gothic" w:cs="Arial"/>
                <w:b/>
              </w:rPr>
            </w:pPr>
          </w:p>
          <w:p w:rsidR="00AE2E47" w:rsidRPr="004F4044" w:rsidRDefault="004F4044">
            <w:pPr>
              <w:spacing w:after="0" w:line="240" w:lineRule="auto"/>
              <w:jc w:val="center"/>
              <w:rPr>
                <w:rFonts w:ascii="Century Gothic" w:hAnsi="Century Gothic" w:cs="Arial"/>
                <w:b/>
              </w:rPr>
            </w:pPr>
            <w:r w:rsidRPr="004F4044">
              <w:rPr>
                <w:rFonts w:ascii="Century Gothic" w:hAnsi="Century Gothic" w:cs="Arial"/>
                <w:b/>
              </w:rPr>
              <w:t>TODAS LAS ESPECIFICACIONES Y OBSERVACIONES SE ENCUENTRAN PLASMADAS EN EL ANEXO 5</w:t>
            </w:r>
          </w:p>
          <w:p w:rsidR="00AE2E47" w:rsidRPr="004F4044" w:rsidRDefault="004F4044">
            <w:pPr>
              <w:spacing w:after="0" w:line="240" w:lineRule="auto"/>
              <w:jc w:val="both"/>
              <w:rPr>
                <w:rFonts w:ascii="Century Gothic" w:eastAsia="Times New Roman" w:hAnsi="Century Gothic" w:cs="Arial"/>
              </w:rPr>
            </w:pPr>
            <w:r w:rsidRPr="004F4044">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AE2E47" w:rsidRPr="004F4044" w:rsidRDefault="00AE2E47">
            <w:pPr>
              <w:spacing w:after="0" w:line="240" w:lineRule="auto"/>
              <w:jc w:val="both"/>
              <w:rPr>
                <w:rFonts w:ascii="Century Gothic" w:eastAsia="Times New Roman" w:hAnsi="Century Gothic" w:cs="Arial"/>
              </w:rPr>
            </w:pPr>
          </w:p>
          <w:p w:rsidR="00AE2E47" w:rsidRPr="004F4044" w:rsidRDefault="004F4044">
            <w:pPr>
              <w:spacing w:line="240" w:lineRule="auto"/>
              <w:rPr>
                <w:rFonts w:ascii="Century Gothic" w:hAnsi="Century Gothic" w:cs="Arial"/>
                <w:b/>
              </w:rPr>
            </w:pPr>
            <w:r w:rsidRPr="004F4044">
              <w:rPr>
                <w:rFonts w:ascii="Century Gothic" w:hAnsi="Century Gothic" w:cs="Arial"/>
                <w:b/>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2359"/>
              <w:gridCol w:w="2194"/>
              <w:gridCol w:w="2327"/>
            </w:tblGrid>
            <w:tr w:rsidR="00AE2E47" w:rsidRPr="004F4044" w:rsidTr="00B138DC">
              <w:trPr>
                <w:trHeight w:val="999"/>
              </w:trPr>
              <w:tc>
                <w:tcPr>
                  <w:tcW w:w="1763" w:type="dxa"/>
                  <w:shd w:val="clear" w:color="auto" w:fill="auto"/>
                </w:tcPr>
                <w:p w:rsidR="00AE2E47" w:rsidRPr="004F4044" w:rsidRDefault="004F4044" w:rsidP="00311EC2">
                  <w:pPr>
                    <w:framePr w:hSpace="180" w:wrap="around" w:vAnchor="text" w:hAnchor="page" w:x="1309" w:y="708"/>
                    <w:spacing w:line="240" w:lineRule="auto"/>
                    <w:suppressOverlap/>
                    <w:jc w:val="center"/>
                    <w:rPr>
                      <w:rFonts w:ascii="Century Gothic" w:hAnsi="Century Gothic" w:cs="Arial"/>
                      <w:b/>
                    </w:rPr>
                  </w:pPr>
                  <w:r w:rsidRPr="004F4044">
                    <w:rPr>
                      <w:rFonts w:ascii="Century Gothic" w:hAnsi="Century Gothic" w:cs="Arial"/>
                      <w:b/>
                    </w:rPr>
                    <w:t>Acto de Junta de Aclaraciones:</w:t>
                  </w:r>
                </w:p>
              </w:tc>
              <w:tc>
                <w:tcPr>
                  <w:tcW w:w="2403" w:type="dxa"/>
                  <w:shd w:val="clear" w:color="auto" w:fill="auto"/>
                </w:tcPr>
                <w:p w:rsidR="00AE2E47" w:rsidRPr="00EF3392" w:rsidRDefault="004F4044" w:rsidP="00311EC2">
                  <w:pPr>
                    <w:framePr w:hSpace="180" w:wrap="around" w:vAnchor="text" w:hAnchor="page" w:x="1309" w:y="708"/>
                    <w:spacing w:line="240" w:lineRule="auto"/>
                    <w:suppressOverlap/>
                    <w:jc w:val="center"/>
                    <w:rPr>
                      <w:rFonts w:ascii="Century Gothic" w:hAnsi="Century Gothic" w:cs="Arial"/>
                      <w:b/>
                    </w:rPr>
                  </w:pPr>
                  <w:r w:rsidRPr="00EF3392">
                    <w:rPr>
                      <w:rFonts w:ascii="Century Gothic" w:hAnsi="Century Gothic" w:cs="Arial"/>
                      <w:b/>
                    </w:rPr>
                    <w:t xml:space="preserve">Fecha, lugar y </w:t>
                  </w:r>
                  <w:r w:rsidR="003013A5" w:rsidRPr="00EF3392">
                    <w:rPr>
                      <w:rFonts w:ascii="Century Gothic" w:hAnsi="Century Gothic" w:cs="Arial"/>
                      <w:b/>
                    </w:rPr>
                    <w:t>hora de visita de campo</w:t>
                  </w:r>
                  <w:r w:rsidRPr="00EF3392">
                    <w:rPr>
                      <w:rFonts w:ascii="Century Gothic" w:hAnsi="Century Gothic" w:cs="Arial"/>
                      <w:b/>
                    </w:rPr>
                    <w:t>:</w:t>
                  </w:r>
                </w:p>
              </w:tc>
              <w:tc>
                <w:tcPr>
                  <w:tcW w:w="2450" w:type="dxa"/>
                </w:tcPr>
                <w:p w:rsidR="00AE2E47" w:rsidRPr="004F4044" w:rsidRDefault="004F4044" w:rsidP="00311EC2">
                  <w:pPr>
                    <w:framePr w:hSpace="180" w:wrap="around" w:vAnchor="text" w:hAnchor="page" w:x="1309" w:y="708"/>
                    <w:spacing w:line="240" w:lineRule="auto"/>
                    <w:suppressOverlap/>
                    <w:jc w:val="center"/>
                    <w:rPr>
                      <w:rFonts w:ascii="Century Gothic" w:hAnsi="Century Gothic" w:cs="Arial"/>
                      <w:b/>
                    </w:rPr>
                  </w:pPr>
                  <w:r w:rsidRPr="004F4044">
                    <w:rPr>
                      <w:rFonts w:ascii="Century Gothic" w:hAnsi="Century Gothic" w:cs="Arial"/>
                      <w:b/>
                    </w:rPr>
                    <w:t>Acto de Presentación y Apertura de Propuestas:</w:t>
                  </w:r>
                </w:p>
              </w:tc>
              <w:tc>
                <w:tcPr>
                  <w:tcW w:w="2600" w:type="dxa"/>
                  <w:shd w:val="clear" w:color="auto" w:fill="auto"/>
                </w:tcPr>
                <w:p w:rsidR="00AE2E47" w:rsidRPr="004F4044" w:rsidRDefault="004F4044" w:rsidP="00311EC2">
                  <w:pPr>
                    <w:framePr w:hSpace="180" w:wrap="around" w:vAnchor="text" w:hAnchor="page" w:x="1309" w:y="708"/>
                    <w:spacing w:line="240" w:lineRule="auto"/>
                    <w:suppressOverlap/>
                    <w:jc w:val="center"/>
                    <w:rPr>
                      <w:rFonts w:ascii="Century Gothic" w:hAnsi="Century Gothic" w:cs="Arial"/>
                      <w:b/>
                    </w:rPr>
                  </w:pPr>
                  <w:r w:rsidRPr="004F4044">
                    <w:rPr>
                      <w:rFonts w:ascii="Century Gothic" w:hAnsi="Century Gothic" w:cs="Arial"/>
                      <w:b/>
                    </w:rPr>
                    <w:t>Publicación del fallo:</w:t>
                  </w:r>
                </w:p>
              </w:tc>
            </w:tr>
            <w:tr w:rsidR="004059E9" w:rsidRPr="004F4044">
              <w:trPr>
                <w:trHeight w:val="1678"/>
              </w:trPr>
              <w:tc>
                <w:tcPr>
                  <w:tcW w:w="1763" w:type="dxa"/>
                  <w:shd w:val="clear" w:color="auto" w:fill="auto"/>
                </w:tcPr>
                <w:p w:rsidR="004059E9" w:rsidRPr="00050BEF" w:rsidRDefault="004059E9" w:rsidP="00311EC2">
                  <w:pPr>
                    <w:framePr w:hSpace="180" w:wrap="around" w:vAnchor="text" w:hAnchor="page" w:x="1309" w:y="708"/>
                    <w:spacing w:line="240" w:lineRule="auto"/>
                    <w:contextualSpacing/>
                    <w:suppressOverlap/>
                    <w:rPr>
                      <w:rFonts w:ascii="Century Gothic" w:hAnsi="Century Gothic" w:cs="Arial"/>
                    </w:rPr>
                  </w:pPr>
                </w:p>
                <w:p w:rsidR="004059E9" w:rsidRPr="003805BC" w:rsidRDefault="00311EC2" w:rsidP="00311EC2">
                  <w:pPr>
                    <w:framePr w:hSpace="180" w:wrap="around" w:vAnchor="text" w:hAnchor="page" w:x="1309" w:y="708"/>
                    <w:spacing w:line="240" w:lineRule="auto"/>
                    <w:contextualSpacing/>
                    <w:suppressOverlap/>
                    <w:jc w:val="center"/>
                    <w:rPr>
                      <w:rFonts w:ascii="Century Gothic" w:hAnsi="Century Gothic" w:cs="Arial"/>
                    </w:rPr>
                  </w:pPr>
                  <w:r>
                    <w:rPr>
                      <w:rFonts w:ascii="Century Gothic" w:hAnsi="Century Gothic" w:cs="Arial"/>
                    </w:rPr>
                    <w:t>19</w:t>
                  </w:r>
                  <w:r w:rsidR="00C53F7D">
                    <w:rPr>
                      <w:rFonts w:ascii="Century Gothic" w:hAnsi="Century Gothic" w:cs="Arial"/>
                    </w:rPr>
                    <w:t>/12</w:t>
                  </w:r>
                  <w:r w:rsidR="004059E9" w:rsidRPr="003805BC">
                    <w:rPr>
                      <w:rFonts w:ascii="Century Gothic" w:hAnsi="Century Gothic" w:cs="Arial"/>
                    </w:rPr>
                    <w:t>/2023</w:t>
                  </w:r>
                </w:p>
                <w:p w:rsidR="004059E9" w:rsidRPr="00050BEF" w:rsidRDefault="004059E9" w:rsidP="00311EC2">
                  <w:pPr>
                    <w:framePr w:hSpace="180" w:wrap="around" w:vAnchor="text" w:hAnchor="page" w:x="1309" w:y="708"/>
                    <w:spacing w:line="240" w:lineRule="auto"/>
                    <w:contextualSpacing/>
                    <w:suppressOverlap/>
                    <w:jc w:val="center"/>
                    <w:rPr>
                      <w:rFonts w:ascii="Century Gothic" w:hAnsi="Century Gothic" w:cs="Arial"/>
                    </w:rPr>
                  </w:pPr>
                  <w:r w:rsidRPr="003805BC">
                    <w:rPr>
                      <w:rFonts w:ascii="Century Gothic" w:hAnsi="Century Gothic"/>
                    </w:rPr>
                    <w:t>1</w:t>
                  </w:r>
                  <w:r w:rsidR="008A20F6">
                    <w:rPr>
                      <w:rFonts w:ascii="Century Gothic" w:hAnsi="Century Gothic"/>
                    </w:rPr>
                    <w:t>3</w:t>
                  </w:r>
                  <w:r w:rsidRPr="003805BC">
                    <w:rPr>
                      <w:rFonts w:ascii="Century Gothic" w:hAnsi="Century Gothic"/>
                    </w:rPr>
                    <w:t>:00 HRS</w:t>
                  </w:r>
                </w:p>
              </w:tc>
              <w:tc>
                <w:tcPr>
                  <w:tcW w:w="2403" w:type="dxa"/>
                  <w:shd w:val="clear" w:color="auto" w:fill="auto"/>
                </w:tcPr>
                <w:p w:rsidR="004059E9" w:rsidRPr="00EF3392" w:rsidRDefault="00311EC2" w:rsidP="00311EC2">
                  <w:pPr>
                    <w:framePr w:hSpace="180" w:wrap="around" w:vAnchor="text" w:hAnchor="page" w:x="1309" w:y="708"/>
                    <w:spacing w:line="240" w:lineRule="auto"/>
                    <w:contextualSpacing/>
                    <w:suppressOverlap/>
                    <w:jc w:val="both"/>
                    <w:rPr>
                      <w:rFonts w:ascii="Century Gothic" w:hAnsi="Century Gothic" w:cs="Arial"/>
                      <w:b/>
                      <w:u w:val="single"/>
                    </w:rPr>
                  </w:pPr>
                  <w:r>
                    <w:rPr>
                      <w:rFonts w:ascii="Century Gothic" w:hAnsi="Century Gothic" w:cs="Arial"/>
                      <w:b/>
                      <w:u w:val="single"/>
                    </w:rPr>
                    <w:t>15</w:t>
                  </w:r>
                  <w:r w:rsidR="004364BF">
                    <w:rPr>
                      <w:rFonts w:ascii="Century Gothic" w:hAnsi="Century Gothic" w:cs="Arial"/>
                      <w:b/>
                      <w:u w:val="single"/>
                    </w:rPr>
                    <w:t>/12/2023 A LAS 09</w:t>
                  </w:r>
                  <w:r w:rsidR="00B030AB" w:rsidRPr="00EF3392">
                    <w:rPr>
                      <w:rFonts w:ascii="Century Gothic" w:hAnsi="Century Gothic" w:cs="Arial"/>
                      <w:b/>
                      <w:u w:val="single"/>
                    </w:rPr>
                    <w:t>:00 HRS. EN LA ENTRADA DEL ESTACIONAMIENTO DEL OPD SSMZ</w:t>
                  </w:r>
                </w:p>
              </w:tc>
              <w:tc>
                <w:tcPr>
                  <w:tcW w:w="2450" w:type="dxa"/>
                </w:tcPr>
                <w:p w:rsidR="004059E9" w:rsidRPr="00050BEF" w:rsidRDefault="004059E9" w:rsidP="00311EC2">
                  <w:pPr>
                    <w:framePr w:hSpace="180" w:wrap="around" w:vAnchor="text" w:hAnchor="page" w:x="1309" w:y="708"/>
                    <w:spacing w:line="240" w:lineRule="auto"/>
                    <w:contextualSpacing/>
                    <w:suppressOverlap/>
                    <w:rPr>
                      <w:rFonts w:ascii="Century Gothic" w:hAnsi="Century Gothic" w:cs="Arial"/>
                    </w:rPr>
                  </w:pPr>
                </w:p>
                <w:p w:rsidR="004059E9" w:rsidRPr="003805BC" w:rsidRDefault="00311EC2" w:rsidP="00311EC2">
                  <w:pPr>
                    <w:framePr w:hSpace="180" w:wrap="around" w:vAnchor="text" w:hAnchor="page" w:x="1309" w:y="708"/>
                    <w:spacing w:line="240" w:lineRule="auto"/>
                    <w:contextualSpacing/>
                    <w:suppressOverlap/>
                    <w:jc w:val="center"/>
                    <w:rPr>
                      <w:rFonts w:ascii="Century Gothic" w:hAnsi="Century Gothic" w:cs="Arial"/>
                    </w:rPr>
                  </w:pPr>
                  <w:r>
                    <w:rPr>
                      <w:rFonts w:ascii="Century Gothic" w:hAnsi="Century Gothic" w:cs="Arial"/>
                    </w:rPr>
                    <w:t>22</w:t>
                  </w:r>
                  <w:r w:rsidR="00C53F7D">
                    <w:rPr>
                      <w:rFonts w:ascii="Century Gothic" w:hAnsi="Century Gothic" w:cs="Arial"/>
                    </w:rPr>
                    <w:t>/12</w:t>
                  </w:r>
                  <w:r w:rsidR="004059E9" w:rsidRPr="003805BC">
                    <w:rPr>
                      <w:rFonts w:ascii="Century Gothic" w:hAnsi="Century Gothic" w:cs="Arial"/>
                    </w:rPr>
                    <w:t>/2023</w:t>
                  </w:r>
                </w:p>
                <w:p w:rsidR="004059E9" w:rsidRPr="00050BEF" w:rsidRDefault="00C53F7D" w:rsidP="00311EC2">
                  <w:pPr>
                    <w:framePr w:hSpace="180" w:wrap="around" w:vAnchor="text" w:hAnchor="page" w:x="1309" w:y="708"/>
                    <w:spacing w:line="240" w:lineRule="auto"/>
                    <w:contextualSpacing/>
                    <w:suppressOverlap/>
                    <w:jc w:val="center"/>
                    <w:rPr>
                      <w:rFonts w:ascii="Century Gothic" w:hAnsi="Century Gothic" w:cs="Arial"/>
                    </w:rPr>
                  </w:pPr>
                  <w:r>
                    <w:rPr>
                      <w:rFonts w:ascii="Century Gothic" w:hAnsi="Century Gothic"/>
                    </w:rPr>
                    <w:t>10</w:t>
                  </w:r>
                  <w:r w:rsidR="004059E9" w:rsidRPr="003805BC">
                    <w:rPr>
                      <w:rFonts w:ascii="Century Gothic" w:hAnsi="Century Gothic"/>
                    </w:rPr>
                    <w:t>:00 HRS</w:t>
                  </w:r>
                </w:p>
              </w:tc>
              <w:tc>
                <w:tcPr>
                  <w:tcW w:w="2600" w:type="dxa"/>
                  <w:shd w:val="clear" w:color="auto" w:fill="auto"/>
                </w:tcPr>
                <w:p w:rsidR="004059E9" w:rsidRPr="00050BEF" w:rsidRDefault="004059E9" w:rsidP="00311EC2">
                  <w:pPr>
                    <w:framePr w:hSpace="180" w:wrap="around" w:vAnchor="text" w:hAnchor="page" w:x="1309" w:y="708"/>
                    <w:spacing w:line="240" w:lineRule="auto"/>
                    <w:contextualSpacing/>
                    <w:suppressOverlap/>
                    <w:jc w:val="both"/>
                    <w:rPr>
                      <w:rFonts w:ascii="Century Gothic" w:hAnsi="Century Gothic" w:cs="Arial"/>
                    </w:rPr>
                  </w:pPr>
                  <w:r w:rsidRPr="00050BEF">
                    <w:rPr>
                      <w:rFonts w:ascii="Century Gothic" w:hAnsi="Century Gothic"/>
                    </w:rPr>
                    <w:t>Dentro de los 20 días naturales siguientes al acto de presentación y apertura de proposiciones</w:t>
                  </w:r>
                </w:p>
              </w:tc>
            </w:tr>
          </w:tbl>
          <w:p w:rsidR="00A32FD9" w:rsidRDefault="00A32FD9">
            <w:pPr>
              <w:spacing w:line="240" w:lineRule="auto"/>
              <w:jc w:val="center"/>
              <w:rPr>
                <w:rFonts w:ascii="Century Gothic" w:hAnsi="Century Gothic" w:cs="Arial"/>
                <w:b/>
              </w:rPr>
            </w:pPr>
          </w:p>
          <w:p w:rsidR="00AE2E47" w:rsidRPr="004F4044" w:rsidRDefault="004F4044">
            <w:pPr>
              <w:spacing w:line="240" w:lineRule="auto"/>
              <w:jc w:val="center"/>
              <w:rPr>
                <w:rFonts w:ascii="Century Gothic" w:hAnsi="Century Gothic" w:cs="Arial"/>
                <w:b/>
              </w:rPr>
            </w:pPr>
            <w:r w:rsidRPr="004F4044">
              <w:rPr>
                <w:rFonts w:ascii="Century Gothic" w:hAnsi="Century Gothic" w:cs="Arial"/>
                <w:b/>
              </w:rPr>
              <w:t>ETAPAS DEL PROCESO:</w:t>
            </w:r>
          </w:p>
          <w:p w:rsidR="00AE2E47" w:rsidRPr="004F4044" w:rsidRDefault="004F4044">
            <w:pPr>
              <w:spacing w:line="240" w:lineRule="auto"/>
              <w:jc w:val="both"/>
              <w:rPr>
                <w:rFonts w:ascii="Century Gothic" w:hAnsi="Century Gothic"/>
                <w:b/>
              </w:rPr>
            </w:pPr>
            <w:r w:rsidRPr="004F4044">
              <w:rPr>
                <w:rFonts w:ascii="Century Gothic" w:hAnsi="Century Gothic"/>
                <w:b/>
              </w:rPr>
              <w:t>JUNTA DE ACLARACIONES Y/O PREGUNTAS:</w:t>
            </w:r>
          </w:p>
          <w:p w:rsidR="00AE2E47" w:rsidRPr="00050BEF" w:rsidRDefault="004F4044">
            <w:pPr>
              <w:spacing w:line="240" w:lineRule="auto"/>
              <w:jc w:val="both"/>
              <w:rPr>
                <w:rFonts w:ascii="Century Gothic" w:hAnsi="Century Gothic"/>
              </w:rPr>
            </w:pPr>
            <w:r w:rsidRPr="00050BEF">
              <w:rPr>
                <w:rFonts w:ascii="Century Gothic" w:hAnsi="Century Gothic"/>
              </w:rPr>
              <w:t>Junta de Acla</w:t>
            </w:r>
            <w:r w:rsidRPr="0072009D">
              <w:rPr>
                <w:rFonts w:ascii="Century Gothic" w:hAnsi="Century Gothic"/>
              </w:rPr>
              <w:t xml:space="preserve">raciones y/o preguntas se llevará a cabo de forma presencial </w:t>
            </w:r>
            <w:r w:rsidR="00BC0F0E">
              <w:rPr>
                <w:rFonts w:ascii="Century Gothic" w:hAnsi="Century Gothic"/>
              </w:rPr>
              <w:t>el día 19</w:t>
            </w:r>
            <w:r w:rsidR="008453DF">
              <w:rPr>
                <w:rFonts w:ascii="Century Gothic" w:hAnsi="Century Gothic"/>
              </w:rPr>
              <w:t xml:space="preserve"> de diciem</w:t>
            </w:r>
            <w:r w:rsidR="000060FD">
              <w:rPr>
                <w:rFonts w:ascii="Century Gothic" w:hAnsi="Century Gothic"/>
              </w:rPr>
              <w:t>bre</w:t>
            </w:r>
            <w:r w:rsidRPr="0072009D">
              <w:rPr>
                <w:rFonts w:ascii="Century Gothic" w:hAnsi="Century Gothic"/>
              </w:rPr>
              <w:t xml:space="preserve"> de</w:t>
            </w:r>
            <w:r w:rsidR="000A6DF2">
              <w:rPr>
                <w:rFonts w:ascii="Century Gothic" w:hAnsi="Century Gothic"/>
              </w:rPr>
              <w:t>l 2023 a las</w:t>
            </w:r>
            <w:r w:rsidR="008A20F6">
              <w:rPr>
                <w:rFonts w:ascii="Century Gothic" w:hAnsi="Century Gothic"/>
              </w:rPr>
              <w:t xml:space="preserve"> 13</w:t>
            </w:r>
            <w:r w:rsidR="000A6DF2">
              <w:rPr>
                <w:rFonts w:ascii="Century Gothic" w:hAnsi="Century Gothic"/>
              </w:rPr>
              <w:t>:00 horas, en la Jefatura de Adquisiciones del Hospital General de Zapopan, ubicado en el piso 2 de las oficinas administrativas.</w:t>
            </w:r>
          </w:p>
          <w:p w:rsidR="00AE2E47" w:rsidRPr="004F4044" w:rsidRDefault="004F4044">
            <w:pPr>
              <w:spacing w:line="240" w:lineRule="auto"/>
              <w:jc w:val="both"/>
              <w:rPr>
                <w:rFonts w:ascii="Century Gothic" w:hAnsi="Century Gothic" w:cs="Arial"/>
                <w:b/>
                <w:bCs/>
              </w:rPr>
            </w:pPr>
            <w:r w:rsidRPr="00050BEF">
              <w:rPr>
                <w:rFonts w:ascii="Century Gothic" w:hAnsi="Century Gothic"/>
                <w:b/>
                <w:bCs/>
              </w:rPr>
              <w:t xml:space="preserve">Los interesados, deberán formular y enviar sus cuestionamientos conforme al Anexo 1 de estas bases a más tardar el </w:t>
            </w:r>
            <w:r w:rsidR="003805BC">
              <w:rPr>
                <w:rFonts w:ascii="Century Gothic" w:hAnsi="Century Gothic"/>
                <w:b/>
                <w:bCs/>
              </w:rPr>
              <w:t>día</w:t>
            </w:r>
            <w:r w:rsidR="0072009D">
              <w:rPr>
                <w:rFonts w:ascii="Century Gothic" w:hAnsi="Century Gothic"/>
                <w:b/>
                <w:bCs/>
              </w:rPr>
              <w:t xml:space="preserve"> </w:t>
            </w:r>
            <w:r w:rsidR="00BC0F0E">
              <w:rPr>
                <w:rFonts w:ascii="Century Gothic" w:hAnsi="Century Gothic"/>
                <w:b/>
                <w:bCs/>
              </w:rPr>
              <w:t>18</w:t>
            </w:r>
            <w:r w:rsidR="004743BC">
              <w:rPr>
                <w:rFonts w:ascii="Century Gothic" w:hAnsi="Century Gothic"/>
                <w:b/>
                <w:bCs/>
              </w:rPr>
              <w:t xml:space="preserve"> de dic</w:t>
            </w:r>
            <w:r w:rsidR="00C53F7D">
              <w:rPr>
                <w:rFonts w:ascii="Century Gothic" w:hAnsi="Century Gothic"/>
                <w:b/>
                <w:bCs/>
              </w:rPr>
              <w:t>iem</w:t>
            </w:r>
            <w:r w:rsidR="000060FD">
              <w:rPr>
                <w:rFonts w:ascii="Century Gothic" w:hAnsi="Century Gothic"/>
                <w:b/>
                <w:bCs/>
              </w:rPr>
              <w:t>bre</w:t>
            </w:r>
            <w:r w:rsidR="00E24444" w:rsidRPr="007D411E">
              <w:rPr>
                <w:rFonts w:ascii="Century Gothic" w:hAnsi="Century Gothic"/>
                <w:b/>
                <w:bCs/>
              </w:rPr>
              <w:t xml:space="preserve"> del 2023 y hasta</w:t>
            </w:r>
            <w:r w:rsidRPr="007D411E">
              <w:rPr>
                <w:rFonts w:ascii="Century Gothic" w:hAnsi="Century Gothic"/>
                <w:b/>
                <w:bCs/>
              </w:rPr>
              <w:t xml:space="preserve"> las 1</w:t>
            </w:r>
            <w:r w:rsidR="0018442D" w:rsidRPr="007D411E">
              <w:rPr>
                <w:rFonts w:ascii="Century Gothic" w:hAnsi="Century Gothic"/>
                <w:b/>
                <w:bCs/>
              </w:rPr>
              <w:t>2</w:t>
            </w:r>
            <w:r w:rsidRPr="007D411E">
              <w:rPr>
                <w:rFonts w:ascii="Century Gothic" w:hAnsi="Century Gothic"/>
                <w:b/>
                <w:bCs/>
              </w:rPr>
              <w:t>:00</w:t>
            </w:r>
            <w:r w:rsidRPr="00050BEF">
              <w:rPr>
                <w:rFonts w:ascii="Century Gothic" w:hAnsi="Century Gothic"/>
                <w:b/>
                <w:bCs/>
              </w:rPr>
              <w:t xml:space="preserve"> horas, en formato Word, Arial 12 y formato PDF para proteger su firma al correo oficial de proveedores de este Organismo, siendo:</w:t>
            </w:r>
          </w:p>
          <w:p w:rsidR="0008413D" w:rsidRPr="00C93E9C" w:rsidRDefault="00057B7E" w:rsidP="0008413D">
            <w:pPr>
              <w:spacing w:after="200" w:line="240" w:lineRule="auto"/>
              <w:jc w:val="center"/>
              <w:rPr>
                <w:rFonts w:ascii="Century Gothic" w:hAnsi="Century Gothic" w:cs="Arial"/>
              </w:rPr>
            </w:pPr>
            <w:r>
              <w:rPr>
                <w:rFonts w:ascii="Century Gothic" w:hAnsi="Century Gothic" w:cs="Century Gothic"/>
                <w:b/>
                <w:u w:val="single"/>
              </w:rPr>
              <w:t>elvia.gutierrez@zapopan</w:t>
            </w:r>
            <w:r w:rsidR="00C93E9C" w:rsidRPr="00C93E9C">
              <w:rPr>
                <w:rFonts w:ascii="Century Gothic" w:hAnsi="Century Gothic" w:cs="Century Gothic"/>
                <w:b/>
                <w:u w:val="single"/>
              </w:rPr>
              <w:t>.gob.mx</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 xml:space="preserve">En el asunto del correo deberá indicar lo siguiente: </w:t>
            </w:r>
          </w:p>
          <w:p w:rsidR="004B5241" w:rsidRPr="00A32FD9" w:rsidRDefault="00573B0E" w:rsidP="00C53F7D">
            <w:pPr>
              <w:pStyle w:val="Encabezado"/>
              <w:jc w:val="both"/>
              <w:rPr>
                <w:rFonts w:ascii="Century Gothic" w:eastAsia="Times New Roman" w:hAnsi="Century Gothic" w:cs="Arial"/>
                <w:b/>
              </w:rPr>
            </w:pPr>
            <w:r>
              <w:rPr>
                <w:rFonts w:ascii="Century Gothic" w:hAnsi="Century Gothic" w:cs="Arial"/>
                <w:b/>
              </w:rPr>
              <w:t xml:space="preserve"> </w:t>
            </w:r>
            <w:r w:rsidR="00BC0F0E">
              <w:rPr>
                <w:rFonts w:ascii="Century Gothic" w:hAnsi="Century Gothic" w:cs="Arial"/>
                <w:b/>
              </w:rPr>
              <w:t xml:space="preserve">SEGUNDA </w:t>
            </w:r>
            <w:r w:rsidR="0045257E">
              <w:rPr>
                <w:rFonts w:ascii="Century Gothic" w:hAnsi="Century Gothic" w:cs="Arial"/>
                <w:b/>
              </w:rPr>
              <w:t>LICITACIÓN PÚBLICA LOC</w:t>
            </w:r>
            <w:r w:rsidR="004F4044" w:rsidRPr="004F4044">
              <w:rPr>
                <w:rFonts w:ascii="Century Gothic" w:hAnsi="Century Gothic" w:cs="Arial"/>
                <w:b/>
              </w:rPr>
              <w:t xml:space="preserve">AL </w:t>
            </w:r>
            <w:r w:rsidR="00BF69C3">
              <w:rPr>
                <w:rFonts w:ascii="Century Gothic" w:hAnsi="Century Gothic" w:cs="Arial"/>
                <w:b/>
              </w:rPr>
              <w:t>SIN</w:t>
            </w:r>
            <w:r w:rsidR="004F4044" w:rsidRPr="004F4044">
              <w:rPr>
                <w:rFonts w:ascii="Century Gothic" w:hAnsi="Century Gothic" w:cs="Arial"/>
                <w:b/>
              </w:rPr>
              <w:t xml:space="preserve"> CONCURRENCIA DEL C</w:t>
            </w:r>
            <w:r w:rsidR="00D1422A">
              <w:rPr>
                <w:rFonts w:ascii="Century Gothic" w:hAnsi="Century Gothic" w:cs="Arial"/>
                <w:b/>
              </w:rPr>
              <w:t>OMITÉ</w:t>
            </w:r>
            <w:r w:rsidR="005379B2">
              <w:rPr>
                <w:rFonts w:ascii="Century Gothic" w:hAnsi="Century Gothic" w:cs="Arial"/>
                <w:b/>
              </w:rPr>
              <w:t xml:space="preserve"> DE ADQUISICIONES NÚMERO </w:t>
            </w:r>
            <w:r w:rsidR="005379B2" w:rsidRPr="003805BC">
              <w:rPr>
                <w:rFonts w:ascii="Century Gothic" w:hAnsi="Century Gothic" w:cs="Arial"/>
                <w:b/>
              </w:rPr>
              <w:t>LSC</w:t>
            </w:r>
            <w:r w:rsidR="004364BF">
              <w:rPr>
                <w:rFonts w:ascii="Century Gothic" w:hAnsi="Century Gothic" w:cs="Arial"/>
                <w:b/>
              </w:rPr>
              <w:t>-46</w:t>
            </w:r>
            <w:r w:rsidR="004F4044" w:rsidRPr="00AF26E9">
              <w:rPr>
                <w:rFonts w:ascii="Century Gothic" w:hAnsi="Century Gothic" w:cs="Arial"/>
                <w:b/>
              </w:rPr>
              <w:t>/</w:t>
            </w:r>
            <w:r w:rsidR="004F4044" w:rsidRPr="003805BC">
              <w:rPr>
                <w:rFonts w:ascii="Century Gothic" w:hAnsi="Century Gothic" w:cs="Arial"/>
                <w:b/>
              </w:rPr>
              <w:t>2023</w:t>
            </w:r>
            <w:r w:rsidR="004F4044" w:rsidRPr="004F4044">
              <w:rPr>
                <w:rFonts w:ascii="Century Gothic" w:hAnsi="Century Gothic" w:cs="Arial"/>
                <w:b/>
              </w:rPr>
              <w:t xml:space="preserve"> REFERENTE A </w:t>
            </w:r>
            <w:r w:rsidR="004B5241" w:rsidRPr="004F4044">
              <w:rPr>
                <w:rFonts w:ascii="Century Gothic" w:hAnsi="Century Gothic" w:cs="Arial"/>
                <w:b/>
              </w:rPr>
              <w:t>LA</w:t>
            </w:r>
            <w:r w:rsidR="004B5241" w:rsidRPr="004F4044">
              <w:rPr>
                <w:rFonts w:ascii="Century Gothic" w:eastAsia="Arial" w:hAnsi="Century Gothic" w:cs="Arial"/>
                <w:b/>
              </w:rPr>
              <w:t xml:space="preserve"> </w:t>
            </w:r>
            <w:r w:rsidR="005379B2">
              <w:rPr>
                <w:rFonts w:ascii="Century Gothic" w:eastAsia="Times New Roman" w:hAnsi="Century Gothic" w:cs="Arial"/>
                <w:b/>
              </w:rPr>
              <w:t>ADQUISICIÒ</w:t>
            </w:r>
            <w:r w:rsidR="00B445EE">
              <w:rPr>
                <w:rFonts w:ascii="Century Gothic" w:eastAsia="Times New Roman" w:hAnsi="Century Gothic" w:cs="Arial"/>
                <w:b/>
              </w:rPr>
              <w:t xml:space="preserve">N </w:t>
            </w:r>
            <w:r w:rsidR="008A20F6">
              <w:rPr>
                <w:rFonts w:ascii="Century Gothic" w:eastAsia="Times New Roman" w:hAnsi="Century Gothic" w:cs="Arial"/>
                <w:b/>
              </w:rPr>
              <w:t>DEL SERVICIO DE</w:t>
            </w:r>
            <w:r w:rsidR="00C53F7D">
              <w:rPr>
                <w:rFonts w:ascii="Century Gothic" w:eastAsia="Times New Roman" w:hAnsi="Century Gothic" w:cs="Arial"/>
                <w:b/>
              </w:rPr>
              <w:t xml:space="preserve"> RECOLECCIÓN, TRANSPORTACIÓN, INCINERACIÓN Y DISPOSICIÓN FINAL DE RESIDUOS PELIGROSOS </w:t>
            </w:r>
            <w:r w:rsidR="008453DF">
              <w:rPr>
                <w:rFonts w:ascii="Century Gothic" w:eastAsia="Times New Roman" w:hAnsi="Century Gothic" w:cs="Arial"/>
                <w:b/>
              </w:rPr>
              <w:t>BIOLÓGICOS.</w:t>
            </w:r>
          </w:p>
          <w:p w:rsidR="00AE2E47" w:rsidRPr="004F4044" w:rsidRDefault="00AE2E47">
            <w:pPr>
              <w:spacing w:after="200" w:line="240" w:lineRule="auto"/>
              <w:jc w:val="both"/>
              <w:rPr>
                <w:rFonts w:ascii="Century Gothic" w:hAnsi="Century Gothic" w:cs="Arial"/>
              </w:rPr>
            </w:pP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bCs/>
              </w:rPr>
              <w:t xml:space="preserve"> S</w:t>
            </w:r>
            <w:r w:rsidRPr="004F4044">
              <w:rPr>
                <w:rFonts w:ascii="Century Gothic" w:hAnsi="Century Gothic" w:cs="Arial"/>
              </w:rPr>
              <w:t>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rsidR="00AE2E47" w:rsidRPr="004F4044" w:rsidRDefault="004F4044">
            <w:pPr>
              <w:spacing w:line="240" w:lineRule="auto"/>
              <w:jc w:val="both"/>
              <w:rPr>
                <w:rFonts w:ascii="Century Gothic" w:hAnsi="Century Gothic" w:cs="Arial"/>
              </w:rPr>
            </w:pPr>
            <w:r w:rsidRPr="004F4044">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AE2E47" w:rsidRPr="004F4044" w:rsidRDefault="004F4044" w:rsidP="00C93E9C">
            <w:pPr>
              <w:spacing w:after="200" w:line="240" w:lineRule="auto"/>
              <w:jc w:val="both"/>
              <w:rPr>
                <w:rFonts w:ascii="Century Gothic" w:hAnsi="Century Gothic" w:cs="Arial"/>
              </w:rPr>
            </w:pPr>
            <w:r w:rsidRPr="004F4044">
              <w:rPr>
                <w:rFonts w:ascii="Century Gothic" w:hAnsi="Century Gothic" w:cs="Arial"/>
              </w:rPr>
              <w:t xml:space="preserve">Será emitida un acta en donde se harán constar los cuestionamientos formulados por los interesados; y las respuestas de la convocante serán publicadas en el </w:t>
            </w:r>
            <w:r w:rsidR="003805BC" w:rsidRPr="004F4044">
              <w:rPr>
                <w:rFonts w:ascii="Century Gothic" w:hAnsi="Century Gothic" w:cs="Arial"/>
              </w:rPr>
              <w:t xml:space="preserve">portal </w:t>
            </w:r>
            <w:r w:rsidR="003805BC" w:rsidRPr="003805BC">
              <w:rPr>
                <w:rFonts w:ascii="Century Gothic" w:hAnsi="Century Gothic"/>
              </w:rPr>
              <w:t>https://www.ssmz.gob.mx/0919licita/index.html</w:t>
            </w:r>
            <w:r w:rsidRPr="004F4044">
              <w:rPr>
                <w:rFonts w:ascii="Century Gothic" w:hAnsi="Century Gothic"/>
              </w:rPr>
              <w:t xml:space="preserve"> </w:t>
            </w:r>
            <w:r w:rsidRPr="004F4044">
              <w:rPr>
                <w:rFonts w:ascii="Century Gothic" w:hAnsi="Century Gothic" w:cs="Arial"/>
              </w:rPr>
              <w:t>según el calendario establecido de las presentes bases.</w:t>
            </w:r>
          </w:p>
          <w:p w:rsidR="00B030AB" w:rsidRPr="00C71B55" w:rsidRDefault="00C71B55" w:rsidP="00C71B55">
            <w:pPr>
              <w:spacing w:after="0" w:line="240" w:lineRule="auto"/>
              <w:ind w:leftChars="-100" w:left="-220" w:firstLineChars="100" w:firstLine="220"/>
              <w:jc w:val="both"/>
              <w:rPr>
                <w:rFonts w:ascii="Century Gothic" w:hAnsi="Century Gothic" w:cs="Arial"/>
              </w:rPr>
            </w:pPr>
            <w:r w:rsidRPr="00C71B55">
              <w:rPr>
                <w:rFonts w:ascii="Century Gothic" w:hAnsi="Century Gothic" w:cs="Arial"/>
              </w:rPr>
              <w:t>NOTA</w:t>
            </w:r>
            <w:r>
              <w:rPr>
                <w:rFonts w:ascii="Century Gothic" w:hAnsi="Century Gothic" w:cs="Arial"/>
              </w:rPr>
              <w:t xml:space="preserve">: </w:t>
            </w:r>
            <w:r w:rsidRPr="00C71B55">
              <w:rPr>
                <w:rFonts w:ascii="Century Gothic" w:hAnsi="Century Gothic" w:cs="Arial"/>
              </w:rPr>
              <w:t xml:space="preserve"> Cualquier modificación a la convocatoria de la licitación, incluyendo las  </w:t>
            </w:r>
          </w:p>
          <w:p w:rsidR="00C71B55" w:rsidRPr="00C71B55" w:rsidRDefault="00C71B55" w:rsidP="00C71B55">
            <w:pPr>
              <w:spacing w:after="0" w:line="240" w:lineRule="auto"/>
              <w:ind w:leftChars="-100" w:left="-220" w:firstLineChars="100" w:firstLine="220"/>
              <w:jc w:val="both"/>
              <w:rPr>
                <w:rFonts w:ascii="Century Gothic" w:hAnsi="Century Gothic" w:cs="Arial"/>
              </w:rPr>
            </w:pPr>
            <w:r>
              <w:rPr>
                <w:rFonts w:ascii="Century Gothic" w:hAnsi="Century Gothic" w:cs="Arial"/>
              </w:rPr>
              <w:t>q</w:t>
            </w:r>
            <w:r w:rsidRPr="00C71B55">
              <w:rPr>
                <w:rFonts w:ascii="Century Gothic" w:hAnsi="Century Gothic" w:cs="Arial"/>
              </w:rPr>
              <w:t xml:space="preserve">ue resulten de la junta de aclaraciones, formará parte de la convocatoria y </w:t>
            </w:r>
          </w:p>
          <w:p w:rsidR="00C71B55" w:rsidRPr="00C71B55" w:rsidRDefault="00C71B55" w:rsidP="00C71B55">
            <w:pPr>
              <w:spacing w:after="0" w:line="240" w:lineRule="auto"/>
              <w:ind w:leftChars="-100" w:left="-220" w:firstLineChars="100" w:firstLine="220"/>
              <w:jc w:val="both"/>
              <w:rPr>
                <w:rFonts w:ascii="Century Gothic" w:hAnsi="Century Gothic"/>
              </w:rPr>
            </w:pPr>
            <w:r>
              <w:rPr>
                <w:rFonts w:ascii="Century Gothic" w:hAnsi="Century Gothic" w:cs="Arial"/>
              </w:rPr>
              <w:t>d</w:t>
            </w:r>
            <w:r w:rsidRPr="00C71B55">
              <w:rPr>
                <w:rFonts w:ascii="Century Gothic" w:hAnsi="Century Gothic" w:cs="Arial"/>
              </w:rPr>
              <w:t>eberá ser considerada por los licitantes en la elaboración de su proposición.</w:t>
            </w:r>
          </w:p>
          <w:p w:rsidR="00B030AB" w:rsidRDefault="00B030AB" w:rsidP="00C93E9C">
            <w:pPr>
              <w:spacing w:after="200" w:line="240" w:lineRule="auto"/>
              <w:ind w:leftChars="-100" w:left="-220" w:firstLineChars="100" w:firstLine="220"/>
              <w:jc w:val="center"/>
              <w:rPr>
                <w:rFonts w:ascii="Century Gothic" w:hAnsi="Century Gothic"/>
                <w:b/>
              </w:rPr>
            </w:pPr>
          </w:p>
          <w:p w:rsidR="00B030AB" w:rsidRDefault="00B030AB" w:rsidP="00C93E9C">
            <w:pPr>
              <w:spacing w:after="200" w:line="240" w:lineRule="auto"/>
              <w:ind w:leftChars="-100" w:left="-220" w:firstLineChars="100" w:firstLine="220"/>
              <w:jc w:val="center"/>
              <w:rPr>
                <w:rFonts w:ascii="Century Gothic" w:hAnsi="Century Gothic"/>
                <w:b/>
              </w:rPr>
            </w:pPr>
          </w:p>
          <w:p w:rsidR="00C71B55" w:rsidRPr="004364BF" w:rsidRDefault="00C71B55" w:rsidP="00C71B55">
            <w:pPr>
              <w:jc w:val="both"/>
              <w:rPr>
                <w:rFonts w:ascii="Century Gothic" w:hAnsi="Century Gothic" w:cs="Arial"/>
                <w:b/>
              </w:rPr>
            </w:pPr>
            <w:r w:rsidRPr="004364BF">
              <w:rPr>
                <w:rFonts w:ascii="Century Gothic" w:hAnsi="Century Gothic" w:cs="Arial"/>
                <w:b/>
              </w:rPr>
              <w:t xml:space="preserve">VISITA DE CAMPO:  </w:t>
            </w:r>
          </w:p>
          <w:p w:rsidR="00C71B55" w:rsidRPr="004364BF" w:rsidRDefault="00BC0F0E" w:rsidP="00C71B55">
            <w:pPr>
              <w:jc w:val="both"/>
              <w:rPr>
                <w:rFonts w:ascii="Century Gothic" w:hAnsi="Century Gothic" w:cs="Arial"/>
              </w:rPr>
            </w:pPr>
            <w:r>
              <w:rPr>
                <w:rFonts w:ascii="Century Gothic" w:hAnsi="Century Gothic" w:cs="Arial"/>
              </w:rPr>
              <w:t>Se llevará a cabo el día 15</w:t>
            </w:r>
            <w:r w:rsidR="004364BF">
              <w:rPr>
                <w:rFonts w:ascii="Century Gothic" w:hAnsi="Century Gothic" w:cs="Arial"/>
              </w:rPr>
              <w:t xml:space="preserve"> de diciembre del 2023 a las 09</w:t>
            </w:r>
            <w:r w:rsidR="00C71B55" w:rsidRPr="004364BF">
              <w:rPr>
                <w:rFonts w:ascii="Century Gothic" w:hAnsi="Century Gothic" w:cs="Arial"/>
              </w:rPr>
              <w:t xml:space="preserve">:00 horas., con 15 minutos de tolerancia. (Al rebasar el tiempo de la tolerancia, ya no será considerada la asistencia), presentándose en el Estacionamiento del OPD., Ubicado en la calle Ramón Corona No. 500 Col. Centro Zapopan, Jal., y de ahí </w:t>
            </w:r>
            <w:r w:rsidR="00807BE4" w:rsidRPr="004364BF">
              <w:rPr>
                <w:rFonts w:ascii="Century Gothic" w:hAnsi="Century Gothic" w:cs="Arial"/>
              </w:rPr>
              <w:t xml:space="preserve">el representante de la Coordinación de Conservación, Mantenimiento y Servicios Generales, </w:t>
            </w:r>
            <w:r w:rsidR="00C71B55" w:rsidRPr="004364BF">
              <w:rPr>
                <w:rFonts w:ascii="Century Gothic" w:hAnsi="Century Gothic" w:cs="Arial"/>
              </w:rPr>
              <w:t>se les llevará al área donde se</w:t>
            </w:r>
            <w:r w:rsidR="00807BE4" w:rsidRPr="004364BF">
              <w:rPr>
                <w:rFonts w:ascii="Century Gothic" w:hAnsi="Century Gothic" w:cs="Arial"/>
              </w:rPr>
              <w:t>rá instalada la cámara de refrigeración.</w:t>
            </w:r>
          </w:p>
          <w:p w:rsidR="00C71B55" w:rsidRPr="004364BF" w:rsidRDefault="00C71B55" w:rsidP="00C71B55">
            <w:pPr>
              <w:jc w:val="both"/>
              <w:rPr>
                <w:rFonts w:ascii="Century Gothic" w:hAnsi="Century Gothic" w:cs="Arial"/>
              </w:rPr>
            </w:pPr>
            <w:r w:rsidRPr="004364BF">
              <w:rPr>
                <w:rFonts w:ascii="Century Gothic" w:hAnsi="Century Gothic" w:cs="Arial"/>
              </w:rPr>
              <w:t>Los interesados en presentar propuestas, deberán asi</w:t>
            </w:r>
            <w:r w:rsidR="00807BE4" w:rsidRPr="004364BF">
              <w:rPr>
                <w:rFonts w:ascii="Century Gothic" w:hAnsi="Century Gothic" w:cs="Arial"/>
              </w:rPr>
              <w:t>stir a una visita física d</w:t>
            </w:r>
            <w:r w:rsidR="00A71C5C">
              <w:rPr>
                <w:rFonts w:ascii="Century Gothic" w:hAnsi="Century Gothic" w:cs="Arial"/>
              </w:rPr>
              <w:t>el sitio señalado en el anexo 10,</w:t>
            </w:r>
            <w:r w:rsidRPr="004364BF">
              <w:rPr>
                <w:rFonts w:ascii="Century Gothic" w:hAnsi="Century Gothic" w:cs="Arial"/>
              </w:rPr>
              <w:t xml:space="preserve"> a efecto de realizar una revisión para constar que están en posibilidad de cumplir con los compromisos y conceptos que se deriven de la presente licitación. Se emitirá una constancia de asistencia, que deberá de </w:t>
            </w:r>
            <w:r w:rsidRPr="004364BF">
              <w:rPr>
                <w:rFonts w:ascii="Century Gothic" w:hAnsi="Century Gothic" w:cs="Arial"/>
              </w:rPr>
              <w:lastRenderedPageBreak/>
              <w:t>presentarse adjunto a las presentes bases. El cual deberá ser parte de su propuesta, así mismo deberá estar dentro de la propuesta técnica.</w:t>
            </w:r>
          </w:p>
          <w:p w:rsidR="00C71B55" w:rsidRPr="004364BF" w:rsidRDefault="00C71B55" w:rsidP="00C71B55">
            <w:pPr>
              <w:jc w:val="both"/>
              <w:rPr>
                <w:rFonts w:ascii="Century Gothic" w:hAnsi="Century Gothic" w:cs="Arial"/>
                <w:b/>
              </w:rPr>
            </w:pPr>
            <w:r w:rsidRPr="004364BF">
              <w:rPr>
                <w:rFonts w:ascii="Century Gothic" w:hAnsi="Century Gothic" w:cs="Arial"/>
              </w:rPr>
              <w:t xml:space="preserve">La visita es de carácter </w:t>
            </w:r>
            <w:r w:rsidRPr="004364BF">
              <w:rPr>
                <w:rFonts w:ascii="Century Gothic" w:hAnsi="Century Gothic" w:cs="Arial"/>
                <w:b/>
              </w:rPr>
              <w:t>obligatorio</w:t>
            </w:r>
            <w:r w:rsidRPr="004364BF">
              <w:rPr>
                <w:rFonts w:ascii="Century Gothic" w:hAnsi="Century Gothic" w:cs="Arial"/>
              </w:rPr>
              <w:t xml:space="preserve">, a efecto de asegurar que los licitantes interesados conozcan el alcance de la solicitud, como las condiciones actuales de las instalaciones a intervenir. Se consideran para la evaluación técnica y el resultado será parte de los criterios para la evaluación de las propuestas y la adjudicación. </w:t>
            </w:r>
            <w:r w:rsidRPr="004364BF">
              <w:rPr>
                <w:rFonts w:ascii="Century Gothic" w:hAnsi="Century Gothic" w:cs="Arial"/>
                <w:b/>
              </w:rPr>
              <w:t>El no asistir a dicha visita a las instalaciones, será motivo de descalificación.</w:t>
            </w:r>
          </w:p>
          <w:p w:rsidR="00B030AB" w:rsidRDefault="00C71B55" w:rsidP="00807BE4">
            <w:pPr>
              <w:spacing w:after="200" w:line="240" w:lineRule="auto"/>
              <w:ind w:leftChars="-100" w:left="-220" w:firstLineChars="100" w:firstLine="220"/>
              <w:jc w:val="center"/>
              <w:rPr>
                <w:rFonts w:ascii="Century Gothic" w:hAnsi="Century Gothic"/>
                <w:b/>
              </w:rPr>
            </w:pPr>
            <w:r w:rsidRPr="004364BF">
              <w:rPr>
                <w:rFonts w:ascii="Century Gothic" w:hAnsi="Century Gothic" w:cs="Arial"/>
              </w:rPr>
              <w:t>Los puntos de evaluación serán realizados por el área requirente:</w:t>
            </w:r>
          </w:p>
          <w:p w:rsidR="00B030AB" w:rsidRDefault="00B030AB" w:rsidP="00C93E9C">
            <w:pPr>
              <w:spacing w:after="200" w:line="240" w:lineRule="auto"/>
              <w:ind w:leftChars="-100" w:left="-220" w:firstLineChars="100" w:firstLine="220"/>
              <w:jc w:val="center"/>
              <w:rPr>
                <w:rFonts w:ascii="Century Gothic" w:hAnsi="Century Gothic"/>
                <w:b/>
              </w:rPr>
            </w:pPr>
          </w:p>
          <w:p w:rsidR="00F259DE" w:rsidRDefault="004F4044" w:rsidP="00C93E9C">
            <w:pPr>
              <w:spacing w:after="200" w:line="240" w:lineRule="auto"/>
              <w:ind w:leftChars="-100" w:left="-220" w:firstLineChars="100" w:firstLine="220"/>
              <w:jc w:val="center"/>
              <w:rPr>
                <w:rFonts w:ascii="Century Gothic" w:hAnsi="Century Gothic"/>
                <w:b/>
                <w:sz w:val="20"/>
                <w:szCs w:val="20"/>
              </w:rPr>
            </w:pPr>
            <w:r w:rsidRPr="004F4044">
              <w:rPr>
                <w:rFonts w:ascii="Century Gothic" w:hAnsi="Century Gothic"/>
                <w:b/>
              </w:rPr>
              <w:t>ACTO DE PRESENTACIÓN Y APERTURA DE PROPOSICIONES:</w:t>
            </w:r>
          </w:p>
          <w:p w:rsidR="00C93E9C" w:rsidRDefault="00C93E9C" w:rsidP="00C93E9C">
            <w:pPr>
              <w:spacing w:after="200" w:line="240" w:lineRule="auto"/>
              <w:jc w:val="both"/>
              <w:rPr>
                <w:rFonts w:ascii="Century Gothic" w:hAnsi="Century Gothic"/>
              </w:rPr>
            </w:pPr>
            <w:r w:rsidRPr="00C93E9C">
              <w:rPr>
                <w:rFonts w:ascii="Century Gothic" w:hAnsi="Century Gothic"/>
              </w:rPr>
              <w:t>Cualquier modificación a la convocatoria de la licitación, incluyendo las que resulten de la o las juntas de aclaraciones, formará parte de la convocatoria y deberá ser considerada por los licitantes en la elaboración de su proposición.</w:t>
            </w:r>
          </w:p>
          <w:p w:rsidR="006E280C" w:rsidRDefault="006E280C" w:rsidP="006E280C">
            <w:pPr>
              <w:spacing w:after="0"/>
              <w:contextualSpacing/>
              <w:jc w:val="both"/>
              <w:rPr>
                <w:rFonts w:ascii="Century Gothic" w:hAnsi="Century Gothic" w:cs="Century Gothic"/>
                <w:b/>
              </w:rPr>
            </w:pPr>
            <w:r w:rsidRPr="00C93E9C">
              <w:rPr>
                <w:rFonts w:ascii="Century Gothic" w:hAnsi="Century Gothic" w:cs="Century Gothic"/>
                <w:b/>
              </w:rPr>
              <w:t xml:space="preserve">Las propuestas podrán ser </w:t>
            </w:r>
            <w:r w:rsidRPr="00E40C13">
              <w:rPr>
                <w:rFonts w:ascii="Century Gothic" w:hAnsi="Century Gothic" w:cs="Century Gothic"/>
                <w:b/>
              </w:rPr>
              <w:t xml:space="preserve">recibidas también vía correo electrónico a: </w:t>
            </w:r>
            <w:r w:rsidRPr="00E40C13">
              <w:rPr>
                <w:rFonts w:ascii="Century Gothic" w:hAnsi="Century Gothic" w:cs="Century Gothic"/>
                <w:b/>
                <w:u w:val="single"/>
              </w:rPr>
              <w:t>compras2@ssmz.gob.mx</w:t>
            </w:r>
            <w:r w:rsidRPr="00E40C13">
              <w:rPr>
                <w:rFonts w:ascii="Century Gothic" w:hAnsi="Century Gothic" w:cs="Century Gothic"/>
                <w:b/>
              </w:rPr>
              <w:t xml:space="preserve">, a más tardar a </w:t>
            </w:r>
            <w:r w:rsidRPr="007D411E">
              <w:rPr>
                <w:rFonts w:ascii="Century Gothic" w:hAnsi="Century Gothic" w:cs="Century Gothic"/>
                <w:b/>
              </w:rPr>
              <w:t xml:space="preserve">las </w:t>
            </w:r>
            <w:r w:rsidR="00BC0F0E">
              <w:rPr>
                <w:rFonts w:ascii="Century Gothic" w:hAnsi="Century Gothic" w:cs="Century Gothic"/>
                <w:b/>
              </w:rPr>
              <w:t>10:00 hrs. del día 22</w:t>
            </w:r>
            <w:r w:rsidR="008453DF">
              <w:rPr>
                <w:rFonts w:ascii="Century Gothic" w:hAnsi="Century Gothic" w:cs="Century Gothic"/>
                <w:b/>
              </w:rPr>
              <w:t xml:space="preserve"> de dici</w:t>
            </w:r>
            <w:r w:rsidR="008A20F6">
              <w:rPr>
                <w:rFonts w:ascii="Century Gothic" w:hAnsi="Century Gothic" w:cs="Century Gothic"/>
                <w:b/>
              </w:rPr>
              <w:t>em</w:t>
            </w:r>
            <w:r w:rsidR="000060FD">
              <w:rPr>
                <w:rFonts w:ascii="Century Gothic" w:hAnsi="Century Gothic" w:cs="Century Gothic"/>
                <w:b/>
              </w:rPr>
              <w:t>bre</w:t>
            </w:r>
            <w:r w:rsidRPr="00E40C13">
              <w:rPr>
                <w:rFonts w:ascii="Century Gothic" w:hAnsi="Century Gothic" w:cs="Century Gothic"/>
                <w:b/>
              </w:rPr>
              <w:t xml:space="preserve"> de 2023.</w:t>
            </w:r>
          </w:p>
          <w:p w:rsidR="006E280C" w:rsidRPr="00C93E9C" w:rsidRDefault="006E280C" w:rsidP="00C93E9C">
            <w:pPr>
              <w:spacing w:after="200" w:line="240" w:lineRule="auto"/>
              <w:jc w:val="both"/>
              <w:rPr>
                <w:rFonts w:ascii="Century Gothic" w:hAnsi="Century Gothic"/>
              </w:rPr>
            </w:pPr>
          </w:p>
          <w:p w:rsidR="00743120" w:rsidRPr="00743120" w:rsidRDefault="00F259DE" w:rsidP="00743120">
            <w:pPr>
              <w:spacing w:line="240" w:lineRule="auto"/>
              <w:jc w:val="both"/>
              <w:rPr>
                <w:rFonts w:ascii="Century Gothic" w:hAnsi="Century Gothic" w:cs="Century Gothic"/>
                <w:b/>
              </w:rPr>
            </w:pPr>
            <w:r w:rsidRPr="00743120">
              <w:rPr>
                <w:rFonts w:ascii="Century Gothic" w:hAnsi="Century Gothic"/>
                <w:b/>
              </w:rPr>
              <w:t>P</w:t>
            </w:r>
            <w:r w:rsidR="004F4044" w:rsidRPr="00743120">
              <w:rPr>
                <w:rFonts w:ascii="Century Gothic" w:hAnsi="Century Gothic"/>
                <w:b/>
              </w:rPr>
              <w:t xml:space="preserve">articipación </w:t>
            </w:r>
            <w:r w:rsidR="00967C52" w:rsidRPr="00743120">
              <w:rPr>
                <w:rFonts w:ascii="Century Gothic" w:hAnsi="Century Gothic"/>
                <w:b/>
              </w:rPr>
              <w:t xml:space="preserve">(Mixta) </w:t>
            </w:r>
            <w:r w:rsidR="004F4044" w:rsidRPr="00743120">
              <w:rPr>
                <w:rFonts w:ascii="Century Gothic" w:hAnsi="Century Gothic"/>
                <w:b/>
              </w:rPr>
              <w:t>Presencial</w:t>
            </w:r>
            <w:r w:rsidR="00967C52" w:rsidRPr="00743120">
              <w:rPr>
                <w:rFonts w:ascii="Century Gothic" w:hAnsi="Century Gothic"/>
                <w:b/>
              </w:rPr>
              <w:t xml:space="preserve">/Electrónica: </w:t>
            </w:r>
            <w:r w:rsidR="00743120" w:rsidRPr="00743120">
              <w:rPr>
                <w:rFonts w:ascii="Century Gothic" w:hAnsi="Century Gothic" w:cs="Century Gothic"/>
              </w:rPr>
              <w:t xml:space="preserve"> Los interesados en la presente licitación que se encuentren o no inscritos en el Padrón de Proveedores del O.P.D. Servicios de Salud del Municipio de Zapopan, podrán participar si así lo deciden de manera electrónica y/o presencial, </w:t>
            </w:r>
            <w:r w:rsidR="004F4044" w:rsidRPr="00743120">
              <w:rPr>
                <w:rFonts w:ascii="Century Gothic" w:eastAsia="MS Mincho" w:hAnsi="Century Gothic"/>
                <w:color w:val="000000"/>
                <w:lang w:val="es-ES" w:eastAsia="es-ES"/>
              </w:rPr>
              <w:t>Presentar en dos sobres cerrados que contengan la propuesta técnica y la propuesta económica respectivamente identificados con el nombre de la empresa y el número de licitación al que corresponden</w:t>
            </w:r>
            <w:r w:rsidR="00743120" w:rsidRPr="00743120">
              <w:rPr>
                <w:rFonts w:ascii="Century Gothic" w:eastAsia="MS Mincho" w:hAnsi="Century Gothic"/>
                <w:color w:val="000000"/>
                <w:lang w:val="es-ES" w:eastAsia="es-ES"/>
              </w:rPr>
              <w:t xml:space="preserve"> </w:t>
            </w:r>
            <w:r w:rsidR="00743120" w:rsidRPr="00743120">
              <w:rPr>
                <w:rFonts w:ascii="Century Gothic" w:hAnsi="Century Gothic" w:cs="Century Gothic"/>
              </w:rPr>
              <w:t xml:space="preserve">en </w:t>
            </w:r>
            <w:r w:rsidR="00E40C13">
              <w:rPr>
                <w:rFonts w:ascii="Century Gothic" w:hAnsi="Century Gothic" w:cs="Century Gothic"/>
              </w:rPr>
              <w:t>el departamento de Jefatura de A</w:t>
            </w:r>
            <w:r w:rsidR="00743120" w:rsidRPr="00743120">
              <w:rPr>
                <w:rFonts w:ascii="Century Gothic" w:hAnsi="Century Gothic" w:cs="Century Gothic"/>
              </w:rPr>
              <w:t>dquisiciones del Hospital General de Za</w:t>
            </w:r>
            <w:r w:rsidR="00DA3AEC">
              <w:rPr>
                <w:rFonts w:ascii="Century Gothic" w:hAnsi="Century Gothic" w:cs="Century Gothic"/>
              </w:rPr>
              <w:t>popan e</w:t>
            </w:r>
            <w:r w:rsidR="00BC0F0E">
              <w:rPr>
                <w:rFonts w:ascii="Century Gothic" w:hAnsi="Century Gothic" w:cs="Century Gothic"/>
              </w:rPr>
              <w:t>l día 22</w:t>
            </w:r>
            <w:r w:rsidR="008453DF">
              <w:rPr>
                <w:rFonts w:ascii="Century Gothic" w:hAnsi="Century Gothic" w:cs="Century Gothic"/>
              </w:rPr>
              <w:t xml:space="preserve"> de d</w:t>
            </w:r>
            <w:r w:rsidR="008A20F6">
              <w:rPr>
                <w:rFonts w:ascii="Century Gothic" w:hAnsi="Century Gothic" w:cs="Century Gothic"/>
              </w:rPr>
              <w:t>i</w:t>
            </w:r>
            <w:r w:rsidR="008453DF">
              <w:rPr>
                <w:rFonts w:ascii="Century Gothic" w:hAnsi="Century Gothic" w:cs="Century Gothic"/>
              </w:rPr>
              <w:t>ci</w:t>
            </w:r>
            <w:r w:rsidR="008A20F6">
              <w:rPr>
                <w:rFonts w:ascii="Century Gothic" w:hAnsi="Century Gothic" w:cs="Century Gothic"/>
              </w:rPr>
              <w:t>em</w:t>
            </w:r>
            <w:r w:rsidR="00DA3AEC">
              <w:rPr>
                <w:rFonts w:ascii="Century Gothic" w:hAnsi="Century Gothic" w:cs="Century Gothic"/>
              </w:rPr>
              <w:t>bre</w:t>
            </w:r>
            <w:r w:rsidR="008453DF">
              <w:rPr>
                <w:rFonts w:ascii="Century Gothic" w:hAnsi="Century Gothic" w:cs="Century Gothic"/>
              </w:rPr>
              <w:t xml:space="preserve"> del 2023 a más tardar a las 10</w:t>
            </w:r>
            <w:r w:rsidR="00743120" w:rsidRPr="007D411E">
              <w:rPr>
                <w:rFonts w:ascii="Century Gothic" w:hAnsi="Century Gothic" w:cs="Century Gothic"/>
              </w:rPr>
              <w:t>:00 hrs</w:t>
            </w:r>
            <w:r w:rsidR="00743120" w:rsidRPr="00743120">
              <w:rPr>
                <w:rFonts w:ascii="Century Gothic" w:hAnsi="Century Gothic" w:cs="Century Gothic"/>
              </w:rPr>
              <w:t>. Ubicado en Ramón Corona #500 Zapopan Centro</w:t>
            </w:r>
            <w:r w:rsidR="00743120" w:rsidRPr="00743120">
              <w:rPr>
                <w:rFonts w:ascii="Century Gothic" w:hAnsi="Century Gothic" w:cs="Century Gothic"/>
                <w:b/>
              </w:rPr>
              <w:t>.</w:t>
            </w:r>
          </w:p>
          <w:p w:rsidR="00AE2E47" w:rsidRPr="00743120" w:rsidRDefault="004F4044" w:rsidP="00743120">
            <w:pPr>
              <w:tabs>
                <w:tab w:val="left" w:pos="1680"/>
              </w:tabs>
              <w:spacing w:after="200" w:line="240" w:lineRule="auto"/>
              <w:jc w:val="both"/>
              <w:rPr>
                <w:rFonts w:ascii="Century Gothic" w:hAnsi="Century Gothic"/>
                <w:b/>
                <w:bCs/>
              </w:rPr>
            </w:pPr>
            <w:r w:rsidRPr="00743120">
              <w:rPr>
                <w:rFonts w:ascii="Century Gothic" w:hAnsi="Century Gothic"/>
                <w:b/>
                <w:bCs/>
              </w:rPr>
              <w:t xml:space="preserve">Las propuestas presentadas fuera del horario y día señalado </w:t>
            </w:r>
            <w:r w:rsidR="002F4D55" w:rsidRPr="00743120">
              <w:rPr>
                <w:rFonts w:ascii="Century Gothic" w:hAnsi="Century Gothic"/>
                <w:b/>
                <w:bCs/>
              </w:rPr>
              <w:t>NO</w:t>
            </w:r>
            <w:r w:rsidRPr="00743120">
              <w:rPr>
                <w:rFonts w:ascii="Century Gothic" w:hAnsi="Century Gothic"/>
                <w:b/>
                <w:bCs/>
              </w:rPr>
              <w:t xml:space="preserve"> podrán ser tomadas en cuenta.</w:t>
            </w:r>
          </w:p>
          <w:p w:rsidR="00AE2E47" w:rsidRPr="004F4044" w:rsidRDefault="004F4044">
            <w:pPr>
              <w:spacing w:line="240" w:lineRule="auto"/>
              <w:jc w:val="both"/>
              <w:rPr>
                <w:rFonts w:ascii="Century Gothic" w:hAnsi="Century Gothic"/>
              </w:rPr>
            </w:pPr>
            <w:r w:rsidRPr="004F4044">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AE2E47" w:rsidRPr="004F4044" w:rsidRDefault="004F4044">
            <w:pPr>
              <w:spacing w:line="240" w:lineRule="auto"/>
              <w:jc w:val="both"/>
              <w:rPr>
                <w:rFonts w:ascii="Century Gothic" w:hAnsi="Century Gothic" w:cs="Arial"/>
                <w:b/>
              </w:rPr>
            </w:pPr>
            <w:r w:rsidRPr="004F4044">
              <w:rPr>
                <w:rFonts w:ascii="Century Gothic" w:hAnsi="Century Gothic" w:cs="Arial"/>
                <w:b/>
              </w:rPr>
              <w:t>NO SE DEBERÁ OMITIR NINGÚN DOCUMENTO DE LOS SOLICITADOS EN LAS PRESENTES BASES.</w:t>
            </w:r>
          </w:p>
          <w:p w:rsidR="00AE2E47" w:rsidRDefault="004F4044">
            <w:pPr>
              <w:spacing w:line="240" w:lineRule="auto"/>
              <w:jc w:val="both"/>
              <w:rPr>
                <w:rFonts w:ascii="Century Gothic" w:eastAsia="Times New Roman" w:hAnsi="Century Gothic" w:cs="Arial"/>
              </w:rPr>
            </w:pPr>
            <w:r w:rsidRPr="004F4044">
              <w:rPr>
                <w:rFonts w:ascii="Century Gothic" w:eastAsia="Times New Roman" w:hAnsi="Century Gothic" w:cs="Arial"/>
              </w:rPr>
              <w:t xml:space="preserve">Para intervenir en el acto de presentación y apertura de proposiciones, bastará que los licitantes </w:t>
            </w:r>
            <w:r w:rsidRPr="004F4044">
              <w:rPr>
                <w:rFonts w:ascii="Century Gothic" w:eastAsia="Times New Roman" w:hAnsi="Century Gothic" w:cs="Arial"/>
                <w:color w:val="000000" w:themeColor="text1"/>
              </w:rPr>
              <w:t xml:space="preserve">presenten </w:t>
            </w:r>
            <w:r w:rsidRPr="004F404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4F4044">
              <w:rPr>
                <w:rFonts w:ascii="Century Gothic" w:hAnsi="Century Gothic" w:cs="Arial"/>
              </w:rPr>
              <w:t xml:space="preserve">, de conformidad con </w:t>
            </w:r>
            <w:r w:rsidRPr="004F4044">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743120" w:rsidRPr="00743120" w:rsidRDefault="00743120" w:rsidP="00743120">
            <w:pPr>
              <w:jc w:val="both"/>
              <w:rPr>
                <w:rFonts w:ascii="Century Gothic" w:hAnsi="Century Gothic"/>
              </w:rPr>
            </w:pPr>
            <w:r w:rsidRPr="00743120">
              <w:rPr>
                <w:rFonts w:ascii="Century Gothic" w:hAnsi="Century Gothic"/>
              </w:rPr>
              <w:t xml:space="preserve">De presentarse en la primera ronda solo una propuesta de la presente licitación será declarada desierta, el correo correspondiente recibido permanecerá </w:t>
            </w:r>
            <w:r w:rsidRPr="00743120">
              <w:rPr>
                <w:rFonts w:ascii="Century Gothic" w:hAnsi="Century Gothic"/>
              </w:rPr>
              <w:lastRenderedPageBreak/>
              <w:t>cerrado y quedará bajo resguardo de la convocante, este hecho será plasmado de acuerdo a como se hubiere presentado en el acta correspondiente.</w:t>
            </w:r>
          </w:p>
          <w:p w:rsidR="00AE2E47" w:rsidRPr="004F4044" w:rsidRDefault="004F4044">
            <w:pPr>
              <w:spacing w:line="240" w:lineRule="auto"/>
              <w:jc w:val="both"/>
              <w:rPr>
                <w:rFonts w:ascii="Century Gothic" w:hAnsi="Century Gothic" w:cs="Arial"/>
              </w:rPr>
            </w:pPr>
            <w:r w:rsidRPr="004F4044">
              <w:rPr>
                <w:rFonts w:ascii="Century Gothic" w:hAnsi="Century Gothic" w:cs="Arial"/>
              </w:rPr>
              <w:t>Cuando se declare desierta una licitación o alguna partida y persista la necesidad de contratar con el carácter y requisitos solicitados en la primera licitación, el ente podrá emitir una segunda convocatoria.</w:t>
            </w:r>
          </w:p>
          <w:p w:rsidR="00AE2E47" w:rsidRPr="004F4044" w:rsidRDefault="004F4044">
            <w:pPr>
              <w:spacing w:line="240" w:lineRule="auto"/>
              <w:jc w:val="both"/>
              <w:rPr>
                <w:rFonts w:ascii="Century Gothic" w:hAnsi="Century Gothic" w:cs="Arial"/>
              </w:rPr>
            </w:pPr>
            <w:r w:rsidRPr="004F4044">
              <w:rPr>
                <w:rFonts w:ascii="Century Gothic" w:hAnsi="Century Gothic" w:cs="Arial"/>
                <w:b/>
              </w:rPr>
              <w:t>UNA VEZ RECIBIDAS LAS PROPOSICIONES PRESENTADAS, SE PROCEDERÁ DE LA SIGUIENTE MANERA</w:t>
            </w:r>
            <w:r w:rsidRPr="004F4044">
              <w:rPr>
                <w:rFonts w:ascii="Century Gothic" w:hAnsi="Century Gothic" w:cs="Arial"/>
              </w:rPr>
              <w:t>:</w:t>
            </w:r>
          </w:p>
          <w:p w:rsidR="00AE2E47" w:rsidRPr="004F4044" w:rsidRDefault="004F4044">
            <w:pPr>
              <w:spacing w:line="240" w:lineRule="auto"/>
              <w:jc w:val="both"/>
              <w:rPr>
                <w:rFonts w:ascii="Century Gothic" w:hAnsi="Century Gothic" w:cs="Arial"/>
              </w:rPr>
            </w:pPr>
            <w:r w:rsidRPr="004F4044">
              <w:rPr>
                <w:rFonts w:ascii="Century Gothic" w:hAnsi="Century Gothic" w:cs="Arial"/>
              </w:rPr>
              <w:t>1.- Se realizará la apertura de las propuestas de manera presencial.</w:t>
            </w:r>
          </w:p>
          <w:p w:rsidR="00AE2E47" w:rsidRPr="004F4044" w:rsidRDefault="004F4044">
            <w:pPr>
              <w:spacing w:line="240" w:lineRule="auto"/>
              <w:jc w:val="both"/>
              <w:rPr>
                <w:rFonts w:ascii="Century Gothic" w:hAnsi="Century Gothic" w:cs="Arial"/>
              </w:rPr>
            </w:pPr>
            <w:r w:rsidRPr="004F4044">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rsidR="00AE2E47" w:rsidRPr="004F4044" w:rsidRDefault="004F4044">
            <w:pPr>
              <w:numPr>
                <w:ilvl w:val="0"/>
                <w:numId w:val="1"/>
              </w:numPr>
              <w:spacing w:after="0" w:line="240" w:lineRule="auto"/>
              <w:jc w:val="both"/>
              <w:rPr>
                <w:rFonts w:ascii="Century Gothic" w:hAnsi="Century Gothic" w:cs="Arial"/>
              </w:rPr>
            </w:pPr>
            <w:r w:rsidRPr="004F4044">
              <w:rPr>
                <w:rFonts w:ascii="Century Gothic" w:eastAsia="Times New Roman" w:hAnsi="Century Gothic" w:cs="Arial"/>
              </w:rPr>
              <w:t xml:space="preserve">Acreditación Legal </w:t>
            </w:r>
            <w:r w:rsidRPr="004F4044">
              <w:rPr>
                <w:rFonts w:ascii="Century Gothic" w:eastAsia="Times New Roman" w:hAnsi="Century Gothic" w:cs="Arial"/>
                <w:b/>
              </w:rPr>
              <w:t>(Anexo 2).</w:t>
            </w:r>
          </w:p>
          <w:p w:rsidR="00AE2E47" w:rsidRPr="004F4044" w:rsidRDefault="004F4044">
            <w:pPr>
              <w:numPr>
                <w:ilvl w:val="0"/>
                <w:numId w:val="1"/>
              </w:numPr>
              <w:spacing w:after="0" w:line="240" w:lineRule="auto"/>
              <w:jc w:val="both"/>
              <w:rPr>
                <w:rFonts w:ascii="Century Gothic" w:hAnsi="Century Gothic" w:cs="Arial"/>
              </w:rPr>
            </w:pPr>
            <w:r w:rsidRPr="004F4044">
              <w:rPr>
                <w:rFonts w:ascii="Century Gothic" w:eastAsia="Times New Roman" w:hAnsi="Century Gothic" w:cs="Arial"/>
              </w:rPr>
              <w:t xml:space="preserve">Carta de Proposición </w:t>
            </w:r>
            <w:r w:rsidRPr="004F4044">
              <w:rPr>
                <w:rFonts w:ascii="Century Gothic" w:eastAsia="Times New Roman" w:hAnsi="Century Gothic" w:cs="Arial"/>
                <w:b/>
              </w:rPr>
              <w:t>(Anexo 3).</w:t>
            </w:r>
          </w:p>
          <w:p w:rsidR="00AE2E47" w:rsidRPr="004F4044" w:rsidRDefault="004F4044">
            <w:pPr>
              <w:numPr>
                <w:ilvl w:val="0"/>
                <w:numId w:val="1"/>
              </w:numPr>
              <w:spacing w:after="0" w:line="240" w:lineRule="auto"/>
              <w:jc w:val="both"/>
              <w:rPr>
                <w:rFonts w:ascii="Century Gothic" w:hAnsi="Century Gothic" w:cs="Arial"/>
                <w:b/>
              </w:rPr>
            </w:pPr>
            <w:r w:rsidRPr="004F4044">
              <w:rPr>
                <w:rFonts w:ascii="Century Gothic" w:eastAsia="Times New Roman" w:hAnsi="Century Gothic" w:cs="Arial"/>
              </w:rPr>
              <w:t>Formato para la declaración escrita</w:t>
            </w:r>
            <w:r w:rsidRPr="004F4044">
              <w:rPr>
                <w:rFonts w:ascii="Century Gothic" w:eastAsia="Times New Roman" w:hAnsi="Century Gothic" w:cs="Arial"/>
                <w:b/>
              </w:rPr>
              <w:t xml:space="preserve"> (Anexo 4).</w:t>
            </w:r>
          </w:p>
          <w:p w:rsidR="00AE2E47" w:rsidRPr="004F4044" w:rsidRDefault="004F4044">
            <w:pPr>
              <w:numPr>
                <w:ilvl w:val="0"/>
                <w:numId w:val="1"/>
              </w:numPr>
              <w:spacing w:after="0" w:line="240" w:lineRule="auto"/>
              <w:jc w:val="both"/>
              <w:rPr>
                <w:rFonts w:ascii="Century Gothic" w:hAnsi="Century Gothic" w:cs="Arial"/>
              </w:rPr>
            </w:pPr>
            <w:r w:rsidRPr="004F4044">
              <w:rPr>
                <w:rFonts w:ascii="Century Gothic" w:eastAsia="Times New Roman" w:hAnsi="Century Gothic" w:cs="Arial"/>
              </w:rPr>
              <w:t xml:space="preserve">Documento de cumplimiento de obligaciones fiscales, </w:t>
            </w:r>
            <w:r w:rsidRPr="004F4044">
              <w:rPr>
                <w:rFonts w:ascii="Century Gothic" w:eastAsia="Times New Roman" w:hAnsi="Century Gothic" w:cs="Arial"/>
                <w:b/>
              </w:rPr>
              <w:t>Art 32-D con opinión Positiva</w:t>
            </w:r>
            <w:r w:rsidRPr="004F4044">
              <w:rPr>
                <w:rFonts w:ascii="Century Gothic" w:eastAsia="Times New Roman" w:hAnsi="Century Gothic" w:cs="Arial"/>
              </w:rPr>
              <w:t xml:space="preserve"> </w:t>
            </w:r>
            <w:r w:rsidRPr="004F4044">
              <w:rPr>
                <w:rFonts w:ascii="Century Gothic" w:eastAsia="Arial" w:hAnsi="Century Gothic" w:cs="Arial"/>
              </w:rPr>
              <w:t xml:space="preserve">emitido por el Servicio de Administración Tributaria (SAT) </w:t>
            </w:r>
            <w:r w:rsidRPr="004F4044">
              <w:rPr>
                <w:rFonts w:ascii="Century Gothic" w:eastAsia="Times New Roman" w:hAnsi="Century Gothic" w:cs="Arial"/>
              </w:rPr>
              <w:t>con una vigencia no mayor a 30 días naturales de emisión anteriores a la fecha de presentación de su propuesta.</w:t>
            </w:r>
          </w:p>
          <w:p w:rsidR="00AE2E47" w:rsidRPr="004F4044" w:rsidRDefault="004F4044">
            <w:pPr>
              <w:numPr>
                <w:ilvl w:val="0"/>
                <w:numId w:val="1"/>
              </w:numPr>
              <w:spacing w:after="0" w:line="240" w:lineRule="auto"/>
              <w:jc w:val="both"/>
              <w:rPr>
                <w:rFonts w:ascii="Century Gothic" w:eastAsia="Times New Roman" w:hAnsi="Century Gothic" w:cs="Arial"/>
              </w:rPr>
            </w:pPr>
            <w:r w:rsidRPr="004F4044">
              <w:rPr>
                <w:rFonts w:ascii="Century Gothic" w:hAnsi="Century Gothic" w:cs="Arial"/>
                <w:shd w:val="clear" w:color="auto" w:fill="FFFFFF"/>
              </w:rPr>
              <w:t xml:space="preserve">Copia Simple legible del último </w:t>
            </w:r>
            <w:r w:rsidRPr="004F4044">
              <w:rPr>
                <w:rFonts w:ascii="Century Gothic" w:hAnsi="Century Gothic" w:cs="Arial"/>
                <w:bCs/>
                <w:shd w:val="clear" w:color="auto" w:fill="FFFFFF"/>
              </w:rPr>
              <w:t xml:space="preserve">pago del impuesto </w:t>
            </w:r>
            <w:r w:rsidRPr="004F4044">
              <w:rPr>
                <w:rFonts w:ascii="Century Gothic" w:hAnsi="Century Gothic" w:cs="Arial"/>
                <w:shd w:val="clear" w:color="auto" w:fill="FFFFFF"/>
              </w:rPr>
              <w:t xml:space="preserve">sobre erogaciones por remuneración al trabajo con una vigencia de máximo 60 días de antigüedad anteriores a la fecha de presentación de propuesta (Impuesto sobre nómina). </w:t>
            </w:r>
          </w:p>
          <w:p w:rsidR="00AE2E47" w:rsidRPr="004F4044" w:rsidRDefault="004F4044">
            <w:pPr>
              <w:numPr>
                <w:ilvl w:val="0"/>
                <w:numId w:val="1"/>
              </w:numPr>
              <w:spacing w:after="0" w:line="240" w:lineRule="auto"/>
              <w:jc w:val="both"/>
              <w:rPr>
                <w:rFonts w:ascii="Century Gothic" w:eastAsia="Times New Roman" w:hAnsi="Century Gothic" w:cs="Arial"/>
              </w:rPr>
            </w:pPr>
            <w:r w:rsidRPr="004F4044">
              <w:rPr>
                <w:rFonts w:ascii="Century Gothic" w:hAnsi="Century Gothic" w:cs="Arial"/>
                <w:shd w:val="clear" w:color="auto" w:fill="FFFFFF"/>
              </w:rPr>
              <w:t xml:space="preserve">Estar al corriente de las obligaciones ante el </w:t>
            </w:r>
            <w:r w:rsidRPr="004F4044">
              <w:rPr>
                <w:rFonts w:ascii="Century Gothic" w:hAnsi="Century Gothic" w:cs="Arial"/>
                <w:b/>
                <w:shd w:val="clear" w:color="auto" w:fill="FFFFFF"/>
              </w:rPr>
              <w:t>Instituto Mexicano del Seguro Social</w:t>
            </w:r>
            <w:r w:rsidRPr="004F4044">
              <w:rPr>
                <w:rFonts w:ascii="Century Gothic" w:hAnsi="Century Gothic" w:cs="Arial"/>
                <w:shd w:val="clear" w:color="auto" w:fill="FFFFFF"/>
              </w:rPr>
              <w:t xml:space="preserve">, para acreditarlo deberá presentar la Opinión del Cumplimiento de sus obligaciones en materia de Seguridad Social, en opinión positivo, con fecha no mayor a 30 días naturales a la fecha de registro de las propuestas técnicas y económicas. </w:t>
            </w:r>
            <w:r w:rsidRPr="004F4044">
              <w:rPr>
                <w:rFonts w:ascii="Century Gothic" w:hAnsi="Century Gothic" w:cs="Arial"/>
                <w:b/>
                <w:bCs/>
                <w:shd w:val="clear" w:color="auto" w:fill="FFFFFF"/>
              </w:rPr>
              <w:t>(En caso de no tener empleados, deberá presentar documento emitido por el mismo Instituto donde se corroboré no tenerlos).</w:t>
            </w:r>
          </w:p>
          <w:p w:rsidR="00AE2E47" w:rsidRPr="004F4044" w:rsidRDefault="004F4044">
            <w:pPr>
              <w:pStyle w:val="Prrafodelista"/>
              <w:numPr>
                <w:ilvl w:val="0"/>
                <w:numId w:val="1"/>
              </w:numPr>
              <w:spacing w:after="200" w:line="240" w:lineRule="auto"/>
              <w:jc w:val="both"/>
              <w:rPr>
                <w:rFonts w:ascii="Century Gothic" w:eastAsia="Times New Roman" w:hAnsi="Century Gothic" w:cs="Arial"/>
              </w:rPr>
            </w:pPr>
            <w:r w:rsidRPr="003614EC">
              <w:rPr>
                <w:rFonts w:ascii="Century Gothic" w:hAnsi="Century Gothic"/>
                <w:b/>
                <w:bCs/>
                <w:shd w:val="clear" w:color="auto" w:fill="FFFFFF"/>
              </w:rPr>
              <w:t>Constancia de Situación Fiscal</w:t>
            </w:r>
            <w:r w:rsidRPr="004F4044">
              <w:rPr>
                <w:rFonts w:ascii="Century Gothic" w:hAnsi="Century Gothic"/>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rsidR="00AE2E47" w:rsidRPr="004F4044" w:rsidRDefault="004F4044">
            <w:pPr>
              <w:pStyle w:val="Prrafodelista"/>
              <w:numPr>
                <w:ilvl w:val="0"/>
                <w:numId w:val="1"/>
              </w:numPr>
              <w:spacing w:after="0" w:line="240" w:lineRule="auto"/>
              <w:jc w:val="both"/>
              <w:rPr>
                <w:rFonts w:ascii="Century Gothic" w:eastAsia="Times New Roman" w:hAnsi="Century Gothic" w:cs="Arial"/>
                <w:b/>
                <w:bCs/>
              </w:rPr>
            </w:pPr>
            <w:r w:rsidRPr="004F4044">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4F4044">
              <w:rPr>
                <w:rFonts w:ascii="Century Gothic" w:eastAsia="Times New Roman" w:hAnsi="Century Gothic" w:cs="Arial"/>
                <w:b/>
                <w:lang w:val="es" w:eastAsia="ja-JP"/>
              </w:rPr>
              <w:t>(INFONAVIT)</w:t>
            </w:r>
            <w:r w:rsidRPr="004F4044">
              <w:rPr>
                <w:rFonts w:ascii="Century Gothic" w:eastAsia="Times New Roman" w:hAnsi="Century Gothic" w:cs="Arial"/>
                <w:lang w:val="es" w:eastAsia="ja-JP"/>
              </w:rPr>
              <w:t xml:space="preserve"> con fecha no mayor a 30 días naturales a la fecha de registro de las propuestas técnicas y económicas. </w:t>
            </w:r>
            <w:r w:rsidRPr="004F4044">
              <w:rPr>
                <w:rFonts w:ascii="Century Gothic" w:eastAsia="Times New Roman" w:hAnsi="Century Gothic" w:cs="Arial"/>
                <w:b/>
                <w:bCs/>
                <w:lang w:val="es" w:eastAsia="ja-JP"/>
              </w:rPr>
              <w:t>(En caso de no tener empleados, deberá presentar documento emitido por el mismo Instituto donde se corrobore no tenerlos).</w:t>
            </w:r>
          </w:p>
          <w:p w:rsidR="00AE2E47" w:rsidRPr="004F4044" w:rsidRDefault="004F4044">
            <w:pPr>
              <w:pStyle w:val="Prrafodelista"/>
              <w:numPr>
                <w:ilvl w:val="0"/>
                <w:numId w:val="1"/>
              </w:numPr>
              <w:spacing w:after="200" w:line="240" w:lineRule="auto"/>
              <w:jc w:val="both"/>
              <w:rPr>
                <w:rFonts w:ascii="Century Gothic" w:eastAsia="Times New Roman" w:hAnsi="Century Gothic" w:cs="Arial"/>
              </w:rPr>
            </w:pPr>
            <w:r w:rsidRPr="004F4044">
              <w:rPr>
                <w:rFonts w:ascii="Century Gothic" w:eastAsia="Times New Roman" w:hAnsi="Century Gothic" w:cs="Arial"/>
              </w:rPr>
              <w:t>Descripción Detallada</w:t>
            </w:r>
            <w:r w:rsidRPr="004F4044">
              <w:rPr>
                <w:rFonts w:ascii="Century Gothic" w:eastAsia="Times New Roman" w:hAnsi="Century Gothic" w:cs="Arial"/>
                <w:b/>
              </w:rPr>
              <w:t xml:space="preserve"> (Anexo 5).</w:t>
            </w:r>
          </w:p>
          <w:p w:rsidR="00AE2E47" w:rsidRPr="004F4044" w:rsidRDefault="004F4044">
            <w:pPr>
              <w:pStyle w:val="Prrafodelista"/>
              <w:numPr>
                <w:ilvl w:val="0"/>
                <w:numId w:val="1"/>
              </w:numPr>
              <w:spacing w:after="200" w:line="240" w:lineRule="auto"/>
              <w:jc w:val="both"/>
              <w:rPr>
                <w:rFonts w:ascii="Century Gothic" w:eastAsia="Times New Roman" w:hAnsi="Century Gothic" w:cs="Arial"/>
              </w:rPr>
            </w:pPr>
            <w:r w:rsidRPr="004F4044">
              <w:rPr>
                <w:rFonts w:ascii="Century Gothic" w:eastAsia="Times New Roman" w:hAnsi="Century Gothic" w:cs="Arial"/>
              </w:rPr>
              <w:t xml:space="preserve">Propuesta Técnica </w:t>
            </w:r>
            <w:r w:rsidRPr="004F4044">
              <w:rPr>
                <w:rFonts w:ascii="Century Gothic" w:eastAsia="Times New Roman" w:hAnsi="Century Gothic" w:cs="Arial"/>
                <w:b/>
              </w:rPr>
              <w:t>(Anexo 6)</w:t>
            </w:r>
            <w:r w:rsidRPr="004F4044">
              <w:rPr>
                <w:rFonts w:ascii="Century Gothic" w:eastAsia="Times New Roman" w:hAnsi="Century Gothic" w:cs="Arial"/>
              </w:rPr>
              <w:t xml:space="preserve">. </w:t>
            </w:r>
          </w:p>
          <w:p w:rsidR="00AE2E47" w:rsidRPr="004F4044" w:rsidRDefault="004F4044">
            <w:pPr>
              <w:pStyle w:val="Prrafodelista"/>
              <w:numPr>
                <w:ilvl w:val="0"/>
                <w:numId w:val="1"/>
              </w:numPr>
              <w:spacing w:after="0" w:line="240" w:lineRule="auto"/>
              <w:jc w:val="both"/>
              <w:rPr>
                <w:rFonts w:ascii="Century Gothic" w:eastAsia="Times New Roman" w:hAnsi="Century Gothic" w:cs="Arial"/>
              </w:rPr>
            </w:pPr>
            <w:r w:rsidRPr="004F4044">
              <w:rPr>
                <w:rFonts w:ascii="Century Gothic" w:eastAsia="Times New Roman" w:hAnsi="Century Gothic" w:cs="Arial"/>
              </w:rPr>
              <w:t xml:space="preserve">Propuesta Económica </w:t>
            </w:r>
            <w:r w:rsidRPr="004F4044">
              <w:rPr>
                <w:rFonts w:ascii="Century Gothic" w:eastAsia="Times New Roman" w:hAnsi="Century Gothic" w:cs="Arial"/>
                <w:b/>
              </w:rPr>
              <w:t>(Anexo 7).</w:t>
            </w:r>
          </w:p>
          <w:p w:rsidR="00AE2E47" w:rsidRPr="004F4044" w:rsidRDefault="004F4044">
            <w:pPr>
              <w:numPr>
                <w:ilvl w:val="0"/>
                <w:numId w:val="1"/>
              </w:numPr>
              <w:spacing w:after="0" w:line="240" w:lineRule="auto"/>
              <w:jc w:val="both"/>
              <w:rPr>
                <w:rFonts w:ascii="Century Gothic" w:eastAsia="Times New Roman" w:hAnsi="Century Gothic" w:cs="Arial"/>
              </w:rPr>
            </w:pPr>
            <w:r w:rsidRPr="004F4044">
              <w:rPr>
                <w:rFonts w:ascii="Century Gothic" w:eastAsia="Times New Roman" w:hAnsi="Century Gothic" w:cs="Arial"/>
                <w:b/>
              </w:rPr>
              <w:t xml:space="preserve"> </w:t>
            </w:r>
            <w:r w:rsidRPr="004F4044">
              <w:rPr>
                <w:rFonts w:ascii="Century Gothic" w:eastAsia="Times New Roman" w:hAnsi="Century Gothic" w:cs="Arial"/>
              </w:rPr>
              <w:t>Escrito de Garantía</w:t>
            </w:r>
            <w:r w:rsidRPr="004F4044">
              <w:rPr>
                <w:rFonts w:ascii="Century Gothic" w:eastAsia="Times New Roman" w:hAnsi="Century Gothic" w:cs="Arial"/>
                <w:b/>
              </w:rPr>
              <w:t xml:space="preserve"> (Anexo 8)</w:t>
            </w:r>
          </w:p>
          <w:p w:rsidR="00AE2E47" w:rsidRPr="004F4044" w:rsidRDefault="004F4044">
            <w:pPr>
              <w:numPr>
                <w:ilvl w:val="0"/>
                <w:numId w:val="1"/>
              </w:numPr>
              <w:spacing w:after="0" w:line="240" w:lineRule="auto"/>
              <w:jc w:val="both"/>
              <w:rPr>
                <w:rFonts w:ascii="Century Gothic" w:eastAsia="Times New Roman" w:hAnsi="Century Gothic" w:cs="Arial"/>
              </w:rPr>
            </w:pPr>
            <w:r w:rsidRPr="004F4044">
              <w:rPr>
                <w:rFonts w:ascii="Century Gothic" w:hAnsi="Century Gothic" w:cs="Arial"/>
                <w:bCs/>
                <w:color w:val="222222"/>
                <w:shd w:val="clear" w:color="auto" w:fill="FFFFFF"/>
              </w:rPr>
              <w:t xml:space="preserve">Carta de Aportación Cinco al Millar </w:t>
            </w:r>
            <w:r w:rsidRPr="004F4044">
              <w:rPr>
                <w:rFonts w:ascii="Century Gothic" w:hAnsi="Century Gothic" w:cs="Arial"/>
                <w:b/>
                <w:bCs/>
                <w:color w:val="222222"/>
                <w:shd w:val="clear" w:color="auto" w:fill="FFFFFF"/>
              </w:rPr>
              <w:t xml:space="preserve">(Anexo 9). </w:t>
            </w:r>
            <w:r w:rsidRPr="004F4044">
              <w:rPr>
                <w:rFonts w:ascii="Century Gothic" w:hAnsi="Century Gothic" w:cs="Arial"/>
                <w:bCs/>
                <w:color w:val="222222"/>
                <w:shd w:val="clear" w:color="auto" w:fill="FFFFFF"/>
              </w:rPr>
              <w:t xml:space="preserve">No presentarlo debidamente respondido mencionando </w:t>
            </w:r>
            <w:r w:rsidRPr="004F4044">
              <w:rPr>
                <w:rFonts w:ascii="Century Gothic" w:hAnsi="Century Gothic" w:cs="Arial"/>
                <w:b/>
                <w:bCs/>
                <w:color w:val="222222"/>
                <w:shd w:val="clear" w:color="auto" w:fill="FFFFFF"/>
              </w:rPr>
              <w:t>Sí Autoriza o No Autoriza</w:t>
            </w:r>
            <w:r w:rsidRPr="004F4044">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rsidR="00AE2E47" w:rsidRPr="004F4044" w:rsidRDefault="00AE2E47">
            <w:pPr>
              <w:spacing w:after="0" w:line="240" w:lineRule="auto"/>
              <w:ind w:left="360"/>
              <w:jc w:val="both"/>
              <w:rPr>
                <w:rFonts w:ascii="Century Gothic" w:eastAsia="Times New Roman" w:hAnsi="Century Gothic" w:cs="Arial"/>
              </w:rPr>
            </w:pPr>
          </w:p>
          <w:p w:rsidR="00AE2E47" w:rsidRPr="004F4044" w:rsidRDefault="00AE2E47">
            <w:pPr>
              <w:spacing w:after="0" w:line="240" w:lineRule="auto"/>
              <w:ind w:left="720"/>
              <w:jc w:val="both"/>
              <w:rPr>
                <w:rFonts w:ascii="Century Gothic" w:eastAsia="Times New Roman" w:hAnsi="Century Gothic" w:cs="Arial"/>
              </w:rPr>
            </w:pPr>
          </w:p>
          <w:p w:rsidR="00AE2E47" w:rsidRPr="004F4044" w:rsidRDefault="004F4044">
            <w:pPr>
              <w:spacing w:line="240" w:lineRule="auto"/>
              <w:jc w:val="both"/>
              <w:rPr>
                <w:rFonts w:ascii="Century Gothic" w:hAnsi="Century Gothic" w:cs="Arial"/>
              </w:rPr>
            </w:pPr>
            <w:r w:rsidRPr="004F4044">
              <w:rPr>
                <w:rFonts w:ascii="Century Gothic" w:eastAsia="Arial" w:hAnsi="Century Gothic" w:cs="Arial"/>
                <w:sz w:val="20"/>
                <w:szCs w:val="20"/>
              </w:rPr>
              <w:t>3</w:t>
            </w:r>
            <w:r w:rsidRPr="004F4044">
              <w:rPr>
                <w:rFonts w:ascii="Century Gothic" w:hAnsi="Century Gothic" w:cs="Arial"/>
              </w:rPr>
              <w:t>.-Los formatos deberán ser llenados a computadora o impresos, y llenados a máquina (no a mano) y entregados en el sobre cerrado debidamente firmados</w:t>
            </w:r>
            <w:r w:rsidR="00AF0DA6">
              <w:rPr>
                <w:rFonts w:ascii="Century Gothic" w:hAnsi="Century Gothic" w:cs="Arial"/>
              </w:rPr>
              <w:t>.</w:t>
            </w:r>
            <w:r w:rsidRPr="004F4044">
              <w:rPr>
                <w:rFonts w:ascii="Century Gothic" w:hAnsi="Century Gothic" w:cs="Arial"/>
              </w:rPr>
              <w:t xml:space="preserve"> </w:t>
            </w:r>
          </w:p>
          <w:p w:rsidR="00AE2E47" w:rsidRPr="004F4044" w:rsidRDefault="004F4044">
            <w:pPr>
              <w:spacing w:line="240" w:lineRule="auto"/>
              <w:jc w:val="both"/>
              <w:rPr>
                <w:rFonts w:ascii="Century Gothic" w:hAnsi="Century Gothic" w:cs="Arial"/>
              </w:rPr>
            </w:pPr>
            <w:r w:rsidRPr="004F4044">
              <w:rPr>
                <w:rFonts w:ascii="Century Gothic" w:hAnsi="Century Gothic" w:cs="Arial"/>
              </w:rPr>
              <w:t>4.-Todos los formatos deberán de ser firmados por el representante legal del licitante.</w:t>
            </w:r>
          </w:p>
          <w:p w:rsidR="00AE2E47" w:rsidRPr="004F4044" w:rsidRDefault="004F4044">
            <w:pPr>
              <w:spacing w:line="240" w:lineRule="auto"/>
              <w:jc w:val="both"/>
              <w:rPr>
                <w:rFonts w:ascii="Century Gothic" w:eastAsia="Times New Roman" w:hAnsi="Century Gothic" w:cs="Arial"/>
                <w:b/>
              </w:rPr>
            </w:pPr>
            <w:r w:rsidRPr="004F4044">
              <w:rPr>
                <w:rFonts w:ascii="Century Gothic" w:eastAsia="Times New Roman" w:hAnsi="Century Gothic" w:cs="Arial"/>
                <w:b/>
              </w:rPr>
              <w:lastRenderedPageBreak/>
              <w:t xml:space="preserve">NOTA: La recepción de los documentos no </w:t>
            </w:r>
            <w:r w:rsidRPr="004F4044">
              <w:rPr>
                <w:rFonts w:ascii="Century Gothic" w:hAnsi="Century Gothic" w:cs="Arial"/>
                <w:b/>
              </w:rPr>
              <w:t>implica la evaluación de su contenido, ni el desechamiento de las propuestas presentadas.</w:t>
            </w:r>
          </w:p>
          <w:p w:rsidR="00AE2E47" w:rsidRPr="004F4044" w:rsidRDefault="004F4044">
            <w:pPr>
              <w:pStyle w:val="Default"/>
              <w:jc w:val="both"/>
              <w:rPr>
                <w:rFonts w:ascii="Century Gothic" w:hAnsi="Century Gothic" w:cs="Arial"/>
                <w:b/>
                <w:sz w:val="22"/>
                <w:szCs w:val="22"/>
                <w:u w:val="single"/>
              </w:rPr>
            </w:pPr>
            <w:r w:rsidRPr="004F4044">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4F4044">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AE2E47" w:rsidRPr="004F4044" w:rsidRDefault="00AE2E47">
            <w:pPr>
              <w:pStyle w:val="Default"/>
              <w:jc w:val="both"/>
              <w:rPr>
                <w:rFonts w:ascii="Century Gothic" w:hAnsi="Century Gothic" w:cs="Arial"/>
                <w:sz w:val="22"/>
                <w:szCs w:val="22"/>
              </w:rPr>
            </w:pPr>
          </w:p>
          <w:p w:rsidR="00AE2E47" w:rsidRPr="002645C4" w:rsidRDefault="004F4044">
            <w:pPr>
              <w:widowControl w:val="0"/>
              <w:autoSpaceDE w:val="0"/>
              <w:autoSpaceDN w:val="0"/>
              <w:adjustRightInd w:val="0"/>
              <w:spacing w:line="240" w:lineRule="auto"/>
              <w:rPr>
                <w:rFonts w:ascii="Century Gothic" w:eastAsia="MS Mincho" w:hAnsi="Century Gothic" w:cs="Arial"/>
                <w:b/>
                <w:lang w:val="es-ES" w:eastAsia="es-ES"/>
              </w:rPr>
            </w:pPr>
            <w:r w:rsidRPr="002645C4">
              <w:rPr>
                <w:rFonts w:ascii="Century Gothic" w:eastAsia="MS Mincho" w:hAnsi="Century Gothic" w:cs="Arial"/>
                <w:b/>
                <w:lang w:val="es-ES" w:eastAsia="es-ES"/>
              </w:rPr>
              <w:t xml:space="preserve">FORMA EN LA QUE SE DEBERÁN PRESENTAR LAS PROPOSICIONES: </w:t>
            </w:r>
          </w:p>
          <w:p w:rsidR="00AE2E47" w:rsidRPr="004F4044" w:rsidRDefault="004F4044">
            <w:pPr>
              <w:widowControl w:val="0"/>
              <w:autoSpaceDE w:val="0"/>
              <w:autoSpaceDN w:val="0"/>
              <w:adjustRightInd w:val="0"/>
              <w:spacing w:line="240" w:lineRule="auto"/>
              <w:jc w:val="both"/>
              <w:rPr>
                <w:rFonts w:ascii="Century Gothic" w:hAnsi="Century Gothic" w:cs="Arial"/>
              </w:rPr>
            </w:pPr>
            <w:r w:rsidRPr="004F4044">
              <w:rPr>
                <w:rFonts w:ascii="Century Gothic" w:eastAsia="MS Mincho" w:hAnsi="Century Gothic" w:cs="Arial"/>
                <w:color w:val="000000"/>
                <w:lang w:val="es-ES" w:eastAsia="es-ES"/>
              </w:rPr>
              <w:t xml:space="preserve">1.- Idioma: </w:t>
            </w:r>
            <w:r w:rsidRPr="004F4044">
              <w:rPr>
                <w:rFonts w:ascii="Century Gothic" w:hAnsi="Century Gothic" w:cs="Arial"/>
              </w:rPr>
              <w:t>Toda la Documentación deberá presentarse en idioma español, en el caso de catálogos e información en otro idioma, deberá de venir acompañado de una traducción simple.</w:t>
            </w:r>
          </w:p>
          <w:p w:rsidR="00AE2E47" w:rsidRPr="004F4044" w:rsidRDefault="004F4044">
            <w:pPr>
              <w:widowControl w:val="0"/>
              <w:autoSpaceDE w:val="0"/>
              <w:autoSpaceDN w:val="0"/>
              <w:adjustRightInd w:val="0"/>
              <w:spacing w:line="240" w:lineRule="auto"/>
              <w:jc w:val="both"/>
              <w:rPr>
                <w:rFonts w:ascii="Century Gothic" w:hAnsi="Century Gothic" w:cs="Arial"/>
              </w:rPr>
            </w:pPr>
            <w:r w:rsidRPr="004F4044">
              <w:rPr>
                <w:rFonts w:ascii="Century Gothic" w:hAnsi="Century Gothic" w:cs="Arial"/>
              </w:rPr>
              <w:t>2.- 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rsidR="00AE2E47" w:rsidRPr="004F4044" w:rsidRDefault="004F4044">
            <w:pPr>
              <w:spacing w:line="240" w:lineRule="auto"/>
              <w:jc w:val="both"/>
              <w:rPr>
                <w:rFonts w:ascii="Century Gothic" w:eastAsia="Times New Roman" w:hAnsi="Century Gothic"/>
                <w:b/>
                <w:lang w:eastAsia="es-ES"/>
              </w:rPr>
            </w:pPr>
            <w:r w:rsidRPr="004F4044">
              <w:rPr>
                <w:rFonts w:ascii="Century Gothic" w:hAnsi="Century Gothic" w:cs="Arial"/>
              </w:rPr>
              <w:t xml:space="preserve">3.- </w:t>
            </w:r>
            <w:r w:rsidRPr="004F4044">
              <w:rPr>
                <w:rFonts w:ascii="Century Gothic" w:eastAsia="Times New Roman" w:hAnsi="Century Gothic"/>
                <w:lang w:eastAsia="es-ES"/>
              </w:rPr>
              <w:t xml:space="preserve">Los </w:t>
            </w:r>
            <w:r w:rsidRPr="00AF6215">
              <w:rPr>
                <w:rFonts w:ascii="Century Gothic" w:eastAsia="Times New Roman" w:hAnsi="Century Gothic"/>
                <w:lang w:eastAsia="es-ES"/>
              </w:rPr>
              <w:t>documentos solicitados deberán ser dirigidos al</w:t>
            </w:r>
            <w:r w:rsidRPr="004F4044">
              <w:rPr>
                <w:rFonts w:ascii="Century Gothic" w:eastAsia="Times New Roman" w:hAnsi="Century Gothic"/>
                <w:lang w:eastAsia="es-ES"/>
              </w:rPr>
              <w:t xml:space="preserve"> </w:t>
            </w:r>
            <w:r w:rsidR="00AF6215">
              <w:rPr>
                <w:rFonts w:ascii="Century Gothic" w:eastAsia="Times New Roman" w:hAnsi="Century Gothic"/>
                <w:lang w:eastAsia="es-ES"/>
              </w:rPr>
              <w:t>Organismo Público Descentralizado Servicios de Salud del Municipio de Zapopan.</w:t>
            </w:r>
          </w:p>
          <w:p w:rsidR="00AE2E47" w:rsidRPr="004F4044" w:rsidRDefault="004F4044">
            <w:pPr>
              <w:spacing w:line="240" w:lineRule="auto"/>
              <w:jc w:val="both"/>
              <w:rPr>
                <w:rFonts w:ascii="Century Gothic" w:hAnsi="Century Gothic" w:cs="Arial"/>
              </w:rPr>
            </w:pPr>
            <w:r w:rsidRPr="004F4044">
              <w:rPr>
                <w:rFonts w:ascii="Century Gothic" w:hAnsi="Century Gothic" w:cs="Arial"/>
              </w:rPr>
              <w:t>4.- Los licitantes participantes, deberán entregar sus propuestas, en dos sobres cerrados preferentemente (propuesta técnica y propuesta económica respectivamente) y</w:t>
            </w:r>
            <w:r w:rsidRPr="004F4044">
              <w:rPr>
                <w:rFonts w:ascii="Century Gothic" w:eastAsia="Times New Roman" w:hAnsi="Century Gothic"/>
                <w:lang w:eastAsia="es-ES"/>
              </w:rPr>
              <w:t xml:space="preserve"> </w:t>
            </w:r>
            <w:r w:rsidRPr="004F4044">
              <w:rPr>
                <w:rFonts w:ascii="Century Gothic" w:hAnsi="Century Gothic" w:cs="Arial"/>
              </w:rPr>
              <w:t>firmados por el representante legal incluyendo el número de la licitación en la que se participa.</w:t>
            </w:r>
          </w:p>
          <w:p w:rsidR="00AE2E47" w:rsidRPr="004F4044" w:rsidRDefault="004F4044">
            <w:pPr>
              <w:spacing w:line="240" w:lineRule="auto"/>
              <w:jc w:val="both"/>
              <w:rPr>
                <w:rFonts w:ascii="Century Gothic" w:eastAsia="Times New Roman" w:hAnsi="Century Gothic"/>
                <w:lang w:eastAsia="es-ES"/>
              </w:rPr>
            </w:pPr>
            <w:r w:rsidRPr="004F4044">
              <w:rPr>
                <w:rFonts w:ascii="Century Gothic" w:hAnsi="Century Gothic" w:cs="Arial"/>
              </w:rPr>
              <w:t xml:space="preserve">5.- </w:t>
            </w:r>
            <w:r w:rsidRPr="004F4044">
              <w:rPr>
                <w:rFonts w:ascii="Century Gothic" w:eastAsia="Times New Roman" w:hAnsi="Century Gothic" w:cs="Arial"/>
              </w:rPr>
              <w:t>Todas las hojas que contengan la propuesta deberán ser firmadas por el Representante Legal Facultado con poder.</w:t>
            </w:r>
          </w:p>
          <w:p w:rsidR="00AE2E47" w:rsidRPr="004F4044" w:rsidRDefault="004F4044">
            <w:pPr>
              <w:spacing w:after="0" w:line="240" w:lineRule="auto"/>
              <w:jc w:val="both"/>
              <w:rPr>
                <w:rFonts w:ascii="Century Gothic" w:eastAsia="Arial" w:hAnsi="Century Gothic" w:cs="Arial"/>
                <w:sz w:val="20"/>
                <w:szCs w:val="20"/>
              </w:rPr>
            </w:pPr>
            <w:r w:rsidRPr="004F4044">
              <w:rPr>
                <w:rFonts w:ascii="Century Gothic" w:eastAsia="Times New Roman" w:hAnsi="Century Gothic" w:cs="Arial"/>
              </w:rPr>
              <w:t>6.- Los documentos emitidos por un ente oficial se podrán presentar sin la firma del representante legal.</w:t>
            </w:r>
          </w:p>
          <w:p w:rsidR="00AE2E47" w:rsidRPr="004F4044" w:rsidRDefault="00AE2E47">
            <w:pPr>
              <w:spacing w:after="0" w:line="240" w:lineRule="auto"/>
              <w:jc w:val="both"/>
              <w:rPr>
                <w:rFonts w:ascii="Century Gothic" w:eastAsia="Arial" w:hAnsi="Century Gothic" w:cs="Arial"/>
                <w:sz w:val="20"/>
                <w:szCs w:val="20"/>
              </w:rPr>
            </w:pPr>
          </w:p>
          <w:p w:rsidR="00AE2E47" w:rsidRPr="004F4044" w:rsidRDefault="004F4044">
            <w:pPr>
              <w:spacing w:line="240" w:lineRule="auto"/>
              <w:jc w:val="both"/>
              <w:rPr>
                <w:rFonts w:ascii="Century Gothic" w:eastAsia="Times New Roman" w:hAnsi="Century Gothic"/>
                <w:b/>
                <w:lang w:eastAsia="es-ES"/>
              </w:rPr>
            </w:pPr>
            <w:r w:rsidRPr="004F4044">
              <w:rPr>
                <w:rFonts w:ascii="Century Gothic" w:eastAsia="Times New Roman" w:hAnsi="Century Gothic"/>
                <w:b/>
                <w:lang w:eastAsia="es-ES"/>
              </w:rPr>
              <w:t>ACREDITACIÓN LEGAL:</w:t>
            </w:r>
          </w:p>
          <w:p w:rsidR="00AE2E47" w:rsidRPr="004F4044" w:rsidRDefault="004F4044">
            <w:pPr>
              <w:spacing w:after="0" w:line="240" w:lineRule="auto"/>
              <w:contextualSpacing/>
              <w:jc w:val="both"/>
              <w:rPr>
                <w:rFonts w:ascii="Century Gothic" w:hAnsi="Century Gothic" w:cs="Arial"/>
              </w:rPr>
            </w:pPr>
            <w:r w:rsidRPr="004F4044">
              <w:rPr>
                <w:rFonts w:ascii="Century Gothic" w:hAnsi="Century Gothic" w:cs="Arial"/>
              </w:rPr>
              <w:t xml:space="preserve">Los interesados en participar deberán presentar el </w:t>
            </w:r>
            <w:r w:rsidRPr="004F4044">
              <w:rPr>
                <w:rFonts w:ascii="Century Gothic" w:hAnsi="Century Gothic" w:cs="Arial"/>
                <w:b/>
              </w:rPr>
              <w:t>Anexo 2</w:t>
            </w:r>
            <w:r w:rsidRPr="004F4044">
              <w:rPr>
                <w:rFonts w:ascii="Century Gothic" w:hAnsi="Century Gothic" w:cs="Arial"/>
              </w:rPr>
              <w:t xml:space="preserve"> “anexo acreditación legal” y los requisitos de acreditación legal siguientes:</w:t>
            </w:r>
          </w:p>
          <w:p w:rsidR="00AE2E47" w:rsidRPr="004F4044" w:rsidRDefault="00AE2E47">
            <w:pPr>
              <w:spacing w:after="0" w:line="240" w:lineRule="auto"/>
              <w:contextualSpacing/>
              <w:jc w:val="both"/>
              <w:rPr>
                <w:rFonts w:ascii="Century Gothic" w:hAnsi="Century Gothic" w:cs="Arial"/>
              </w:rPr>
            </w:pPr>
          </w:p>
          <w:p w:rsidR="00AE2E47" w:rsidRPr="004F4044" w:rsidRDefault="004F4044">
            <w:pPr>
              <w:pStyle w:val="Listavistosa-nfasis11"/>
              <w:numPr>
                <w:ilvl w:val="0"/>
                <w:numId w:val="2"/>
              </w:numPr>
              <w:spacing w:after="0" w:line="240" w:lineRule="auto"/>
              <w:jc w:val="both"/>
              <w:rPr>
                <w:rFonts w:ascii="Century Gothic" w:hAnsi="Century Gothic" w:cs="Arial"/>
                <w:b/>
                <w:u w:val="single"/>
              </w:rPr>
            </w:pPr>
            <w:r w:rsidRPr="004F4044">
              <w:rPr>
                <w:rFonts w:ascii="Century Gothic" w:hAnsi="Century Gothic" w:cs="Arial"/>
                <w:b/>
                <w:u w:val="single"/>
              </w:rPr>
              <w:t xml:space="preserve">Aquellos LICITANTES INSCRITOS EN EL PADRÓN DE PROVEEDORES DEL O.P.D. “SSMZ”: </w:t>
            </w:r>
          </w:p>
          <w:p w:rsidR="00AE2E47" w:rsidRPr="004F4044" w:rsidRDefault="00AE2E47">
            <w:pPr>
              <w:pStyle w:val="Listavistosa-nfasis11"/>
              <w:spacing w:after="0" w:line="240" w:lineRule="auto"/>
              <w:ind w:left="1080"/>
              <w:jc w:val="both"/>
              <w:rPr>
                <w:rFonts w:ascii="Century Gothic" w:hAnsi="Century Gothic" w:cs="Arial"/>
              </w:rPr>
            </w:pPr>
          </w:p>
          <w:p w:rsidR="00AE2E47" w:rsidRPr="004F4044" w:rsidRDefault="004F4044">
            <w:pPr>
              <w:pStyle w:val="Listavistosa-nfasis11"/>
              <w:spacing w:after="0" w:line="240" w:lineRule="auto"/>
              <w:ind w:left="1029"/>
              <w:jc w:val="both"/>
              <w:rPr>
                <w:rFonts w:ascii="Century Gothic" w:hAnsi="Century Gothic" w:cs="Arial"/>
              </w:rPr>
            </w:pPr>
            <w:r w:rsidRPr="004F4044">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rsidR="00AE2E47" w:rsidRPr="004F4044" w:rsidRDefault="00AE2E47">
            <w:pPr>
              <w:pStyle w:val="Listavistosa-nfasis11"/>
              <w:spacing w:after="0" w:line="240" w:lineRule="auto"/>
              <w:ind w:left="1029"/>
              <w:jc w:val="both"/>
              <w:rPr>
                <w:rFonts w:ascii="Century Gothic" w:hAnsi="Century Gothic" w:cs="Arial"/>
              </w:rPr>
            </w:pPr>
          </w:p>
          <w:p w:rsidR="00AE2E47" w:rsidRPr="004F4044" w:rsidRDefault="004F4044" w:rsidP="0072009D">
            <w:pPr>
              <w:pStyle w:val="Listavistosa-nfasis11"/>
              <w:numPr>
                <w:ilvl w:val="0"/>
                <w:numId w:val="2"/>
              </w:numPr>
              <w:spacing w:after="0" w:line="240" w:lineRule="auto"/>
              <w:jc w:val="both"/>
              <w:rPr>
                <w:rFonts w:ascii="Century Gothic" w:hAnsi="Century Gothic" w:cs="Arial"/>
              </w:rPr>
            </w:pPr>
            <w:r w:rsidRPr="004F4044">
              <w:rPr>
                <w:rFonts w:ascii="Century Gothic" w:hAnsi="Century Gothic" w:cs="Arial"/>
                <w:b/>
                <w:u w:val="single"/>
              </w:rPr>
              <w:t>Aquellos LICITANTES QUE NO están inscritos en el Padrón de Proveedores del O.P.D. “SSMZ”,</w:t>
            </w:r>
            <w:r w:rsidRPr="004F4044">
              <w:rPr>
                <w:rFonts w:ascii="Century Gothic" w:hAnsi="Century Gothic" w:cs="Arial"/>
              </w:rPr>
              <w:t xml:space="preserve"> deberán acreditar su existencia legal y personalidad jurídica, para efectos de la suscripción de las proposiciones mediante la siguiente documentación:</w:t>
            </w:r>
          </w:p>
          <w:p w:rsidR="00AE2E47" w:rsidRPr="004F4044" w:rsidRDefault="00AE2E47" w:rsidP="0072009D">
            <w:pPr>
              <w:pStyle w:val="Listavistosa-nfasis11"/>
              <w:spacing w:after="0" w:line="240" w:lineRule="auto"/>
              <w:ind w:left="0"/>
              <w:jc w:val="both"/>
              <w:rPr>
                <w:rFonts w:ascii="Century Gothic" w:hAnsi="Century Gothic" w:cs="Arial"/>
              </w:rPr>
            </w:pPr>
          </w:p>
          <w:p w:rsidR="00AE2E47" w:rsidRPr="004F4044" w:rsidRDefault="004F4044" w:rsidP="0072009D">
            <w:pPr>
              <w:pStyle w:val="Listavistosa-nfasis11"/>
              <w:spacing w:after="0" w:line="240" w:lineRule="auto"/>
              <w:ind w:left="746"/>
              <w:jc w:val="both"/>
              <w:rPr>
                <w:rFonts w:ascii="Century Gothic" w:hAnsi="Century Gothic" w:cs="Arial"/>
              </w:rPr>
            </w:pPr>
            <w:r w:rsidRPr="004F4044">
              <w:rPr>
                <w:rFonts w:ascii="Century Gothic" w:hAnsi="Century Gothic" w:cs="Arial"/>
              </w:rPr>
              <w:t xml:space="preserve">1.- Persona física deberá de presentar copia de </w:t>
            </w:r>
            <w:r w:rsidR="006F2D00">
              <w:rPr>
                <w:rFonts w:ascii="Century Gothic" w:hAnsi="Century Gothic" w:cs="Arial"/>
              </w:rPr>
              <w:t>una identificación oficial, su C</w:t>
            </w:r>
            <w:r w:rsidRPr="004F4044">
              <w:rPr>
                <w:rFonts w:ascii="Century Gothic" w:hAnsi="Century Gothic" w:cs="Arial"/>
              </w:rPr>
              <w:t xml:space="preserve">onstancia de </w:t>
            </w:r>
            <w:r w:rsidR="006F2D00">
              <w:rPr>
                <w:rFonts w:ascii="Century Gothic" w:hAnsi="Century Gothic" w:cs="Arial"/>
              </w:rPr>
              <w:t>Situación F</w:t>
            </w:r>
            <w:r w:rsidRPr="004F4044">
              <w:rPr>
                <w:rFonts w:ascii="Century Gothic" w:hAnsi="Century Gothic" w:cs="Arial"/>
              </w:rPr>
              <w:t>iscal actual, comprobante de domicilio y Licencia Municipal;</w:t>
            </w:r>
          </w:p>
          <w:p w:rsidR="00AE2E47" w:rsidRPr="004F4044" w:rsidRDefault="00AE2E47" w:rsidP="0072009D">
            <w:pPr>
              <w:pStyle w:val="Listavistosa-nfasis11"/>
              <w:spacing w:after="0" w:line="240" w:lineRule="auto"/>
              <w:ind w:left="1440"/>
              <w:jc w:val="both"/>
              <w:rPr>
                <w:rFonts w:ascii="Century Gothic" w:hAnsi="Century Gothic" w:cs="Arial"/>
              </w:rPr>
            </w:pPr>
          </w:p>
          <w:p w:rsidR="00AE2E47" w:rsidRPr="004F4044" w:rsidRDefault="004F4044" w:rsidP="0072009D">
            <w:pPr>
              <w:pStyle w:val="Listavistosa-nfasis11"/>
              <w:spacing w:after="0" w:line="240" w:lineRule="auto"/>
              <w:jc w:val="both"/>
              <w:rPr>
                <w:rFonts w:ascii="Century Gothic" w:hAnsi="Century Gothic" w:cs="Arial"/>
              </w:rPr>
            </w:pPr>
            <w:r w:rsidRPr="004F4044">
              <w:rPr>
                <w:rFonts w:ascii="Century Gothic" w:hAnsi="Century Gothic" w:cs="Arial"/>
              </w:rPr>
              <w:lastRenderedPageBreak/>
              <w:t xml:space="preserve">2.- Persona moral deberá presentar </w:t>
            </w:r>
            <w:r w:rsidR="006F2D00">
              <w:rPr>
                <w:rFonts w:ascii="Century Gothic" w:hAnsi="Century Gothic" w:cs="Arial"/>
              </w:rPr>
              <w:t>copia del Acta Constitutiva, copia del Poder N</w:t>
            </w:r>
            <w:r w:rsidRPr="004F4044">
              <w:rPr>
                <w:rFonts w:ascii="Century Gothic" w:hAnsi="Century Gothic" w:cs="Arial"/>
              </w:rPr>
              <w:t xml:space="preserve">otarial, copia </w:t>
            </w:r>
            <w:r w:rsidR="006F2D00">
              <w:rPr>
                <w:rFonts w:ascii="Century Gothic" w:hAnsi="Century Gothic" w:cs="Arial"/>
              </w:rPr>
              <w:t>de Identificación oficial y su C</w:t>
            </w:r>
            <w:r w:rsidRPr="004F4044">
              <w:rPr>
                <w:rFonts w:ascii="Century Gothic" w:hAnsi="Century Gothic" w:cs="Arial"/>
              </w:rPr>
              <w:t xml:space="preserve">onstancia de </w:t>
            </w:r>
            <w:r w:rsidR="006F2D00">
              <w:rPr>
                <w:rFonts w:ascii="Century Gothic" w:hAnsi="Century Gothic" w:cs="Arial"/>
              </w:rPr>
              <w:t>S</w:t>
            </w:r>
            <w:r w:rsidRPr="004F4044">
              <w:rPr>
                <w:rFonts w:ascii="Century Gothic" w:hAnsi="Century Gothic" w:cs="Arial"/>
              </w:rPr>
              <w:t xml:space="preserve">ituación </w:t>
            </w:r>
            <w:r w:rsidR="006F2D00">
              <w:rPr>
                <w:rFonts w:ascii="Century Gothic" w:hAnsi="Century Gothic" w:cs="Arial"/>
              </w:rPr>
              <w:t>F</w:t>
            </w:r>
            <w:r w:rsidRPr="004F4044">
              <w:rPr>
                <w:rFonts w:ascii="Century Gothic" w:hAnsi="Century Gothic" w:cs="Arial"/>
              </w:rPr>
              <w:t>iscal actual, comprobante de domicilio y Licencia Municipal;</w:t>
            </w:r>
          </w:p>
          <w:p w:rsidR="00AE2E47" w:rsidRPr="004F4044" w:rsidRDefault="00AE2E47" w:rsidP="0072009D">
            <w:pPr>
              <w:pStyle w:val="Listavistosa-nfasis11"/>
              <w:spacing w:after="0" w:line="240" w:lineRule="auto"/>
              <w:jc w:val="both"/>
              <w:rPr>
                <w:rFonts w:ascii="Century Gothic" w:hAnsi="Century Gothic" w:cs="Arial"/>
              </w:rPr>
            </w:pPr>
          </w:p>
          <w:p w:rsidR="00AE2E47" w:rsidRPr="004F4044" w:rsidRDefault="004F4044" w:rsidP="0072009D">
            <w:pPr>
              <w:pStyle w:val="Default"/>
              <w:jc w:val="both"/>
              <w:rPr>
                <w:rFonts w:ascii="Century Gothic" w:eastAsia="Times New Roman" w:hAnsi="Century Gothic" w:cs="Arial"/>
                <w:sz w:val="22"/>
                <w:szCs w:val="22"/>
              </w:rPr>
            </w:pPr>
            <w:r w:rsidRPr="004F4044">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AE2E47" w:rsidRPr="004F4044" w:rsidRDefault="00AE2E47">
            <w:pPr>
              <w:pStyle w:val="Default"/>
              <w:jc w:val="both"/>
              <w:rPr>
                <w:rFonts w:ascii="Century Gothic" w:eastAsia="Times New Roman" w:hAnsi="Century Gothic" w:cs="Arial"/>
                <w:sz w:val="22"/>
                <w:szCs w:val="22"/>
              </w:rPr>
            </w:pPr>
          </w:p>
          <w:p w:rsidR="00AE2E47" w:rsidRPr="004F4044" w:rsidRDefault="004F4044">
            <w:pPr>
              <w:spacing w:line="240" w:lineRule="auto"/>
              <w:jc w:val="both"/>
              <w:rPr>
                <w:rFonts w:ascii="Century Gothic" w:hAnsi="Century Gothic" w:cs="Arial"/>
                <w:b/>
              </w:rPr>
            </w:pPr>
            <w:r w:rsidRPr="004F4044">
              <w:rPr>
                <w:rFonts w:ascii="Century Gothic" w:hAnsi="Century Gothic" w:cs="Arial"/>
                <w:b/>
              </w:rPr>
              <w:t xml:space="preserve">PRESENTACIÓN CONJUNTA DE PROPUESTAS: </w:t>
            </w:r>
            <w:r w:rsidRPr="004F4044">
              <w:rPr>
                <w:rFonts w:ascii="Century Gothic" w:hAnsi="Century Gothic" w:cs="Arial"/>
                <w:b/>
                <w:color w:val="000000" w:themeColor="text1"/>
              </w:rPr>
              <w:t>SIN RESTRICCIONES</w:t>
            </w:r>
          </w:p>
          <w:p w:rsidR="00AE2E47" w:rsidRPr="004F4044" w:rsidRDefault="004F4044">
            <w:pPr>
              <w:pStyle w:val="Listavistosa-nfasis11"/>
              <w:spacing w:line="240" w:lineRule="auto"/>
              <w:ind w:left="0"/>
              <w:jc w:val="both"/>
              <w:rPr>
                <w:rFonts w:ascii="Century Gothic" w:hAnsi="Century Gothic" w:cs="Arial"/>
              </w:rPr>
            </w:pPr>
            <w:r w:rsidRPr="004F4044">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4F4044">
              <w:rPr>
                <w:rFonts w:ascii="Century Gothic" w:hAnsi="Century Gothic" w:cs="Arial"/>
              </w:rPr>
              <w:t xml:space="preserve">A la proposición correspondiente deberá adjuntarse un documento que cumpla con lo siguiente: </w:t>
            </w:r>
          </w:p>
          <w:p w:rsidR="00AE2E47" w:rsidRPr="004F4044" w:rsidRDefault="00AE2E47">
            <w:pPr>
              <w:pStyle w:val="Listavistosa-nfasis11"/>
              <w:spacing w:line="240" w:lineRule="auto"/>
              <w:ind w:left="1080"/>
              <w:jc w:val="both"/>
              <w:rPr>
                <w:rFonts w:ascii="Century Gothic" w:hAnsi="Century Gothic" w:cs="Arial"/>
              </w:rPr>
            </w:pPr>
          </w:p>
          <w:p w:rsidR="00AE2E47" w:rsidRPr="004F4044" w:rsidRDefault="004F4044">
            <w:pPr>
              <w:pStyle w:val="Listavistosa-nfasis11"/>
              <w:numPr>
                <w:ilvl w:val="0"/>
                <w:numId w:val="3"/>
              </w:numPr>
              <w:spacing w:line="240" w:lineRule="auto"/>
              <w:jc w:val="both"/>
              <w:rPr>
                <w:rFonts w:ascii="Century Gothic" w:hAnsi="Century Gothic" w:cs="Arial"/>
              </w:rPr>
            </w:pPr>
            <w:r w:rsidRPr="004F4044">
              <w:rPr>
                <w:rFonts w:ascii="Century Gothic" w:hAnsi="Century Gothic" w:cs="Arial"/>
              </w:rPr>
              <w:t>Deberá estar firmado por la totalidad de los asociados o sus representantes legales;</w:t>
            </w:r>
          </w:p>
          <w:p w:rsidR="00AE2E47" w:rsidRPr="004F4044" w:rsidRDefault="004F4044">
            <w:pPr>
              <w:pStyle w:val="Listavistosa-nfasis11"/>
              <w:numPr>
                <w:ilvl w:val="0"/>
                <w:numId w:val="3"/>
              </w:numPr>
              <w:spacing w:line="240" w:lineRule="auto"/>
              <w:jc w:val="both"/>
              <w:rPr>
                <w:rFonts w:ascii="Century Gothic" w:hAnsi="Century Gothic" w:cs="Arial"/>
              </w:rPr>
            </w:pPr>
            <w:r w:rsidRPr="004F4044">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AE2E47" w:rsidRPr="004F4044" w:rsidRDefault="004F4044">
            <w:pPr>
              <w:pStyle w:val="Listavistosa-nfasis11"/>
              <w:numPr>
                <w:ilvl w:val="0"/>
                <w:numId w:val="3"/>
              </w:numPr>
              <w:spacing w:line="240" w:lineRule="auto"/>
              <w:jc w:val="both"/>
              <w:rPr>
                <w:rFonts w:ascii="Century Gothic" w:hAnsi="Century Gothic" w:cs="Arial"/>
              </w:rPr>
            </w:pPr>
            <w:r w:rsidRPr="004F4044">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rsidR="00AE2E47" w:rsidRPr="004F4044" w:rsidRDefault="004F4044">
            <w:pPr>
              <w:pStyle w:val="Listavistosa-nfasis11"/>
              <w:numPr>
                <w:ilvl w:val="0"/>
                <w:numId w:val="3"/>
              </w:numPr>
              <w:spacing w:line="240" w:lineRule="auto"/>
              <w:jc w:val="both"/>
              <w:rPr>
                <w:rFonts w:ascii="Century Gothic" w:hAnsi="Century Gothic" w:cs="Arial"/>
              </w:rPr>
            </w:pPr>
            <w:r w:rsidRPr="004F4044">
              <w:rPr>
                <w:rFonts w:ascii="Century Gothic" w:hAnsi="Century Gothic" w:cs="Arial"/>
              </w:rPr>
              <w:t>Deberá indicarse claramente a cargo de qué participante correrá la obligación de presentar la garantía que se requiera, en caso de que no sea posible que se otorgue de manera conjunta.</w:t>
            </w:r>
          </w:p>
          <w:p w:rsidR="00AE2E47" w:rsidRPr="004F4044" w:rsidRDefault="00AE2E47">
            <w:pPr>
              <w:pStyle w:val="Listavistosa-nfasis11"/>
              <w:spacing w:line="240" w:lineRule="auto"/>
              <w:ind w:left="1080"/>
              <w:jc w:val="both"/>
              <w:rPr>
                <w:rFonts w:ascii="Century Gothic" w:hAnsi="Century Gothic" w:cs="Arial"/>
              </w:rPr>
            </w:pPr>
          </w:p>
          <w:p w:rsidR="00AE2E47" w:rsidRPr="004F4044" w:rsidRDefault="004F4044">
            <w:pPr>
              <w:pStyle w:val="Listavistosa-nfasis11"/>
              <w:spacing w:line="240" w:lineRule="auto"/>
              <w:ind w:left="0"/>
              <w:jc w:val="both"/>
              <w:rPr>
                <w:rFonts w:ascii="Century Gothic" w:hAnsi="Century Gothic" w:cs="Arial"/>
              </w:rPr>
            </w:pPr>
            <w:r w:rsidRPr="004F4044">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AE2E47" w:rsidRPr="004F4044" w:rsidRDefault="00AE2E47">
            <w:pPr>
              <w:pStyle w:val="Listavistosa-nfasis11"/>
              <w:spacing w:line="240" w:lineRule="auto"/>
              <w:ind w:left="0"/>
              <w:jc w:val="both"/>
              <w:rPr>
                <w:rFonts w:ascii="Century Gothic" w:hAnsi="Century Gothic" w:cs="Arial"/>
              </w:rPr>
            </w:pPr>
          </w:p>
          <w:p w:rsidR="00AE2E47" w:rsidRPr="004F4044" w:rsidRDefault="004F4044">
            <w:pPr>
              <w:spacing w:line="240" w:lineRule="auto"/>
              <w:jc w:val="both"/>
              <w:rPr>
                <w:rFonts w:ascii="Century Gothic" w:hAnsi="Century Gothic" w:cs="Arial"/>
                <w:b/>
              </w:rPr>
            </w:pPr>
            <w:r w:rsidRPr="004F4044">
              <w:rPr>
                <w:rFonts w:ascii="Century Gothic" w:hAnsi="Century Gothic" w:cs="Arial"/>
                <w:b/>
              </w:rPr>
              <w:t>PROPUESTA ECONÓMICA:</w:t>
            </w:r>
          </w:p>
          <w:p w:rsidR="00AE2E47" w:rsidRPr="004F4044" w:rsidRDefault="004F4044">
            <w:pPr>
              <w:spacing w:line="240" w:lineRule="auto"/>
              <w:jc w:val="both"/>
              <w:rPr>
                <w:rFonts w:ascii="Century Gothic" w:hAnsi="Century Gothic" w:cs="Arial"/>
                <w:b/>
              </w:rPr>
            </w:pPr>
            <w:r w:rsidRPr="004F4044">
              <w:rPr>
                <w:rFonts w:ascii="Century Gothic" w:hAnsi="Century Gothic" w:cs="Arial"/>
              </w:rPr>
              <w:t xml:space="preserve">(Anexar la información conforme al </w:t>
            </w:r>
            <w:r w:rsidRPr="004F4044">
              <w:rPr>
                <w:rFonts w:ascii="Century Gothic" w:hAnsi="Century Gothic" w:cs="Arial"/>
                <w:b/>
              </w:rPr>
              <w:t>Anexo 7</w:t>
            </w:r>
            <w:r w:rsidRPr="004F4044">
              <w:rPr>
                <w:rFonts w:ascii="Century Gothic" w:hAnsi="Century Gothic" w:cs="Arial"/>
              </w:rPr>
              <w:t xml:space="preserve"> dentro del sobre de la propuesta económica, según la forma de participación elegida por el licitante):</w:t>
            </w:r>
          </w:p>
          <w:p w:rsidR="00AE2E47" w:rsidRPr="004F4044" w:rsidRDefault="004F4044">
            <w:pPr>
              <w:pStyle w:val="Prrafodelista"/>
              <w:numPr>
                <w:ilvl w:val="0"/>
                <w:numId w:val="4"/>
              </w:numPr>
              <w:spacing w:after="0" w:line="240" w:lineRule="auto"/>
              <w:jc w:val="both"/>
              <w:rPr>
                <w:rFonts w:ascii="Century Gothic" w:hAnsi="Century Gothic" w:cs="Arial"/>
                <w:color w:val="000000" w:themeColor="text1"/>
              </w:rPr>
            </w:pPr>
            <w:r w:rsidRPr="004F4044">
              <w:rPr>
                <w:rFonts w:ascii="Century Gothic" w:eastAsia="Arial" w:hAnsi="Century Gothic" w:cs="Arial"/>
                <w:color w:val="000000" w:themeColor="text1"/>
              </w:rPr>
              <w:t>Precio unitario, subtotal y total e impuestos a dos decimales en moneda nacional.</w:t>
            </w:r>
          </w:p>
          <w:p w:rsidR="00AE2E47" w:rsidRPr="004F4044" w:rsidRDefault="00AE2E47">
            <w:pPr>
              <w:spacing w:after="0" w:line="240" w:lineRule="auto"/>
              <w:ind w:left="720"/>
              <w:jc w:val="both"/>
              <w:rPr>
                <w:rFonts w:ascii="Century Gothic" w:hAnsi="Century Gothic" w:cs="Arial"/>
                <w:color w:val="000000" w:themeColor="text1"/>
              </w:rPr>
            </w:pPr>
          </w:p>
          <w:p w:rsidR="00AE2E47" w:rsidRPr="004F4044" w:rsidRDefault="004F4044">
            <w:pPr>
              <w:pStyle w:val="Prrafodelista"/>
              <w:numPr>
                <w:ilvl w:val="0"/>
                <w:numId w:val="4"/>
              </w:numPr>
              <w:spacing w:after="0" w:line="240" w:lineRule="auto"/>
              <w:jc w:val="both"/>
              <w:rPr>
                <w:rFonts w:ascii="Century Gothic" w:hAnsi="Century Gothic"/>
                <w:b/>
              </w:rPr>
            </w:pPr>
            <w:r w:rsidRPr="004F4044">
              <w:rPr>
                <w:rFonts w:ascii="Century Gothic" w:hAnsi="Century Gothic" w:cs="Arial"/>
              </w:rPr>
              <w:t>Las propuestas económicas debe</w:t>
            </w:r>
            <w:r w:rsidR="003805BC">
              <w:rPr>
                <w:rFonts w:ascii="Century Gothic" w:hAnsi="Century Gothic" w:cs="Arial"/>
              </w:rPr>
              <w:t xml:space="preserve">rán ser en formato PDF y EXCEL </w:t>
            </w:r>
            <w:r w:rsidRPr="004F4044">
              <w:rPr>
                <w:rFonts w:ascii="Century Gothic" w:hAnsi="Century Gothic" w:cs="Arial"/>
              </w:rPr>
              <w:t>donde se contengan los renglones cotizadas sin omitir ningún renglón y en el caso de haber líneas en las que no participe escribir la leyenda “NO COTIZO”.</w:t>
            </w:r>
          </w:p>
          <w:p w:rsidR="00AE2E47" w:rsidRPr="004F4044" w:rsidRDefault="00AE2E47">
            <w:pPr>
              <w:pStyle w:val="Prrafodelista"/>
              <w:spacing w:after="0" w:line="240" w:lineRule="auto"/>
              <w:ind w:left="0"/>
              <w:jc w:val="both"/>
              <w:rPr>
                <w:rFonts w:ascii="Century Gothic" w:hAnsi="Century Gothic"/>
                <w:b/>
              </w:rPr>
            </w:pPr>
          </w:p>
          <w:p w:rsidR="00AE2E47" w:rsidRPr="004F4044" w:rsidRDefault="004F4044">
            <w:pPr>
              <w:spacing w:line="240" w:lineRule="auto"/>
              <w:jc w:val="both"/>
              <w:rPr>
                <w:rFonts w:ascii="Century Gothic" w:hAnsi="Century Gothic"/>
                <w:b/>
              </w:rPr>
            </w:pPr>
            <w:r w:rsidRPr="004F4044">
              <w:rPr>
                <w:rFonts w:ascii="Century Gothic" w:hAnsi="Century Gothic"/>
                <w:b/>
              </w:rPr>
              <w:t>Se solicita a los licitantes no modificar o mover los renglones de las partidas solicitadas.</w:t>
            </w:r>
          </w:p>
          <w:p w:rsidR="00AE2E47" w:rsidRPr="004F4044" w:rsidRDefault="00AE2E47">
            <w:pPr>
              <w:spacing w:after="0" w:line="240" w:lineRule="auto"/>
              <w:jc w:val="both"/>
              <w:rPr>
                <w:rFonts w:ascii="Century Gothic" w:eastAsia="Arial" w:hAnsi="Century Gothic" w:cs="Arial"/>
                <w:sz w:val="20"/>
                <w:szCs w:val="20"/>
              </w:rPr>
            </w:pPr>
          </w:p>
          <w:p w:rsidR="00AE2E47" w:rsidRPr="004F4044" w:rsidRDefault="004F4044">
            <w:pPr>
              <w:spacing w:after="200" w:line="240" w:lineRule="auto"/>
              <w:rPr>
                <w:rFonts w:ascii="Century Gothic" w:eastAsia="Arial" w:hAnsi="Century Gothic" w:cs="Arial"/>
                <w:b/>
              </w:rPr>
            </w:pPr>
            <w:r w:rsidRPr="004F4044">
              <w:rPr>
                <w:rFonts w:ascii="Century Gothic" w:eastAsia="Arial" w:hAnsi="Century Gothic" w:cs="Arial"/>
                <w:b/>
              </w:rPr>
              <w:t>EVALUACIÓN DE LAS PROPUESTAS:</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 xml:space="preserve">Se verificará que las proposiciones cumplan con los requisitos solicitados en las bases de la licitación, quedando a </w:t>
            </w:r>
            <w:r w:rsidRPr="00AF6215">
              <w:rPr>
                <w:rFonts w:ascii="Century Gothic" w:eastAsia="Arial" w:hAnsi="Century Gothic" w:cs="Arial"/>
              </w:rPr>
              <w:t>c</w:t>
            </w:r>
            <w:r w:rsidR="00AF6215" w:rsidRPr="00AF6215">
              <w:rPr>
                <w:rFonts w:ascii="Century Gothic" w:eastAsia="Arial" w:hAnsi="Century Gothic" w:cs="Arial"/>
              </w:rPr>
              <w:t>argo de la Jefatura de Adquisiciones</w:t>
            </w:r>
            <w:r w:rsidRPr="00AF6215">
              <w:rPr>
                <w:rFonts w:ascii="Century Gothic" w:eastAsia="Arial" w:hAnsi="Century Gothic" w:cs="Arial"/>
              </w:rPr>
              <w:t xml:space="preserve"> la </w:t>
            </w:r>
            <w:r w:rsidRPr="00AF6215">
              <w:rPr>
                <w:rFonts w:ascii="Century Gothic" w:eastAsia="Arial" w:hAnsi="Century Gothic" w:cs="Arial"/>
              </w:rPr>
              <w:lastRenderedPageBreak/>
              <w:t>evaluación</w:t>
            </w:r>
            <w:r w:rsidRPr="004F4044">
              <w:rPr>
                <w:rFonts w:ascii="Century Gothic" w:eastAsia="Arial" w:hAnsi="Century Gothic" w:cs="Arial"/>
              </w:rPr>
              <w:t xml:space="preserve"> de los requisitos que soliciten y los aspectos técnicos del bien o servicio licitado.</w:t>
            </w:r>
          </w:p>
          <w:p w:rsidR="00AE2E47" w:rsidRPr="004F4044" w:rsidRDefault="004F4044">
            <w:pPr>
              <w:spacing w:after="200" w:line="240" w:lineRule="auto"/>
              <w:jc w:val="both"/>
              <w:rPr>
                <w:rFonts w:ascii="Century Gothic" w:eastAsia="Arial" w:hAnsi="Century Gothic" w:cs="Arial"/>
                <w:b/>
              </w:rPr>
            </w:pPr>
            <w:r w:rsidRPr="004F4044">
              <w:rPr>
                <w:rFonts w:ascii="Century Gothic" w:eastAsia="Arial" w:hAnsi="Century Gothic" w:cs="Arial"/>
              </w:rPr>
              <w:t xml:space="preserve">El criterio que se utilizara para la evaluación y adjudicación de las proposiciones que cumplan con los requisitos solicitados será </w:t>
            </w:r>
            <w:r w:rsidRPr="004F4044">
              <w:rPr>
                <w:rFonts w:ascii="Century Gothic" w:eastAsia="Arial" w:hAnsi="Century Gothic" w:cs="Arial"/>
                <w:bCs/>
              </w:rPr>
              <w:t>el costo ofertado</w:t>
            </w:r>
            <w:r w:rsidRPr="004F4044">
              <w:rPr>
                <w:rFonts w:ascii="Century Gothic" w:eastAsia="Arial"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AE2E47" w:rsidRPr="004F4044"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4F4044">
              <w:rPr>
                <w:rFonts w:ascii="Century Gothic" w:eastAsia="Arial" w:hAnsi="Century Gothic" w:cs="Arial"/>
                <w:color w:val="auto"/>
                <w:sz w:val="22"/>
              </w:rPr>
              <w:t>Apego a las especificaciones establecidas en las bases.</w:t>
            </w:r>
          </w:p>
          <w:p w:rsidR="00AE2E47" w:rsidRPr="004F4044"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4F4044">
              <w:rPr>
                <w:rFonts w:ascii="Century Gothic" w:eastAsia="Arial" w:hAnsi="Century Gothic" w:cs="Arial"/>
                <w:color w:val="auto"/>
                <w:sz w:val="22"/>
              </w:rPr>
              <w:t>Cumplimiento de los documentos</w:t>
            </w:r>
            <w:r w:rsidRPr="004F4044">
              <w:rPr>
                <w:rFonts w:ascii="Century Gothic" w:eastAsia="Arial" w:hAnsi="Century Gothic" w:cs="Arial"/>
                <w:color w:val="0000FF"/>
                <w:sz w:val="22"/>
              </w:rPr>
              <w:t>,</w:t>
            </w:r>
            <w:r w:rsidRPr="004F4044">
              <w:rPr>
                <w:rFonts w:ascii="Century Gothic" w:eastAsia="Arial" w:hAnsi="Century Gothic" w:cs="Arial"/>
                <w:color w:val="auto"/>
                <w:sz w:val="22"/>
              </w:rPr>
              <w:t xml:space="preserve"> anexos, requisitos y las características indispensables.</w:t>
            </w:r>
          </w:p>
          <w:p w:rsidR="00AE2E47" w:rsidRPr="004F4044"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4F4044">
              <w:rPr>
                <w:rFonts w:ascii="Century Gothic" w:eastAsia="Arial" w:hAnsi="Century Gothic" w:cs="Arial"/>
                <w:color w:val="auto"/>
                <w:sz w:val="22"/>
              </w:rPr>
              <w:t>Precio ofertado</w:t>
            </w:r>
          </w:p>
          <w:p w:rsidR="00AE2E47" w:rsidRPr="004F4044"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4F4044">
              <w:rPr>
                <w:rFonts w:ascii="Century Gothic" w:eastAsia="Arial" w:hAnsi="Century Gothic" w:cs="Arial"/>
                <w:color w:val="auto"/>
                <w:sz w:val="22"/>
              </w:rPr>
              <w:t>Valores agregados en igualdad de circunstancias.</w:t>
            </w:r>
          </w:p>
          <w:p w:rsidR="00AE2E47" w:rsidRPr="004F4044"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4F4044">
              <w:rPr>
                <w:rFonts w:ascii="Century Gothic" w:eastAsia="Arial" w:hAnsi="Century Gothic" w:cs="Arial"/>
                <w:color w:val="auto"/>
                <w:sz w:val="22"/>
              </w:rPr>
              <w:t>El servicio, calidad y precio de los productos ofertados.</w:t>
            </w:r>
          </w:p>
          <w:p w:rsidR="00AE2E47" w:rsidRPr="004F4044"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4F4044">
              <w:rPr>
                <w:rFonts w:ascii="Century Gothic" w:eastAsia="Arial" w:hAnsi="Century Gothic" w:cs="Arial"/>
                <w:color w:val="auto"/>
                <w:sz w:val="22"/>
              </w:rPr>
              <w:t>Tiempo de garantía.</w:t>
            </w:r>
          </w:p>
          <w:p w:rsidR="00AE2E47" w:rsidRPr="004F4044" w:rsidRDefault="008E0A65">
            <w:pPr>
              <w:pStyle w:val="Normal1"/>
              <w:numPr>
                <w:ilvl w:val="0"/>
                <w:numId w:val="5"/>
              </w:numPr>
              <w:spacing w:after="240" w:line="240" w:lineRule="auto"/>
              <w:contextualSpacing w:val="0"/>
              <w:rPr>
                <w:rFonts w:ascii="Century Gothic" w:eastAsia="Arial" w:hAnsi="Century Gothic" w:cs="Arial"/>
                <w:color w:val="auto"/>
                <w:sz w:val="22"/>
              </w:rPr>
            </w:pPr>
            <w:r>
              <w:rPr>
                <w:rFonts w:ascii="Century Gothic" w:eastAsia="Arial" w:hAnsi="Century Gothic" w:cs="Arial"/>
                <w:color w:val="000000" w:themeColor="text1"/>
                <w:sz w:val="22"/>
              </w:rPr>
              <w:t>La “CONVOCANTE” a través de la Jefatura de Adquisiciones</w:t>
            </w:r>
            <w:r w:rsidR="004F4044" w:rsidRPr="004F4044">
              <w:rPr>
                <w:rFonts w:ascii="Century Gothic" w:eastAsia="Arial" w:hAnsi="Century Gothic" w:cs="Arial"/>
                <w:color w:val="000000" w:themeColor="text1"/>
                <w:sz w:val="22"/>
              </w:rPr>
              <w:t xml:space="preserve"> o quién designe(n), se reserva el derecho de analizar para aceptar o rechazar las propuestas y ofertas, y determinar el(los) “LICITANTE(S)” que ofrece(n) el mayor beneficio.</w:t>
            </w:r>
          </w:p>
          <w:p w:rsidR="00AE2E47" w:rsidRPr="004F4044" w:rsidRDefault="008E0A65">
            <w:pPr>
              <w:pStyle w:val="Normal1"/>
              <w:numPr>
                <w:ilvl w:val="0"/>
                <w:numId w:val="5"/>
              </w:numPr>
              <w:spacing w:after="240" w:line="240" w:lineRule="auto"/>
              <w:contextualSpacing w:val="0"/>
              <w:rPr>
                <w:rFonts w:ascii="Century Gothic" w:eastAsia="Arial" w:hAnsi="Century Gothic" w:cs="Arial"/>
                <w:color w:val="auto"/>
                <w:sz w:val="22"/>
              </w:rPr>
            </w:pPr>
            <w:r>
              <w:rPr>
                <w:rFonts w:ascii="Century Gothic" w:eastAsia="Arial" w:hAnsi="Century Gothic" w:cs="Arial"/>
                <w:color w:val="000000" w:themeColor="text1"/>
                <w:sz w:val="22"/>
              </w:rPr>
              <w:t xml:space="preserve">La Jefatura de Adquisiciones, </w:t>
            </w:r>
            <w:r w:rsidR="004F4044" w:rsidRPr="004F4044">
              <w:rPr>
                <w:rFonts w:ascii="Century Gothic" w:eastAsia="Arial" w:hAnsi="Century Gothic" w:cs="Arial"/>
                <w:color w:val="000000" w:themeColor="text1"/>
                <w:sz w:val="22"/>
              </w:rPr>
              <w:t>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AE2E47" w:rsidRPr="004F4044"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4F4044">
              <w:rPr>
                <w:rFonts w:ascii="Century Gothic" w:eastAsia="Arial" w:hAnsi="Century Gothic" w:cs="Arial"/>
                <w:color w:val="000000" w:themeColor="text1"/>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4F4044">
              <w:rPr>
                <w:rFonts w:ascii="Century Gothic" w:hAnsi="Century Gothic" w:cs="Arial"/>
                <w:color w:val="000000" w:themeColor="text1"/>
                <w:sz w:val="22"/>
              </w:rPr>
              <w:t xml:space="preserve">el artículo 81 </w:t>
            </w:r>
            <w:r w:rsidRPr="004F4044">
              <w:rPr>
                <w:rFonts w:ascii="Century Gothic" w:eastAsia="Arial" w:hAnsi="Century Gothic" w:cs="Arial"/>
                <w:color w:val="000000" w:themeColor="text1"/>
                <w:sz w:val="22"/>
              </w:rPr>
              <w:t>fracciones I, II, III, IV, V y VI</w:t>
            </w:r>
            <w:r w:rsidRPr="004F4044">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sidRPr="004F4044">
              <w:rPr>
                <w:rFonts w:ascii="Century Gothic" w:eastAsia="Arial" w:hAnsi="Century Gothic" w:cs="Arial"/>
                <w:color w:val="000000" w:themeColor="text1"/>
                <w:sz w:val="22"/>
              </w:rPr>
              <w:t xml:space="preserve">. </w:t>
            </w:r>
          </w:p>
          <w:p w:rsidR="00AE2E47" w:rsidRPr="004F4044" w:rsidRDefault="004F4044">
            <w:pPr>
              <w:pStyle w:val="Normal1"/>
              <w:numPr>
                <w:ilvl w:val="0"/>
                <w:numId w:val="5"/>
              </w:numPr>
              <w:spacing w:after="240" w:line="240" w:lineRule="auto"/>
              <w:contextualSpacing w:val="0"/>
              <w:rPr>
                <w:rFonts w:ascii="Century Gothic" w:eastAsia="Arial" w:hAnsi="Century Gothic" w:cs="Arial"/>
                <w:color w:val="auto"/>
                <w:sz w:val="20"/>
                <w:szCs w:val="20"/>
              </w:rPr>
            </w:pPr>
            <w:r w:rsidRPr="004F4044">
              <w:rPr>
                <w:rFonts w:ascii="Century Gothic" w:eastAsia="Arial" w:hAnsi="Century Gothic" w:cs="Arial"/>
                <w:color w:val="000000" w:themeColor="text1"/>
                <w:sz w:val="22"/>
                <w:szCs w:val="20"/>
              </w:rPr>
              <w:t>Si derivado de la evaluación de las proposiciones y previa consideración de los criterios de preferencia establecidos en el artículo</w:t>
            </w:r>
            <w:r w:rsidRPr="004F4044">
              <w:rPr>
                <w:rFonts w:ascii="Century Gothic" w:eastAsia="Arial" w:hAnsi="Century Gothic" w:cs="Arial"/>
                <w:b/>
                <w:bCs/>
                <w:color w:val="000000" w:themeColor="text1"/>
                <w:sz w:val="22"/>
                <w:szCs w:val="20"/>
              </w:rPr>
              <w:t xml:space="preserve"> </w:t>
            </w:r>
            <w:r w:rsidRPr="004F4044">
              <w:rPr>
                <w:rFonts w:ascii="Century Gothic" w:eastAsia="Arial" w:hAnsi="Century Gothic" w:cs="Arial"/>
                <w:bCs/>
                <w:color w:val="000000" w:themeColor="text1"/>
                <w:sz w:val="22"/>
                <w:szCs w:val="20"/>
              </w:rPr>
              <w:t>49</w:t>
            </w:r>
            <w:r w:rsidRPr="004F4044">
              <w:rPr>
                <w:rFonts w:ascii="Century Gothic" w:eastAsia="Arial" w:hAnsi="Century Gothic" w:cs="Arial"/>
                <w:color w:val="000000" w:themeColor="text1"/>
                <w:sz w:val="22"/>
                <w:szCs w:val="20"/>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AE2E47" w:rsidRPr="004364BF" w:rsidRDefault="003614EC">
            <w:pPr>
              <w:pStyle w:val="Normal1"/>
              <w:numPr>
                <w:ilvl w:val="0"/>
                <w:numId w:val="5"/>
              </w:numPr>
              <w:spacing w:after="240" w:line="240" w:lineRule="auto"/>
              <w:contextualSpacing w:val="0"/>
              <w:rPr>
                <w:rFonts w:ascii="Century Gothic" w:eastAsia="Arial" w:hAnsi="Century Gothic" w:cs="Arial"/>
                <w:color w:val="auto"/>
                <w:sz w:val="18"/>
                <w:szCs w:val="18"/>
              </w:rPr>
            </w:pPr>
            <w:r w:rsidRPr="004364BF">
              <w:rPr>
                <w:rFonts w:ascii="Century Gothic" w:eastAsia="Arial" w:hAnsi="Century Gothic" w:cs="Arial"/>
                <w:b/>
                <w:bCs/>
                <w:color w:val="000000" w:themeColor="text1"/>
                <w:sz w:val="22"/>
                <w:szCs w:val="20"/>
              </w:rPr>
              <w:t xml:space="preserve">La asignación de los bienes </w:t>
            </w:r>
            <w:r w:rsidR="004F4044" w:rsidRPr="004364BF">
              <w:rPr>
                <w:rFonts w:ascii="Century Gothic" w:eastAsia="Arial" w:hAnsi="Century Gothic" w:cs="Arial"/>
                <w:b/>
                <w:bCs/>
                <w:color w:val="000000" w:themeColor="text1"/>
                <w:sz w:val="22"/>
                <w:szCs w:val="20"/>
              </w:rPr>
              <w:t xml:space="preserve">objeto de la presente licitación será </w:t>
            </w:r>
            <w:r w:rsidR="004364BF">
              <w:rPr>
                <w:rFonts w:ascii="Century Gothic" w:eastAsia="Arial" w:hAnsi="Century Gothic" w:cs="Arial"/>
                <w:b/>
                <w:color w:val="000000" w:themeColor="text1"/>
                <w:sz w:val="22"/>
                <w:szCs w:val="20"/>
              </w:rPr>
              <w:t>adjudicado a uno o varios licitantes</w:t>
            </w:r>
            <w:r w:rsidR="004F4044" w:rsidRPr="004364BF">
              <w:rPr>
                <w:rFonts w:ascii="Century Gothic" w:eastAsia="Arial" w:hAnsi="Century Gothic" w:cs="Arial"/>
                <w:b/>
                <w:color w:val="000000" w:themeColor="text1"/>
                <w:sz w:val="22"/>
                <w:szCs w:val="20"/>
              </w:rPr>
              <w:t xml:space="preserve">. </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En cualquier momento se podrá corroborar la autenticidad y vigencia de los documentos presentados.</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 xml:space="preserve">Se hace del conocimiento de los participantes que los </w:t>
            </w:r>
            <w:r w:rsidRPr="00456DD8">
              <w:rPr>
                <w:rFonts w:ascii="Century Gothic" w:eastAsia="Arial" w:hAnsi="Century Gothic" w:cs="Arial"/>
                <w:b/>
              </w:rPr>
              <w:t>valores agregados</w:t>
            </w:r>
            <w:r w:rsidRPr="004F4044">
              <w:rPr>
                <w:rFonts w:ascii="Century Gothic" w:eastAsia="Arial" w:hAnsi="Century Gothic" w:cs="Arial"/>
              </w:rPr>
              <w:t xml:space="preserve"> por cada licitante serán considerados al momento de la evaluación por el área requirente.</w:t>
            </w:r>
          </w:p>
          <w:p w:rsidR="00AE2E47" w:rsidRPr="004F4044" w:rsidRDefault="004F4044">
            <w:pPr>
              <w:spacing w:line="240" w:lineRule="auto"/>
              <w:jc w:val="both"/>
              <w:rPr>
                <w:rFonts w:ascii="Century Gothic" w:eastAsia="Times New Roman" w:hAnsi="Century Gothic" w:cs="Arial"/>
                <w:b/>
              </w:rPr>
            </w:pPr>
            <w:r w:rsidRPr="004F4044">
              <w:rPr>
                <w:rFonts w:ascii="Century Gothic" w:eastAsia="Times New Roman" w:hAnsi="Century Gothic"/>
                <w:b/>
                <w:bCs/>
              </w:rPr>
              <w:lastRenderedPageBreak/>
              <w:t>CAUSAS DE DESECHAMIENTO, CANCELACIÓN Y DECLARACIÓN DE LICITACIÓN DESIERTA:</w:t>
            </w:r>
          </w:p>
          <w:p w:rsidR="00AE2E47" w:rsidRPr="004F4044" w:rsidRDefault="004F4044">
            <w:pPr>
              <w:pStyle w:val="Listavistosa-nfasis11"/>
              <w:numPr>
                <w:ilvl w:val="0"/>
                <w:numId w:val="6"/>
              </w:numPr>
              <w:spacing w:line="240" w:lineRule="auto"/>
              <w:ind w:left="746"/>
              <w:jc w:val="both"/>
              <w:rPr>
                <w:rFonts w:ascii="Century Gothic" w:hAnsi="Century Gothic" w:cs="Arial"/>
              </w:rPr>
            </w:pPr>
            <w:r w:rsidRPr="004F4044">
              <w:rPr>
                <w:rFonts w:ascii="Century Gothic" w:hAnsi="Century Gothic" w:cs="Arial"/>
              </w:rPr>
              <w:t>Será motivo de desechamiento de una propuesta cuando carezca de la documentación que se solicita en la propuesta técnica y económica.</w:t>
            </w:r>
          </w:p>
          <w:p w:rsidR="00AE2E47" w:rsidRPr="004F4044" w:rsidRDefault="004F4044">
            <w:pPr>
              <w:pStyle w:val="Listavistosa-nfasis11"/>
              <w:numPr>
                <w:ilvl w:val="0"/>
                <w:numId w:val="6"/>
              </w:numPr>
              <w:spacing w:line="240" w:lineRule="auto"/>
              <w:ind w:left="746"/>
              <w:jc w:val="both"/>
              <w:rPr>
                <w:rFonts w:ascii="Century Gothic" w:hAnsi="Century Gothic" w:cs="Arial"/>
              </w:rPr>
            </w:pPr>
            <w:r w:rsidRPr="004F4044">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rsidR="00AE2E47" w:rsidRPr="004F4044" w:rsidRDefault="004F4044">
            <w:pPr>
              <w:pStyle w:val="Listavistosa-nfasis11"/>
              <w:numPr>
                <w:ilvl w:val="0"/>
                <w:numId w:val="6"/>
              </w:numPr>
              <w:spacing w:line="240" w:lineRule="auto"/>
              <w:ind w:left="746"/>
              <w:jc w:val="both"/>
              <w:rPr>
                <w:rFonts w:ascii="Century Gothic" w:hAnsi="Century Gothic" w:cs="Arial"/>
              </w:rPr>
            </w:pPr>
            <w:r w:rsidRPr="004F4044">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rsidR="00AE2E47" w:rsidRPr="004F4044" w:rsidRDefault="004F4044">
            <w:pPr>
              <w:pStyle w:val="Listavistosa-nfasis11"/>
              <w:numPr>
                <w:ilvl w:val="0"/>
                <w:numId w:val="6"/>
              </w:numPr>
              <w:spacing w:line="240" w:lineRule="auto"/>
              <w:ind w:left="746"/>
              <w:jc w:val="both"/>
              <w:rPr>
                <w:rFonts w:ascii="Century Gothic" w:hAnsi="Century Gothic" w:cs="Arial"/>
              </w:rPr>
            </w:pPr>
            <w:r w:rsidRPr="004F4044">
              <w:rPr>
                <w:rFonts w:ascii="Century Gothic" w:eastAsia="Times New Roman" w:hAnsi="Century Gothic" w:cs="Arial"/>
              </w:rPr>
              <w:t>Cuando no se presenten propuestas solventes se declarará desierta la licitación.</w:t>
            </w:r>
          </w:p>
          <w:p w:rsidR="00AE2E47" w:rsidRPr="004F4044" w:rsidRDefault="004F4044">
            <w:pPr>
              <w:pStyle w:val="Listavistosa-nfasis11"/>
              <w:numPr>
                <w:ilvl w:val="0"/>
                <w:numId w:val="6"/>
              </w:numPr>
              <w:spacing w:line="240" w:lineRule="auto"/>
              <w:ind w:left="746"/>
              <w:jc w:val="both"/>
              <w:rPr>
                <w:rFonts w:ascii="Century Gothic" w:hAnsi="Century Gothic" w:cs="Arial"/>
              </w:rPr>
            </w:pPr>
            <w:r w:rsidRPr="004F4044">
              <w:rPr>
                <w:rFonts w:ascii="Century Gothic" w:eastAsia="Times New Roman" w:hAnsi="Century Gothic" w:cs="Arial"/>
              </w:rPr>
              <w:t>Se procederá a declarar desierta la licitación cuando las proposiciones presentadas no reúnan los requisitos solicitados o cuando los precios no resulten aceptables.</w:t>
            </w:r>
          </w:p>
          <w:p w:rsidR="00AE2E47" w:rsidRPr="004F4044" w:rsidRDefault="004F4044">
            <w:pPr>
              <w:pStyle w:val="Listavistosa-nfasis11"/>
              <w:numPr>
                <w:ilvl w:val="0"/>
                <w:numId w:val="6"/>
              </w:numPr>
              <w:spacing w:line="240" w:lineRule="auto"/>
              <w:ind w:left="746"/>
              <w:jc w:val="both"/>
              <w:rPr>
                <w:rFonts w:ascii="Century Gothic" w:eastAsia="Times New Roman" w:hAnsi="Century Gothic" w:cs="Arial"/>
              </w:rPr>
            </w:pPr>
            <w:r w:rsidRPr="004F4044">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rsidR="00AE2E47" w:rsidRPr="004F4044" w:rsidRDefault="004F4044">
            <w:pPr>
              <w:pStyle w:val="Listavistosa-nfasis11"/>
              <w:numPr>
                <w:ilvl w:val="0"/>
                <w:numId w:val="6"/>
              </w:numPr>
              <w:spacing w:line="240" w:lineRule="auto"/>
              <w:ind w:left="746"/>
              <w:jc w:val="both"/>
              <w:rPr>
                <w:rFonts w:ascii="Century Gothic" w:hAnsi="Century Gothic" w:cs="Arial"/>
              </w:rPr>
            </w:pPr>
            <w:r w:rsidRPr="004F4044">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rsidR="00AE2E47" w:rsidRDefault="004F4044">
            <w:pPr>
              <w:pStyle w:val="Listavistosa-nfasis11"/>
              <w:numPr>
                <w:ilvl w:val="0"/>
                <w:numId w:val="6"/>
              </w:numPr>
              <w:spacing w:line="240" w:lineRule="auto"/>
              <w:ind w:left="746"/>
              <w:jc w:val="both"/>
              <w:rPr>
                <w:rFonts w:ascii="Century Gothic" w:eastAsia="Times New Roman" w:hAnsi="Century Gothic" w:cs="Arial"/>
              </w:rPr>
            </w:pPr>
            <w:r w:rsidRPr="004F4044">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rsidR="00D54A87" w:rsidRPr="00A072A2" w:rsidRDefault="00D54A87">
            <w:pPr>
              <w:pStyle w:val="Listavistosa-nfasis11"/>
              <w:numPr>
                <w:ilvl w:val="0"/>
                <w:numId w:val="6"/>
              </w:numPr>
              <w:spacing w:line="240" w:lineRule="auto"/>
              <w:ind w:left="746"/>
              <w:jc w:val="both"/>
              <w:rPr>
                <w:rFonts w:ascii="Century Gothic" w:eastAsia="Times New Roman" w:hAnsi="Century Gothic" w:cs="Arial"/>
              </w:rPr>
            </w:pPr>
            <w:r w:rsidRPr="00A072A2">
              <w:rPr>
                <w:rFonts w:ascii="Century Gothic" w:eastAsia="Times New Roman" w:hAnsi="Century Gothic" w:cs="Arial"/>
              </w:rPr>
              <w:t xml:space="preserve">Al ser una convocatoria de modalidad </w:t>
            </w:r>
            <w:r w:rsidR="00A072A2" w:rsidRPr="00A072A2">
              <w:rPr>
                <w:rFonts w:ascii="Century Gothic" w:eastAsia="Times New Roman" w:hAnsi="Century Gothic" w:cs="Arial"/>
              </w:rPr>
              <w:t>mixta,</w:t>
            </w:r>
            <w:r w:rsidR="00A072A2" w:rsidRPr="00A072A2">
              <w:rPr>
                <w:rFonts w:ascii="Century Gothic" w:hAnsi="Century Gothic"/>
              </w:rPr>
              <w:t xml:space="preserve"> las propuestas podrán ser enviadas vía correo electrónico o presentarlas en 2 dos sobres cerrados, de conformidad a lo establecido en el apartado “</w:t>
            </w:r>
            <w:r w:rsidR="00A072A2" w:rsidRPr="00A072A2">
              <w:rPr>
                <w:rFonts w:ascii="Century Gothic" w:hAnsi="Century Gothic"/>
                <w:b/>
                <w:i/>
                <w:iCs/>
              </w:rPr>
              <w:t xml:space="preserve">ACTO DE PRESENTACIÓN Y APERTURA DE PROPOSICIONES”, </w:t>
            </w:r>
            <w:r w:rsidR="00A072A2" w:rsidRPr="00A072A2">
              <w:rPr>
                <w:rFonts w:ascii="Century Gothic" w:hAnsi="Century Gothic"/>
                <w:bCs/>
              </w:rPr>
              <w:t>de las presentes bases,</w:t>
            </w:r>
            <w:r w:rsidR="00A072A2" w:rsidRPr="00A072A2">
              <w:rPr>
                <w:rFonts w:ascii="Century Gothic" w:hAnsi="Century Gothic"/>
              </w:rPr>
              <w:t xml:space="preserve"> el no enviarlas en tiempo será motivo de rechazo.</w:t>
            </w:r>
          </w:p>
          <w:p w:rsidR="00AE2E47" w:rsidRPr="004F4044" w:rsidRDefault="004F4044">
            <w:pPr>
              <w:spacing w:after="200" w:line="240" w:lineRule="auto"/>
              <w:jc w:val="both"/>
              <w:rPr>
                <w:rFonts w:ascii="Century Gothic" w:eastAsia="Times New Roman" w:hAnsi="Century Gothic" w:cs="Arial"/>
                <w:b/>
              </w:rPr>
            </w:pPr>
            <w:r w:rsidRPr="004F4044">
              <w:rPr>
                <w:rFonts w:ascii="Century Gothic" w:eastAsia="Times New Roman" w:hAnsi="Century Gothic" w:cs="Arial"/>
                <w:b/>
              </w:rPr>
              <w:t>FALLO:</w:t>
            </w:r>
          </w:p>
          <w:p w:rsidR="00AE2E47" w:rsidRPr="004F4044" w:rsidRDefault="004F4044">
            <w:pPr>
              <w:spacing w:after="200" w:line="240" w:lineRule="auto"/>
              <w:jc w:val="both"/>
              <w:rPr>
                <w:rFonts w:ascii="Century Gothic" w:eastAsia="Arial" w:hAnsi="Century Gothic" w:cs="Arial"/>
                <w:color w:val="000000" w:themeColor="text1"/>
              </w:rPr>
            </w:pPr>
            <w:r w:rsidRPr="004F404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AE2E47" w:rsidRPr="004F4044" w:rsidRDefault="004F4044">
            <w:pPr>
              <w:spacing w:after="200" w:line="240" w:lineRule="auto"/>
              <w:jc w:val="both"/>
              <w:rPr>
                <w:rFonts w:ascii="Century Gothic" w:eastAsia="Arial" w:hAnsi="Century Gothic" w:cs="Arial"/>
                <w:color w:val="000000"/>
              </w:rPr>
            </w:pPr>
            <w:r w:rsidRPr="004F4044">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w:t>
            </w:r>
            <w:r w:rsidRPr="00A072A2">
              <w:rPr>
                <w:rFonts w:ascii="Century Gothic" w:eastAsia="Arial" w:hAnsi="Century Gothic" w:cs="Arial"/>
                <w:color w:val="000000"/>
              </w:rPr>
              <w:t xml:space="preserve">siguiente dirección </w:t>
            </w:r>
            <w:hyperlink r:id="rId8">
              <w:r w:rsidRPr="00A072A2">
                <w:rPr>
                  <w:rFonts w:ascii="Century Gothic" w:eastAsia="Arial" w:hAnsi="Century Gothic" w:cs="Arial"/>
                  <w:b/>
                  <w:color w:val="0000FF"/>
                  <w:u w:val="single"/>
                </w:rPr>
                <w:t>http://www.ssmz.gob.mx</w:t>
              </w:r>
            </w:hyperlink>
            <w:r w:rsidRPr="00A072A2">
              <w:rPr>
                <w:rFonts w:ascii="Century Gothic" w:eastAsia="Arial" w:hAnsi="Century Gothic" w:cs="Arial"/>
                <w:b/>
                <w:color w:val="000000"/>
              </w:rPr>
              <w:t xml:space="preserve"> </w:t>
            </w:r>
            <w:r w:rsidRPr="00A072A2">
              <w:rPr>
                <w:rFonts w:ascii="Century Gothic" w:eastAsia="Arial" w:hAnsi="Century Gothic" w:cs="Arial"/>
                <w:color w:val="000000"/>
              </w:rPr>
              <w:t>y</w:t>
            </w:r>
            <w:r w:rsidRPr="004F4044">
              <w:rPr>
                <w:rFonts w:ascii="Century Gothic" w:eastAsia="Arial" w:hAnsi="Century Gothic" w:cs="Arial"/>
                <w:color w:val="000000"/>
              </w:rPr>
              <w:t xml:space="preserve"> en el tablero ubicado en el vestíbulo del área</w:t>
            </w:r>
            <w:r w:rsidRPr="004F4044">
              <w:rPr>
                <w:rFonts w:ascii="Century Gothic" w:eastAsia="Arial" w:hAnsi="Century Gothic" w:cs="Arial"/>
                <w:b/>
                <w:color w:val="000000"/>
              </w:rPr>
              <w:t xml:space="preserve"> </w:t>
            </w:r>
            <w:r w:rsidRPr="004F4044">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AE2E47" w:rsidRDefault="004F4044">
            <w:pPr>
              <w:spacing w:after="200" w:line="240" w:lineRule="auto"/>
              <w:jc w:val="both"/>
              <w:rPr>
                <w:rFonts w:ascii="Century Gothic" w:eastAsia="Times New Roman" w:hAnsi="Century Gothic"/>
                <w:bCs/>
              </w:rPr>
            </w:pPr>
            <w:r w:rsidRPr="004F4044">
              <w:rPr>
                <w:rFonts w:ascii="Century Gothic" w:eastAsia="Times New Roman" w:hAnsi="Century Gothic"/>
                <w:bCs/>
              </w:rPr>
              <w:t xml:space="preserve">Los proveedores adjudicados, se obligan a recoger la orden de compra o el fallo, en un plazo no mayor de 3 días hábiles contados a partir de la fecha de la </w:t>
            </w:r>
            <w:r w:rsidRPr="004F4044">
              <w:rPr>
                <w:rFonts w:ascii="Century Gothic" w:eastAsia="Times New Roman" w:hAnsi="Century Gothic"/>
                <w:bCs/>
              </w:rPr>
              <w:lastRenderedPageBreak/>
              <w:t>notificación, previa entrega de la garantía de cumplimiento; de lo contrario, se cancelará el fallo.</w:t>
            </w:r>
          </w:p>
          <w:p w:rsidR="00A92A7D" w:rsidRDefault="00A92A7D">
            <w:pPr>
              <w:spacing w:after="0" w:line="240" w:lineRule="auto"/>
              <w:rPr>
                <w:rFonts w:ascii="Century Gothic" w:eastAsia="Times New Roman" w:hAnsi="Century Gothic" w:cs="Arial"/>
                <w:b/>
              </w:rPr>
            </w:pPr>
          </w:p>
          <w:p w:rsidR="00AE2E47" w:rsidRPr="004F4044" w:rsidRDefault="004F4044">
            <w:pPr>
              <w:spacing w:after="0" w:line="240" w:lineRule="auto"/>
              <w:rPr>
                <w:rFonts w:ascii="Century Gothic" w:hAnsi="Century Gothic" w:cs="Arial"/>
                <w:b/>
              </w:rPr>
            </w:pPr>
            <w:r w:rsidRPr="004F4044">
              <w:rPr>
                <w:rFonts w:ascii="Century Gothic" w:eastAsia="Times New Roman" w:hAnsi="Century Gothic" w:cs="Arial"/>
                <w:b/>
              </w:rPr>
              <w:t>GARANTÍA</w:t>
            </w:r>
            <w:r w:rsidRPr="004F4044">
              <w:rPr>
                <w:rFonts w:ascii="Century Gothic" w:hAnsi="Century Gothic" w:cs="Arial"/>
                <w:b/>
              </w:rPr>
              <w:t>:</w:t>
            </w:r>
          </w:p>
          <w:p w:rsidR="00AE2E47" w:rsidRPr="004F4044" w:rsidRDefault="004F4044">
            <w:pPr>
              <w:spacing w:line="240" w:lineRule="auto"/>
              <w:jc w:val="both"/>
              <w:rPr>
                <w:rFonts w:ascii="Century Gothic" w:hAnsi="Century Gothic" w:cs="Arial"/>
                <w:b/>
              </w:rPr>
            </w:pPr>
            <w:r w:rsidRPr="004F4044">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4F4044">
              <w:rPr>
                <w:rFonts w:ascii="Century Gothic" w:hAnsi="Century Gothic" w:cs="Arial"/>
                <w:b/>
              </w:rPr>
              <w:t xml:space="preserve"> </w:t>
            </w:r>
          </w:p>
          <w:p w:rsidR="00AE2E47" w:rsidRPr="004F4044" w:rsidRDefault="004F4044">
            <w:pPr>
              <w:spacing w:line="240" w:lineRule="auto"/>
              <w:jc w:val="both"/>
              <w:rPr>
                <w:rFonts w:ascii="Century Gothic" w:hAnsi="Century Gothic" w:cs="Arial"/>
              </w:rPr>
            </w:pPr>
            <w:r w:rsidRPr="004F4044">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4F4044">
              <w:rPr>
                <w:rFonts w:ascii="Century Gothic" w:hAnsi="Century Gothic"/>
                <w:b/>
              </w:rPr>
              <w:t>2,480 dos mil cuatrocientos ochenta Unidades de Medida y Actualización (UMA)</w:t>
            </w:r>
            <w:r w:rsidRPr="004F4044">
              <w:rPr>
                <w:rFonts w:ascii="Century Gothic" w:hAnsi="Century Gothic"/>
              </w:rPr>
              <w:t xml:space="preserve"> equivalente a </w:t>
            </w:r>
            <w:r w:rsidRPr="004F4044">
              <w:rPr>
                <w:rFonts w:ascii="Century Gothic" w:hAnsi="Century Gothic"/>
                <w:b/>
              </w:rPr>
              <w:t xml:space="preserve">$257,275.20 (Doscientos Cincuenta y Siete Mil Doscientos Setenta y Cinco Pesos 20/100 pesos M.N.) </w:t>
            </w:r>
            <w:r w:rsidRPr="004F4044">
              <w:rPr>
                <w:rFonts w:ascii="Century Gothic" w:hAnsi="Century Gothic"/>
              </w:rPr>
              <w:t>o bien, cuando aun tratándose de montos inferiores, así se determine en las bases,</w:t>
            </w:r>
            <w:r w:rsidRPr="004F4044">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4F4044">
              <w:rPr>
                <w:rFonts w:ascii="Century Gothic" w:hAnsi="Century Gothic" w:cs="Arial"/>
                <w:b/>
                <w:color w:val="000000" w:themeColor="text1"/>
              </w:rPr>
              <w:t xml:space="preserve">Anexo 8 </w:t>
            </w:r>
            <w:r w:rsidRPr="004F4044">
              <w:rPr>
                <w:rFonts w:ascii="Century Gothic" w:hAnsi="Century Gothic" w:cs="Arial"/>
                <w:color w:val="000000" w:themeColor="text1"/>
              </w:rPr>
              <w:t>de las presentes Bases.</w:t>
            </w:r>
          </w:p>
          <w:p w:rsidR="00AE2E47" w:rsidRPr="004F4044" w:rsidRDefault="004F4044">
            <w:pPr>
              <w:spacing w:after="120" w:line="240" w:lineRule="auto"/>
              <w:ind w:left="20" w:right="17" w:firstLine="14"/>
              <w:jc w:val="both"/>
              <w:rPr>
                <w:rFonts w:ascii="Century Gothic" w:hAnsi="Century Gothic" w:cs="Arial"/>
              </w:rPr>
            </w:pPr>
            <w:r w:rsidRPr="004F4044">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4F4044">
              <w:rPr>
                <w:rFonts w:ascii="Century Gothic" w:hAnsi="Century Gothic" w:cs="Arial"/>
              </w:rPr>
              <w:t>Compras, Enajenaciones y Contratación de Servicios del Organismo Público Descentralizado Servicios de Salud del Municipio de Zapopan.</w:t>
            </w:r>
          </w:p>
          <w:p w:rsidR="00855BF6" w:rsidRDefault="00855BF6">
            <w:pPr>
              <w:spacing w:after="200" w:line="240" w:lineRule="auto"/>
              <w:rPr>
                <w:rFonts w:ascii="Century Gothic" w:eastAsia="Times New Roman" w:hAnsi="Century Gothic" w:cs="Arial"/>
                <w:b/>
              </w:rPr>
            </w:pPr>
          </w:p>
          <w:p w:rsidR="00AE2E47" w:rsidRPr="004F4044" w:rsidRDefault="004F4044">
            <w:pPr>
              <w:spacing w:after="200" w:line="240" w:lineRule="auto"/>
              <w:rPr>
                <w:rFonts w:ascii="Century Gothic" w:eastAsia="Times New Roman" w:hAnsi="Century Gothic" w:cs="Arial"/>
                <w:b/>
              </w:rPr>
            </w:pPr>
            <w:r w:rsidRPr="004F4044">
              <w:rPr>
                <w:rFonts w:ascii="Century Gothic" w:eastAsia="Times New Roman" w:hAnsi="Century Gothic" w:cs="Arial"/>
                <w:b/>
              </w:rPr>
              <w:t>CONTRATO:</w:t>
            </w:r>
          </w:p>
          <w:p w:rsidR="00AE2E47" w:rsidRPr="004F4044" w:rsidRDefault="004F4044">
            <w:pPr>
              <w:spacing w:after="200" w:line="240" w:lineRule="auto"/>
              <w:jc w:val="both"/>
              <w:rPr>
                <w:rFonts w:ascii="Century Gothic" w:eastAsia="Times New Roman" w:hAnsi="Century Gothic"/>
                <w:bCs/>
              </w:rPr>
            </w:pPr>
            <w:r w:rsidRPr="004F4044">
              <w:rPr>
                <w:rFonts w:ascii="Century Gothic" w:eastAsia="Times New Roman" w:hAnsi="Century Gothic"/>
                <w:bCs/>
              </w:rPr>
              <w:t xml:space="preserve">La firma del contrato se llevará a cabo en las oficinas de la Dirección Jurídica del Organismo dentro de los 10 días hábiles posteriores a la entrega de la garantía por parte del proveedor adjudicado en un horario de 09:00 a 14:00 horas. </w:t>
            </w:r>
          </w:p>
          <w:p w:rsidR="00AE2E47" w:rsidRPr="004F4044" w:rsidRDefault="004F4044">
            <w:pPr>
              <w:spacing w:after="200" w:line="240" w:lineRule="auto"/>
              <w:jc w:val="both"/>
              <w:rPr>
                <w:rFonts w:ascii="Century Gothic" w:eastAsia="Times New Roman" w:hAnsi="Century Gothic" w:cs="Arial"/>
                <w:bCs/>
              </w:rPr>
            </w:pPr>
            <w:r w:rsidRPr="004F4044">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117 del Reglamento de Compras Gubernamentales, Enajenaciones del Organismo Público Descentralizado del Municipio de Zapopan.</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El contrato deberá ser firmado por el representante legal que figure en el acta constitutiva de la empresa o poder correspondiente.</w:t>
            </w:r>
          </w:p>
          <w:p w:rsidR="00AE2E47" w:rsidRPr="004F4044" w:rsidRDefault="00D54A87">
            <w:pPr>
              <w:spacing w:after="200" w:line="240" w:lineRule="auto"/>
              <w:jc w:val="both"/>
              <w:rPr>
                <w:rFonts w:ascii="Century Gothic" w:hAnsi="Century Gothic" w:cs="Arial"/>
              </w:rPr>
            </w:pPr>
            <w:r>
              <w:rPr>
                <w:rFonts w:ascii="Century Gothic" w:eastAsia="Times New Roman" w:hAnsi="Century Gothic" w:cs="Arial"/>
                <w:b/>
              </w:rPr>
              <w:t>DATOS DE FACTURACIÓN.</w:t>
            </w:r>
          </w:p>
          <w:p w:rsidR="00AE2E47" w:rsidRPr="004F4044" w:rsidRDefault="004F4044">
            <w:pPr>
              <w:spacing w:after="200" w:line="240" w:lineRule="auto"/>
              <w:jc w:val="both"/>
              <w:rPr>
                <w:rFonts w:ascii="Century Gothic" w:hAnsi="Century Gothic" w:cs="Arial"/>
                <w:b/>
              </w:rPr>
            </w:pPr>
            <w:r w:rsidRPr="004F4044">
              <w:rPr>
                <w:rFonts w:ascii="Century Gothic" w:hAnsi="Century Gothic" w:cs="Arial"/>
                <w:b/>
              </w:rPr>
              <w:t>La factura se emitirá con la siguiente información:</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Servicios de Salud del Municipio de Zapopan</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lastRenderedPageBreak/>
              <w:t>Domicilio: Ramón Corona 500 Col. Centro, Zapopan, Jalisco. C.P. 45100</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RFC: SSM010830U83</w:t>
            </w:r>
          </w:p>
          <w:p w:rsidR="00AE2E47" w:rsidRPr="004F4044" w:rsidRDefault="004F4044">
            <w:pPr>
              <w:spacing w:after="200" w:line="240" w:lineRule="auto"/>
              <w:jc w:val="both"/>
              <w:rPr>
                <w:rFonts w:ascii="Century Gothic" w:hAnsi="Century Gothic" w:cs="Arial"/>
                <w:b/>
                <w:bCs/>
              </w:rPr>
            </w:pPr>
            <w:r w:rsidRPr="004F4044">
              <w:rPr>
                <w:rFonts w:ascii="Century Gothic" w:hAnsi="Century Gothic" w:cs="Arial"/>
                <w:b/>
                <w:bCs/>
              </w:rPr>
              <w:t>Nota: A la entrega de cada factura para tramite de pago deberá estar acompañada de la Opinión de Cumplimiento en sentido positivo emitida por el SAT con una vigencia no mayor a 30 días a la fecha de impresión.</w:t>
            </w:r>
          </w:p>
          <w:p w:rsidR="00AE2E47" w:rsidRPr="004F4044" w:rsidRDefault="004F4044">
            <w:pPr>
              <w:spacing w:after="200" w:line="240" w:lineRule="auto"/>
              <w:jc w:val="both"/>
              <w:rPr>
                <w:rFonts w:ascii="Century Gothic" w:hAnsi="Century Gothic" w:cs="Arial"/>
                <w:b/>
              </w:rPr>
            </w:pPr>
            <w:r w:rsidRPr="004F4044">
              <w:rPr>
                <w:rFonts w:ascii="Century Gothic" w:hAnsi="Century Gothic" w:cs="Arial"/>
                <w:b/>
              </w:rPr>
              <w:t>Serán causas de rechazo administrativo, las siguientes:</w:t>
            </w:r>
          </w:p>
          <w:p w:rsidR="00AE2E47" w:rsidRPr="004F4044" w:rsidRDefault="004F4044">
            <w:pPr>
              <w:pStyle w:val="Prrafodelista"/>
              <w:numPr>
                <w:ilvl w:val="0"/>
                <w:numId w:val="8"/>
              </w:numPr>
              <w:spacing w:after="200" w:line="240" w:lineRule="auto"/>
              <w:ind w:left="1029"/>
              <w:jc w:val="both"/>
              <w:rPr>
                <w:rFonts w:ascii="Century Gothic" w:hAnsi="Century Gothic" w:cs="Arial"/>
              </w:rPr>
            </w:pPr>
            <w:r w:rsidRPr="004F4044">
              <w:rPr>
                <w:rFonts w:ascii="Century Gothic" w:hAnsi="Century Gothic" w:cs="Arial"/>
              </w:rPr>
              <w:t>Que la factura no cumpla con los requisitos fiscales.</w:t>
            </w:r>
          </w:p>
          <w:p w:rsidR="00AE2E47" w:rsidRPr="004F4044" w:rsidRDefault="004F4044">
            <w:pPr>
              <w:pStyle w:val="Prrafodelista"/>
              <w:numPr>
                <w:ilvl w:val="0"/>
                <w:numId w:val="8"/>
              </w:numPr>
              <w:spacing w:after="200" w:line="240" w:lineRule="auto"/>
              <w:ind w:left="1029"/>
              <w:jc w:val="both"/>
              <w:rPr>
                <w:rFonts w:ascii="Century Gothic" w:hAnsi="Century Gothic" w:cs="Arial"/>
              </w:rPr>
            </w:pPr>
            <w:r w:rsidRPr="004F4044">
              <w:rPr>
                <w:rFonts w:ascii="Century Gothic" w:hAnsi="Century Gothic" w:cs="Arial"/>
              </w:rPr>
              <w:t>Documentación incompleta o datos de facturación erróneos.</w:t>
            </w:r>
          </w:p>
          <w:p w:rsidR="00AE2E47" w:rsidRPr="004F4044" w:rsidRDefault="004F4044">
            <w:pPr>
              <w:pStyle w:val="Prrafodelista"/>
              <w:numPr>
                <w:ilvl w:val="0"/>
                <w:numId w:val="8"/>
              </w:numPr>
              <w:spacing w:after="200" w:line="240" w:lineRule="auto"/>
              <w:ind w:left="1029"/>
              <w:jc w:val="both"/>
              <w:rPr>
                <w:rFonts w:ascii="Century Gothic" w:hAnsi="Century Gothic" w:cs="Arial"/>
              </w:rPr>
            </w:pPr>
            <w:r w:rsidRPr="004F4044">
              <w:rPr>
                <w:rFonts w:ascii="Century Gothic" w:hAnsi="Century Gothic" w:cs="Arial"/>
              </w:rPr>
              <w:t>Documentación ilegible, con tachaduras o con enmendaduras.</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 xml:space="preserve">En caso de que el proveedor presente su factura con errores o deficiencias, el plazo de pago incrementara 5 días hábiles al plazo establecido. </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rsidR="00AE2E47" w:rsidRPr="004F4044" w:rsidRDefault="004F4044">
            <w:pPr>
              <w:spacing w:line="240" w:lineRule="auto"/>
              <w:jc w:val="both"/>
              <w:rPr>
                <w:rFonts w:ascii="Century Gothic" w:hAnsi="Century Gothic" w:cs="Arial"/>
                <w:b/>
              </w:rPr>
            </w:pPr>
            <w:r w:rsidRPr="004F4044">
              <w:rPr>
                <w:rFonts w:ascii="Century Gothic" w:hAnsi="Century Gothic" w:cs="Arial"/>
                <w:b/>
              </w:rPr>
              <w:t>SANCIONES:</w:t>
            </w:r>
          </w:p>
          <w:p w:rsidR="00AE2E47" w:rsidRPr="004F4044" w:rsidRDefault="004F4044">
            <w:pPr>
              <w:spacing w:line="240" w:lineRule="auto"/>
              <w:ind w:left="34" w:right="17" w:hanging="15"/>
              <w:jc w:val="both"/>
              <w:rPr>
                <w:rFonts w:ascii="Century Gothic" w:eastAsia="Times New Roman" w:hAnsi="Century Gothic" w:cs="Arial"/>
                <w:lang w:val="es-ES" w:eastAsia="en-US"/>
              </w:rPr>
            </w:pPr>
            <w:r w:rsidRPr="004F4044">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AE2E47" w:rsidRPr="004F4044" w:rsidRDefault="004F4044">
            <w:pPr>
              <w:spacing w:after="200" w:line="240" w:lineRule="auto"/>
              <w:jc w:val="both"/>
              <w:rPr>
                <w:rFonts w:ascii="Century Gothic" w:hAnsi="Century Gothic" w:cs="Arial"/>
                <w:lang w:eastAsia="en-US"/>
              </w:rPr>
            </w:pPr>
            <w:r w:rsidRPr="004F4044">
              <w:rPr>
                <w:rFonts w:ascii="Century Gothic" w:hAnsi="Century Gothic" w:cs="Arial"/>
                <w:lang w:eastAsia="en-US"/>
              </w:rPr>
              <w:t>Se considerará como falta grave por parte del proveedor, y en su caso, del adquirente, la falsificación de documentos.</w:t>
            </w:r>
          </w:p>
          <w:p w:rsidR="00AE2E47" w:rsidRPr="004F4044" w:rsidRDefault="004F4044">
            <w:pPr>
              <w:spacing w:after="200" w:line="240" w:lineRule="auto"/>
              <w:jc w:val="both"/>
              <w:rPr>
                <w:rFonts w:ascii="Century Gothic" w:hAnsi="Century Gothic" w:cs="Arial"/>
                <w:lang w:eastAsia="en-US"/>
              </w:rPr>
            </w:pPr>
            <w:r w:rsidRPr="004F4044">
              <w:rPr>
                <w:rFonts w:ascii="Century Gothic" w:eastAsia="Times New Roman" w:hAnsi="Century Gothic" w:cs="Arial"/>
                <w:b/>
              </w:rPr>
              <w:t>PENAS CONVENCIONALES</w:t>
            </w:r>
          </w:p>
          <w:p w:rsidR="00AE2E47" w:rsidRPr="004F4044" w:rsidRDefault="004F4044">
            <w:pPr>
              <w:spacing w:line="240" w:lineRule="auto"/>
              <w:jc w:val="both"/>
              <w:rPr>
                <w:rFonts w:ascii="Century Gothic" w:hAnsi="Century Gothic"/>
              </w:rPr>
            </w:pPr>
            <w:r w:rsidRPr="004F4044">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rsidR="00AE2E47" w:rsidRPr="004F4044" w:rsidRDefault="004F4044">
            <w:pPr>
              <w:spacing w:line="240" w:lineRule="auto"/>
              <w:jc w:val="both"/>
              <w:rPr>
                <w:rFonts w:ascii="Century Gothic" w:hAnsi="Century Gothic"/>
              </w:rPr>
            </w:pPr>
            <w:r w:rsidRPr="004F4044">
              <w:rPr>
                <w:rFonts w:ascii="Century Gothic" w:hAnsi="Century Gothic"/>
              </w:rPr>
              <w:t>El “PROVEEDOR” deberá entregar los bienes y servicios amparados en los renglones solicitados en tiempo y forma en el contrato.</w:t>
            </w:r>
          </w:p>
          <w:p w:rsidR="00AE2E47" w:rsidRPr="004F4044" w:rsidRDefault="00AE2E47">
            <w:pPr>
              <w:pStyle w:val="Normal1"/>
              <w:spacing w:line="240" w:lineRule="auto"/>
              <w:contextualSpacing w:val="0"/>
              <w:rPr>
                <w:rFonts w:ascii="Century Gothic" w:eastAsia="Arial" w:hAnsi="Century Gothic" w:cs="Arial"/>
                <w:color w:val="000000" w:themeColor="text1"/>
                <w:sz w:val="20"/>
                <w:szCs w:val="20"/>
              </w:rPr>
            </w:pPr>
          </w:p>
          <w:p w:rsidR="00AE2E47" w:rsidRPr="004F4044" w:rsidRDefault="004F4044">
            <w:pPr>
              <w:spacing w:after="200" w:line="240" w:lineRule="auto"/>
              <w:rPr>
                <w:rFonts w:ascii="Century Gothic" w:hAnsi="Century Gothic" w:cs="Arial"/>
                <w:b/>
                <w:sz w:val="20"/>
                <w:szCs w:val="20"/>
                <w:highlight w:val="yellow"/>
              </w:rPr>
            </w:pPr>
            <w:r w:rsidRPr="004F4044">
              <w:rPr>
                <w:rFonts w:ascii="Century Gothic" w:hAnsi="Century Gothic" w:cs="Arial"/>
                <w:b/>
                <w:sz w:val="20"/>
                <w:szCs w:val="20"/>
              </w:rPr>
              <w:t xml:space="preserve"> </w:t>
            </w:r>
            <w:r w:rsidRPr="004F4044">
              <w:rPr>
                <w:rFonts w:ascii="Century Gothic" w:eastAsia="Times New Roman" w:hAnsi="Century Gothic" w:cs="Arial"/>
                <w:b/>
              </w:rPr>
              <w:t>RESCISIÓN ADMINISTRATIVA DEL CONTRATO</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El Organismo podrá a su juicio suspender el trámite del procedimiento de rescisión, cuando se hubiera iniciado un procedimiento de conciliación respecto del contrato materia de la rescisión.</w:t>
            </w:r>
          </w:p>
          <w:p w:rsidR="00AE2E47" w:rsidRPr="004F4044" w:rsidRDefault="004F4044">
            <w:pPr>
              <w:spacing w:after="200" w:line="240" w:lineRule="auto"/>
              <w:jc w:val="both"/>
              <w:rPr>
                <w:rFonts w:ascii="Century Gothic" w:hAnsi="Century Gothic" w:cs="Arial"/>
                <w:b/>
              </w:rPr>
            </w:pPr>
            <w:r w:rsidRPr="004F4044">
              <w:rPr>
                <w:rFonts w:ascii="Century Gothic" w:hAnsi="Century Gothic" w:cs="Arial"/>
                <w:b/>
              </w:rPr>
              <w:t>Serán causas de rescisión del contrato de manera enunciativa mas no limitativa las siguientes:</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Cuando el Proveedor incurra en falta de veracidad total o parcial respecto a la información proporcionada para la celebración del contrato.</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lastRenderedPageBreak/>
              <w:t>Cuando se incumpla, total o parcialmente, con cualesquiera de las obligaciones establecidas en el contrato y sus anexos.</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Si la autoridad competente declara el concurso mercantil o cualquier situación análoga o equivalente que afecte al patrimonio del Proveedor.</w:t>
            </w: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rsidR="00AE2E47" w:rsidRPr="004F4044" w:rsidRDefault="004F4044">
            <w:pPr>
              <w:spacing w:after="0" w:line="240" w:lineRule="auto"/>
              <w:jc w:val="both"/>
              <w:rPr>
                <w:rFonts w:ascii="Century Gothic" w:hAnsi="Century Gothic" w:cs="Arial"/>
              </w:rPr>
            </w:pPr>
            <w:r w:rsidRPr="004F4044">
              <w:rPr>
                <w:rFonts w:ascii="Century Gothic" w:hAnsi="Century Gothic" w:cs="Arial"/>
              </w:rPr>
              <w:t>Cuando se compruebe que el Proveedor haya prestado el servicio con alcances o características distintas a las pactadas en las presentes Bases.</w:t>
            </w:r>
          </w:p>
          <w:p w:rsidR="00AE2E47" w:rsidRDefault="00AE2E47">
            <w:pPr>
              <w:spacing w:after="0" w:line="240" w:lineRule="auto"/>
              <w:jc w:val="both"/>
              <w:rPr>
                <w:rFonts w:ascii="Century Gothic" w:hAnsi="Century Gothic" w:cs="Arial"/>
              </w:rPr>
            </w:pPr>
          </w:p>
          <w:p w:rsidR="00E40C13" w:rsidRPr="004F4044" w:rsidRDefault="00E40C13">
            <w:pPr>
              <w:spacing w:after="0" w:line="240" w:lineRule="auto"/>
              <w:jc w:val="both"/>
              <w:rPr>
                <w:rFonts w:ascii="Century Gothic" w:hAnsi="Century Gothic" w:cs="Arial"/>
              </w:rPr>
            </w:pPr>
          </w:p>
          <w:p w:rsidR="00AE2E47" w:rsidRPr="004F4044" w:rsidRDefault="004F4044">
            <w:pPr>
              <w:spacing w:after="0" w:line="240" w:lineRule="auto"/>
              <w:rPr>
                <w:rFonts w:ascii="Century Gothic" w:hAnsi="Century Gothic" w:cs="Arial"/>
                <w:b/>
              </w:rPr>
            </w:pPr>
            <w:r w:rsidRPr="004F4044">
              <w:rPr>
                <w:rFonts w:ascii="Century Gothic" w:hAnsi="Century Gothic" w:cs="Arial"/>
                <w:b/>
              </w:rPr>
              <w:t>RECURSO DE INCONFORMIDAD.</w:t>
            </w:r>
          </w:p>
          <w:p w:rsidR="00AE2E47" w:rsidRPr="004F4044" w:rsidRDefault="00AE2E47">
            <w:pPr>
              <w:spacing w:after="0" w:line="240" w:lineRule="auto"/>
              <w:rPr>
                <w:rFonts w:ascii="Century Gothic" w:hAnsi="Century Gothic" w:cs="Arial"/>
                <w:b/>
              </w:rPr>
            </w:pPr>
          </w:p>
          <w:p w:rsidR="00AE2E47" w:rsidRPr="004F4044" w:rsidRDefault="004F4044">
            <w:pPr>
              <w:spacing w:after="200" w:line="240" w:lineRule="auto"/>
              <w:jc w:val="both"/>
              <w:rPr>
                <w:rFonts w:ascii="Century Gothic" w:hAnsi="Century Gothic" w:cs="Arial"/>
              </w:rPr>
            </w:pPr>
            <w:r w:rsidRPr="004F4044">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rsidR="00AE2E47" w:rsidRPr="004F4044" w:rsidRDefault="004F4044">
            <w:pPr>
              <w:spacing w:after="0" w:line="240" w:lineRule="auto"/>
              <w:rPr>
                <w:rFonts w:ascii="Century Gothic" w:eastAsia="Times New Roman" w:hAnsi="Century Gothic" w:cs="Arial"/>
                <w:b/>
              </w:rPr>
            </w:pPr>
            <w:r w:rsidRPr="004F4044">
              <w:rPr>
                <w:rFonts w:ascii="Century Gothic" w:eastAsia="Times New Roman" w:hAnsi="Century Gothic" w:cs="Arial"/>
                <w:b/>
              </w:rPr>
              <w:t>ESPECIFICACIONES TÉCNICAS REQUERIDAS PARA LA LICITACIÓN.</w:t>
            </w:r>
          </w:p>
          <w:p w:rsidR="00AE2E47" w:rsidRPr="004F4044" w:rsidRDefault="00AE2E47">
            <w:pPr>
              <w:spacing w:after="0" w:line="240" w:lineRule="auto"/>
              <w:rPr>
                <w:rFonts w:ascii="Century Gothic" w:eastAsia="Times New Roman" w:hAnsi="Century Gothic" w:cs="Arial"/>
                <w:b/>
              </w:rPr>
            </w:pPr>
          </w:p>
          <w:p w:rsidR="00AE2E47" w:rsidRPr="004F4044" w:rsidRDefault="004F4044">
            <w:pPr>
              <w:spacing w:after="200" w:line="240" w:lineRule="auto"/>
              <w:jc w:val="both"/>
              <w:rPr>
                <w:rFonts w:ascii="Century Gothic" w:eastAsia="Times New Roman" w:hAnsi="Century Gothic" w:cs="Arial"/>
              </w:rPr>
            </w:pPr>
            <w:r w:rsidRPr="004F4044">
              <w:rPr>
                <w:rFonts w:ascii="Century Gothic" w:eastAsia="Times New Roman" w:hAnsi="Century Gothic" w:cs="Arial"/>
              </w:rPr>
              <w:t xml:space="preserve">El objeto y motivo de la Licitación deberá ser proporcionada por un </w:t>
            </w:r>
            <w:r w:rsidRPr="004F4044">
              <w:rPr>
                <w:rFonts w:ascii="Century Gothic" w:eastAsia="Times New Roman" w:hAnsi="Century Gothic" w:cs="Arial"/>
                <w:b/>
              </w:rPr>
              <w:t>“PROVEEDOR”</w:t>
            </w:r>
            <w:r w:rsidRPr="004F4044">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rsidR="00AE2E47" w:rsidRPr="004F4044" w:rsidRDefault="004F4044">
            <w:pPr>
              <w:spacing w:after="200" w:line="240" w:lineRule="auto"/>
              <w:jc w:val="both"/>
              <w:rPr>
                <w:rFonts w:ascii="Century Gothic" w:eastAsia="Times New Roman" w:hAnsi="Century Gothic" w:cs="Arial"/>
              </w:rPr>
            </w:pPr>
            <w:r w:rsidRPr="004F4044">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E2E47" w:rsidRPr="004F4044" w:rsidRDefault="004F4044">
            <w:pPr>
              <w:spacing w:after="200" w:line="240" w:lineRule="auto"/>
              <w:jc w:val="both"/>
              <w:rPr>
                <w:rFonts w:ascii="Century Gothic" w:eastAsia="Times New Roman" w:hAnsi="Century Gothic" w:cs="Arial"/>
              </w:rPr>
            </w:pPr>
            <w:r w:rsidRPr="004F4044">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AE2E47" w:rsidRPr="004F4044" w:rsidRDefault="004F4044">
            <w:pPr>
              <w:spacing w:after="200" w:line="240" w:lineRule="auto"/>
              <w:contextualSpacing/>
              <w:jc w:val="both"/>
              <w:rPr>
                <w:rFonts w:ascii="Century Gothic" w:eastAsia="Times New Roman" w:hAnsi="Century Gothic" w:cs="Arial"/>
              </w:rPr>
            </w:pPr>
            <w:r w:rsidRPr="004F4044">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rsidR="00AE2E47" w:rsidRPr="004F4044" w:rsidRDefault="00AE2E47">
            <w:pPr>
              <w:spacing w:after="200" w:line="240" w:lineRule="auto"/>
              <w:contextualSpacing/>
              <w:rPr>
                <w:rFonts w:ascii="Century Gothic" w:eastAsia="Times New Roman" w:hAnsi="Century Gothic" w:cs="Arial"/>
              </w:rPr>
            </w:pPr>
          </w:p>
          <w:p w:rsidR="00AE2E47" w:rsidRPr="004F4044" w:rsidRDefault="004F4044">
            <w:pPr>
              <w:spacing w:after="200" w:line="240" w:lineRule="auto"/>
              <w:jc w:val="both"/>
              <w:rPr>
                <w:rFonts w:ascii="Century Gothic" w:eastAsia="Times New Roman" w:hAnsi="Century Gothic" w:cs="Arial"/>
              </w:rPr>
            </w:pPr>
            <w:r w:rsidRPr="004F4044">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E2E47" w:rsidRPr="004F4044" w:rsidTr="00B030AB">
        <w:trPr>
          <w:trHeight w:val="90"/>
        </w:trPr>
        <w:tc>
          <w:tcPr>
            <w:tcW w:w="8850" w:type="dxa"/>
            <w:shd w:val="clear" w:color="auto" w:fill="auto"/>
            <w:tcMar>
              <w:left w:w="108" w:type="dxa"/>
              <w:right w:w="108" w:type="dxa"/>
            </w:tcMar>
          </w:tcPr>
          <w:p w:rsidR="00AE2E47" w:rsidRPr="004F4044" w:rsidRDefault="00AE2E47">
            <w:pPr>
              <w:spacing w:after="0" w:line="240" w:lineRule="auto"/>
              <w:jc w:val="both"/>
              <w:rPr>
                <w:rFonts w:ascii="Century Gothic" w:eastAsia="Times New Roman" w:hAnsi="Century Gothic" w:cs="Arial"/>
                <w:color w:val="FF0000"/>
                <w:sz w:val="20"/>
                <w:szCs w:val="24"/>
                <w:lang w:val="es-ES" w:eastAsia="en-US"/>
              </w:rPr>
            </w:pPr>
          </w:p>
        </w:tc>
      </w:tr>
    </w:tbl>
    <w:p w:rsidR="00AE2E47" w:rsidRDefault="00AE2E47">
      <w:pPr>
        <w:spacing w:after="0" w:line="240" w:lineRule="auto"/>
        <w:jc w:val="both"/>
        <w:rPr>
          <w:rFonts w:ascii="Century Gothic" w:eastAsia="Arial" w:hAnsi="Century Gothic" w:cs="Arial"/>
          <w:b/>
        </w:rPr>
      </w:pPr>
    </w:p>
    <w:p w:rsidR="00751723" w:rsidRDefault="00751723">
      <w:pPr>
        <w:spacing w:after="0" w:line="240" w:lineRule="auto"/>
        <w:jc w:val="both"/>
        <w:rPr>
          <w:rFonts w:ascii="Century Gothic" w:eastAsia="Arial" w:hAnsi="Century Gothic" w:cs="Arial"/>
          <w:b/>
        </w:rPr>
      </w:pPr>
    </w:p>
    <w:p w:rsidR="00EE08CA" w:rsidRDefault="00EE08CA" w:rsidP="0014551F">
      <w:pPr>
        <w:spacing w:after="0" w:line="240" w:lineRule="auto"/>
        <w:rPr>
          <w:rFonts w:ascii="Century Gothic" w:eastAsia="Arial" w:hAnsi="Century Gothic" w:cs="Arial"/>
          <w:b/>
        </w:rPr>
      </w:pPr>
    </w:p>
    <w:p w:rsidR="004743BC" w:rsidRDefault="004743BC" w:rsidP="0014551F">
      <w:pPr>
        <w:spacing w:after="0" w:line="240" w:lineRule="auto"/>
        <w:rPr>
          <w:rFonts w:ascii="Century Gothic" w:eastAsia="Arial" w:hAnsi="Century Gothic" w:cs="Arial"/>
          <w:b/>
        </w:rPr>
      </w:pPr>
    </w:p>
    <w:p w:rsidR="00EE08CA" w:rsidRPr="0014551F" w:rsidRDefault="004F4044" w:rsidP="0014551F">
      <w:pPr>
        <w:spacing w:after="0" w:line="240" w:lineRule="auto"/>
        <w:jc w:val="center"/>
        <w:rPr>
          <w:rFonts w:ascii="Century Gothic" w:eastAsia="Arial" w:hAnsi="Century Gothic" w:cs="Arial"/>
          <w:b/>
          <w:sz w:val="20"/>
          <w:szCs w:val="20"/>
        </w:rPr>
      </w:pPr>
      <w:r w:rsidRPr="004F4044">
        <w:rPr>
          <w:rFonts w:ascii="Century Gothic" w:eastAsia="Arial" w:hAnsi="Century Gothic" w:cs="Arial"/>
          <w:b/>
        </w:rPr>
        <w:lastRenderedPageBreak/>
        <w:t xml:space="preserve">ANEXOS </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ANEXO 1</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JUNTA ACLARATORIA</w:t>
      </w:r>
    </w:p>
    <w:p w:rsidR="00AE2E47" w:rsidRPr="004F4044" w:rsidRDefault="00AE2E47">
      <w:pPr>
        <w:spacing w:after="0" w:line="240" w:lineRule="auto"/>
        <w:rPr>
          <w:rFonts w:ascii="Century Gothic" w:eastAsia="Arial" w:hAnsi="Century Gothic" w:cs="Arial"/>
          <w:b/>
          <w:u w:val="single"/>
        </w:rPr>
      </w:pPr>
    </w:p>
    <w:p w:rsidR="00AE2E47" w:rsidRPr="004F4044" w:rsidRDefault="004F4044">
      <w:pPr>
        <w:shd w:val="clear" w:color="auto" w:fill="FFFFFF" w:themeFill="background1"/>
        <w:spacing w:after="200" w:line="276" w:lineRule="auto"/>
        <w:jc w:val="both"/>
        <w:rPr>
          <w:rFonts w:ascii="Century Gothic" w:eastAsia="Arial" w:hAnsi="Century Gothic" w:cs="Arial"/>
        </w:rPr>
      </w:pPr>
      <w:r w:rsidRPr="004F4044">
        <w:rPr>
          <w:rFonts w:ascii="Century Gothic" w:eastAsia="Arial" w:hAnsi="Century Gothic" w:cs="Arial"/>
          <w:bCs/>
        </w:rPr>
        <w:t xml:space="preserve">Los interesados en participar </w:t>
      </w:r>
      <w:r w:rsidRPr="004F4044">
        <w:rPr>
          <w:rFonts w:ascii="Century Gothic" w:eastAsia="Arial" w:hAnsi="Century Gothic" w:cs="Arial"/>
        </w:rPr>
        <w:t xml:space="preserve">deberán de capturar los datos requeridos </w:t>
      </w:r>
      <w:r w:rsidRPr="004F4044">
        <w:rPr>
          <w:rFonts w:ascii="Century Gothic" w:eastAsia="Arial" w:hAnsi="Century Gothic" w:cs="Arial"/>
          <w:bCs/>
        </w:rPr>
        <w:t xml:space="preserve">en el anexo ya sea </w:t>
      </w:r>
      <w:r w:rsidRPr="004F4044">
        <w:rPr>
          <w:rFonts w:ascii="Century Gothic" w:eastAsia="Arial" w:hAnsi="Century Gothic" w:cs="Arial"/>
        </w:rPr>
        <w:t>en computadora y/o máquina. (No a mano),</w:t>
      </w:r>
      <w:r w:rsidRPr="004F4044">
        <w:rPr>
          <w:rFonts w:ascii="Century Gothic" w:eastAsia="Arial" w:hAnsi="Century Gothic" w:cs="Arial"/>
          <w:color w:val="FF0000"/>
        </w:rPr>
        <w:t xml:space="preserve"> </w:t>
      </w:r>
      <w:r w:rsidRPr="004F4044">
        <w:rPr>
          <w:rFonts w:ascii="Century Gothic" w:eastAsia="Arial" w:hAnsi="Century Gothic" w:cs="Arial"/>
        </w:rPr>
        <w:t>formular y enviar sus cuestionamientos al correo electrónico establecido en las bases, en hoja membretada preferentemente y firmado por el representante legal.</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ANEXO 2</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 xml:space="preserve"> “ACREDITACIÓN LEGAL”</w:t>
      </w:r>
    </w:p>
    <w:p w:rsidR="00AE2E47" w:rsidRPr="004F4044" w:rsidRDefault="00AE2E47">
      <w:pPr>
        <w:spacing w:after="0" w:line="240" w:lineRule="auto"/>
        <w:rPr>
          <w:rFonts w:ascii="Century Gothic" w:eastAsia="Arial" w:hAnsi="Century Gothic" w:cs="Arial"/>
          <w:b/>
          <w:u w:val="single"/>
        </w:rPr>
      </w:pPr>
    </w:p>
    <w:p w:rsidR="00AE2E47" w:rsidRPr="004F4044" w:rsidRDefault="004F4044">
      <w:pPr>
        <w:shd w:val="clear" w:color="auto" w:fill="FFFFFF" w:themeFill="background1"/>
        <w:spacing w:after="200" w:line="276" w:lineRule="auto"/>
        <w:jc w:val="both"/>
        <w:rPr>
          <w:rFonts w:ascii="Century Gothic" w:eastAsia="Arial" w:hAnsi="Century Gothic" w:cs="Arial"/>
        </w:rPr>
      </w:pPr>
      <w:r w:rsidRPr="004F4044">
        <w:rPr>
          <w:rFonts w:ascii="Century Gothic" w:eastAsia="Arial" w:hAnsi="Century Gothic" w:cs="Arial"/>
          <w:bCs/>
        </w:rPr>
        <w:t xml:space="preserve">Los interesados en participar </w:t>
      </w:r>
      <w:r w:rsidRPr="004F4044">
        <w:rPr>
          <w:rFonts w:ascii="Century Gothic" w:eastAsia="Arial" w:hAnsi="Century Gothic" w:cs="Arial"/>
        </w:rPr>
        <w:t xml:space="preserve">deberán de capturar los datos requeridos </w:t>
      </w:r>
      <w:r w:rsidRPr="004F4044">
        <w:rPr>
          <w:rFonts w:ascii="Century Gothic" w:eastAsia="Arial" w:hAnsi="Century Gothic" w:cs="Arial"/>
          <w:bCs/>
        </w:rPr>
        <w:t xml:space="preserve">en el anexo ya sea </w:t>
      </w:r>
      <w:r w:rsidRPr="004F4044">
        <w:rPr>
          <w:rFonts w:ascii="Century Gothic" w:eastAsia="Arial" w:hAnsi="Century Gothic" w:cs="Arial"/>
        </w:rPr>
        <w:t>en computadora y/o máquina. (No a mano)</w:t>
      </w:r>
      <w:r w:rsidRPr="004F4044">
        <w:rPr>
          <w:rFonts w:ascii="Century Gothic" w:eastAsia="Arial" w:hAnsi="Century Gothic" w:cs="Arial"/>
          <w:bCs/>
        </w:rPr>
        <w:t xml:space="preserve"> mismo que deberá de estar firmado por el representante legal y así mismo anexar los documentos de acreditación legal señalados según el caso.</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ANEXO 3</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CARTA DE PROPOSICIÓN</w:t>
      </w:r>
    </w:p>
    <w:p w:rsidR="00AE2E47" w:rsidRPr="004F4044" w:rsidRDefault="00AE2E47">
      <w:pPr>
        <w:spacing w:after="0" w:line="240" w:lineRule="auto"/>
        <w:rPr>
          <w:rFonts w:ascii="Century Gothic" w:eastAsia="Arial" w:hAnsi="Century Gothic" w:cs="Arial"/>
          <w:b/>
          <w:u w:val="single"/>
        </w:rPr>
      </w:pPr>
    </w:p>
    <w:p w:rsidR="00AE2E47" w:rsidRPr="004F4044" w:rsidRDefault="004F4044">
      <w:pPr>
        <w:shd w:val="clear" w:color="auto" w:fill="FFFFFF" w:themeFill="background1"/>
        <w:spacing w:after="200" w:line="276" w:lineRule="auto"/>
        <w:jc w:val="both"/>
        <w:rPr>
          <w:rFonts w:ascii="Century Gothic" w:eastAsia="Arial" w:hAnsi="Century Gothic" w:cs="Arial"/>
          <w:color w:val="FF0000"/>
          <w:u w:val="single"/>
        </w:rPr>
      </w:pPr>
      <w:r w:rsidRPr="004F404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ANEXO 4</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FORMATO PARA LA DECLARACIÓN ESCRITA</w:t>
      </w:r>
    </w:p>
    <w:p w:rsidR="00AE2E47" w:rsidRPr="004F4044" w:rsidRDefault="00AE2E47">
      <w:pPr>
        <w:spacing w:after="0" w:line="240" w:lineRule="auto"/>
        <w:rPr>
          <w:rFonts w:ascii="Century Gothic" w:eastAsia="Arial" w:hAnsi="Century Gothic" w:cs="Arial"/>
          <w:b/>
          <w:u w:val="single"/>
        </w:rPr>
      </w:pPr>
    </w:p>
    <w:p w:rsidR="00AE2E47" w:rsidRPr="004F4044" w:rsidRDefault="004F4044">
      <w:pPr>
        <w:shd w:val="clear" w:color="auto" w:fill="FFFFFF" w:themeFill="background1"/>
        <w:spacing w:after="200" w:line="276" w:lineRule="auto"/>
        <w:jc w:val="both"/>
        <w:rPr>
          <w:rFonts w:ascii="Century Gothic" w:eastAsia="Arial" w:hAnsi="Century Gothic" w:cs="Arial"/>
          <w:b/>
          <w:u w:val="single"/>
          <w:shd w:val="clear" w:color="auto" w:fill="FFFF00"/>
        </w:rPr>
      </w:pPr>
      <w:r w:rsidRPr="004F404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ANEXO 5</w:t>
      </w:r>
    </w:p>
    <w:p w:rsidR="00AE2E47" w:rsidRPr="004F4044" w:rsidRDefault="004F4044">
      <w:pPr>
        <w:shd w:val="clear" w:color="auto" w:fill="FFFFFF" w:themeFill="background1"/>
        <w:spacing w:after="0" w:line="240" w:lineRule="auto"/>
        <w:rPr>
          <w:rFonts w:ascii="Century Gothic" w:eastAsia="Arial" w:hAnsi="Century Gothic" w:cs="Arial"/>
          <w:b/>
          <w:u w:val="single"/>
        </w:rPr>
      </w:pPr>
      <w:r w:rsidRPr="004F4044">
        <w:rPr>
          <w:rFonts w:ascii="Century Gothic" w:eastAsia="Arial" w:hAnsi="Century Gothic" w:cs="Arial"/>
          <w:b/>
          <w:u w:val="single"/>
        </w:rPr>
        <w:t>DESCRIPCIÓN DETALLADA</w:t>
      </w:r>
    </w:p>
    <w:p w:rsidR="00AE2E47" w:rsidRPr="004F4044" w:rsidRDefault="00AE2E47">
      <w:pPr>
        <w:shd w:val="clear" w:color="auto" w:fill="FFFFFF" w:themeFill="background1"/>
        <w:spacing w:after="0" w:line="240" w:lineRule="auto"/>
        <w:rPr>
          <w:rFonts w:ascii="Century Gothic" w:eastAsia="Arial" w:hAnsi="Century Gothic" w:cs="Arial"/>
          <w:b/>
          <w:u w:val="single"/>
        </w:rPr>
      </w:pPr>
    </w:p>
    <w:p w:rsidR="00AE2E47" w:rsidRPr="004F4044" w:rsidRDefault="004F4044">
      <w:pPr>
        <w:spacing w:after="200" w:line="276" w:lineRule="auto"/>
        <w:jc w:val="both"/>
        <w:rPr>
          <w:rFonts w:ascii="Century Gothic" w:eastAsia="Arial" w:hAnsi="Century Gothic" w:cs="Arial"/>
          <w:bCs/>
        </w:rPr>
      </w:pPr>
      <w:r w:rsidRPr="004F4044">
        <w:rPr>
          <w:rFonts w:ascii="Century Gothic" w:eastAsia="Arial" w:hAnsi="Century Gothic" w:cs="Arial"/>
          <w:bCs/>
        </w:rPr>
        <w:t xml:space="preserve">Descripción detallada de los bienes y/o servicios, cantidades, condiciones de entrega, documentos y requisitos solicitados por el área requirente. </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ANEXO 6</w:t>
      </w:r>
    </w:p>
    <w:p w:rsidR="00AE2E47" w:rsidRPr="004F4044" w:rsidRDefault="004F4044">
      <w:pPr>
        <w:shd w:val="clear" w:color="auto" w:fill="FFFFFF" w:themeFill="background1"/>
        <w:spacing w:after="0" w:line="240" w:lineRule="auto"/>
        <w:rPr>
          <w:rFonts w:ascii="Century Gothic" w:eastAsia="Arial" w:hAnsi="Century Gothic" w:cs="Arial"/>
          <w:b/>
          <w:u w:val="single"/>
        </w:rPr>
      </w:pPr>
      <w:r w:rsidRPr="004F4044">
        <w:rPr>
          <w:rFonts w:ascii="Century Gothic" w:eastAsia="Arial" w:hAnsi="Century Gothic" w:cs="Arial"/>
          <w:b/>
          <w:u w:val="single"/>
        </w:rPr>
        <w:t xml:space="preserve">PROPUESTA TÉCNICA </w:t>
      </w:r>
    </w:p>
    <w:p w:rsidR="00AE2E47" w:rsidRPr="004F4044" w:rsidRDefault="00AE2E47">
      <w:pPr>
        <w:shd w:val="clear" w:color="auto" w:fill="FFFFFF" w:themeFill="background1"/>
        <w:spacing w:after="0" w:line="240" w:lineRule="auto"/>
        <w:rPr>
          <w:rFonts w:ascii="Century Gothic" w:eastAsia="Arial" w:hAnsi="Century Gothic" w:cs="Arial"/>
          <w:b/>
          <w:u w:val="single"/>
        </w:rPr>
      </w:pPr>
    </w:p>
    <w:p w:rsidR="00AE2E47" w:rsidRPr="004F4044" w:rsidRDefault="004F4044" w:rsidP="003805BC">
      <w:pPr>
        <w:spacing w:after="0" w:line="240" w:lineRule="auto"/>
        <w:jc w:val="both"/>
        <w:rPr>
          <w:rFonts w:ascii="Century Gothic" w:eastAsia="Arial" w:hAnsi="Century Gothic" w:cs="Arial"/>
          <w:b/>
          <w:u w:val="single"/>
        </w:rPr>
      </w:pPr>
      <w:r w:rsidRPr="004F4044">
        <w:rPr>
          <w:rFonts w:ascii="Century Gothic" w:eastAsia="Arial" w:hAnsi="Century Gothic" w:cs="Arial"/>
        </w:rPr>
        <w:t>Deberá ser elaborado en computadora debidamente firmado y anexar dentro de su sobre correspo</w:t>
      </w:r>
      <w:r w:rsidR="003805BC">
        <w:rPr>
          <w:rFonts w:ascii="Century Gothic" w:eastAsia="Arial" w:hAnsi="Century Gothic" w:cs="Arial"/>
        </w:rPr>
        <w:t>ndiente su sobre correspondiente.</w:t>
      </w:r>
    </w:p>
    <w:p w:rsidR="00EE08CA" w:rsidRDefault="00EE08CA">
      <w:pPr>
        <w:spacing w:after="0" w:line="276" w:lineRule="auto"/>
        <w:rPr>
          <w:rFonts w:ascii="Century Gothic" w:eastAsia="Arial" w:hAnsi="Century Gothic" w:cs="Arial"/>
          <w:b/>
          <w:bCs/>
          <w:u w:val="single"/>
        </w:rPr>
      </w:pPr>
    </w:p>
    <w:p w:rsidR="00AE2E47" w:rsidRPr="004F4044" w:rsidRDefault="004F4044">
      <w:pPr>
        <w:spacing w:after="0" w:line="276" w:lineRule="auto"/>
        <w:rPr>
          <w:rFonts w:ascii="Century Gothic" w:eastAsia="Arial" w:hAnsi="Century Gothic" w:cs="Arial"/>
          <w:b/>
          <w:bCs/>
          <w:u w:val="single"/>
        </w:rPr>
      </w:pPr>
      <w:r w:rsidRPr="004F4044">
        <w:rPr>
          <w:rFonts w:ascii="Century Gothic" w:eastAsia="Arial" w:hAnsi="Century Gothic" w:cs="Arial"/>
          <w:b/>
          <w:bCs/>
          <w:u w:val="single"/>
        </w:rPr>
        <w:t>PROPUESTA ECONÓMICA</w:t>
      </w:r>
    </w:p>
    <w:p w:rsidR="00415CEC" w:rsidRPr="0014551F" w:rsidRDefault="004F4044" w:rsidP="0014551F">
      <w:pPr>
        <w:spacing w:after="200" w:line="240" w:lineRule="auto"/>
        <w:rPr>
          <w:rFonts w:ascii="Century Gothic" w:eastAsia="Arial" w:hAnsi="Century Gothic" w:cs="Arial"/>
        </w:rPr>
      </w:pPr>
      <w:r w:rsidRPr="004F4044">
        <w:rPr>
          <w:rFonts w:ascii="Century Gothic" w:eastAsia="Arial" w:hAnsi="Century Gothic" w:cs="Arial"/>
        </w:rPr>
        <w:t>Deberá ser elaborado en computadora debidamente firmado y anexar dentro de su sobre correspondiente</w:t>
      </w:r>
      <w:r w:rsidR="003805BC">
        <w:rPr>
          <w:rFonts w:ascii="Century Gothic" w:eastAsia="Arial" w:hAnsi="Century Gothic" w:cs="Arial"/>
        </w:rPr>
        <w:t>.</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ANEXO 8</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GARANTÍA:</w:t>
      </w:r>
    </w:p>
    <w:p w:rsidR="00AE2E47" w:rsidRPr="004F4044" w:rsidRDefault="00AE2E47">
      <w:pPr>
        <w:spacing w:after="0" w:line="240" w:lineRule="auto"/>
        <w:rPr>
          <w:rFonts w:ascii="Century Gothic" w:eastAsia="Arial" w:hAnsi="Century Gothic" w:cs="Arial"/>
          <w:b/>
          <w:u w:val="single"/>
        </w:rPr>
      </w:pPr>
    </w:p>
    <w:p w:rsidR="00AE2E47" w:rsidRPr="004F4044" w:rsidRDefault="004F4044">
      <w:pPr>
        <w:spacing w:after="0" w:line="240" w:lineRule="auto"/>
        <w:jc w:val="both"/>
        <w:rPr>
          <w:rFonts w:ascii="Century Gothic" w:hAnsi="Century Gothic" w:cs="Arial"/>
          <w:color w:val="000000"/>
          <w:lang w:eastAsia="en-US"/>
        </w:rPr>
      </w:pPr>
      <w:r w:rsidRPr="004F4044">
        <w:rPr>
          <w:rFonts w:ascii="Century Gothic" w:hAnsi="Century Gothic" w:cs="Arial"/>
          <w:color w:val="000000"/>
          <w:lang w:eastAsia="en-US"/>
        </w:rPr>
        <w:t xml:space="preserve">Formato de compromiso de garantía para garantizar el fiel y oportuno cumplimiento del contrato. </w:t>
      </w:r>
    </w:p>
    <w:p w:rsidR="00AE2E47" w:rsidRPr="004F4044" w:rsidRDefault="004F4044">
      <w:pPr>
        <w:spacing w:after="0" w:line="240" w:lineRule="auto"/>
        <w:jc w:val="both"/>
        <w:rPr>
          <w:rFonts w:ascii="Century Gothic" w:eastAsia="Arial" w:hAnsi="Century Gothic" w:cs="Arial"/>
          <w:b/>
          <w:u w:val="single"/>
        </w:rPr>
      </w:pPr>
      <w:r w:rsidRPr="004F4044">
        <w:rPr>
          <w:rFonts w:ascii="Century Gothic" w:eastAsia="Arial" w:hAnsi="Century Gothic" w:cs="Arial"/>
          <w:b/>
          <w:u w:val="single"/>
        </w:rPr>
        <w:t>ANEXO 9</w:t>
      </w:r>
    </w:p>
    <w:p w:rsidR="00AE2E47" w:rsidRPr="004F4044" w:rsidRDefault="004F4044">
      <w:pPr>
        <w:spacing w:after="0" w:line="240" w:lineRule="auto"/>
        <w:rPr>
          <w:rFonts w:ascii="Century Gothic" w:eastAsia="Arial" w:hAnsi="Century Gothic" w:cs="Arial"/>
          <w:b/>
          <w:u w:val="single"/>
        </w:rPr>
      </w:pPr>
      <w:r w:rsidRPr="004F4044">
        <w:rPr>
          <w:rFonts w:ascii="Century Gothic" w:eastAsia="Arial" w:hAnsi="Century Gothic" w:cs="Arial"/>
          <w:b/>
          <w:u w:val="single"/>
        </w:rPr>
        <w:t>CARTA DE APORTACIÓN CINCO AL MILLAR</w:t>
      </w:r>
    </w:p>
    <w:p w:rsidR="00AE2E47" w:rsidRPr="004F4044" w:rsidRDefault="00AE2E47">
      <w:pPr>
        <w:spacing w:after="0" w:line="240" w:lineRule="auto"/>
        <w:rPr>
          <w:rFonts w:ascii="Century Gothic" w:eastAsia="Arial" w:hAnsi="Century Gothic" w:cs="Arial"/>
          <w:b/>
          <w:u w:val="single"/>
        </w:rPr>
      </w:pPr>
    </w:p>
    <w:p w:rsidR="00E40C13" w:rsidRPr="0014551F" w:rsidRDefault="004F4044" w:rsidP="0014551F">
      <w:pPr>
        <w:spacing w:after="200" w:line="276" w:lineRule="auto"/>
        <w:jc w:val="both"/>
        <w:rPr>
          <w:rFonts w:ascii="Century Gothic" w:eastAsia="Arial" w:hAnsi="Century Gothic" w:cs="Arial"/>
        </w:rPr>
      </w:pPr>
      <w:r w:rsidRPr="004F4044">
        <w:rPr>
          <w:rFonts w:ascii="Century Gothic" w:eastAsia="Arial" w:hAnsi="Century Gothic" w:cs="Arial"/>
        </w:rPr>
        <w:t>Presentar escrito de aceptación o no aceptación de la retención del 5 al millar para el Fondo Impulso Jalisco debidamente firmado.</w:t>
      </w:r>
    </w:p>
    <w:p w:rsidR="00AE2E47" w:rsidRPr="004F4044" w:rsidRDefault="00AE2E47" w:rsidP="00A072A2">
      <w:pPr>
        <w:spacing w:after="0" w:line="240" w:lineRule="auto"/>
        <w:rPr>
          <w:rFonts w:ascii="Century Gothic" w:eastAsia="Arial" w:hAnsi="Century Gothic" w:cs="Arial"/>
          <w:b/>
        </w:rPr>
      </w:pP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t xml:space="preserve">ANEXO 1 </w:t>
      </w: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t>JUNTA ACLARATORIA</w:t>
      </w: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t>FORMATO PARA ENVÍO DE PREGUNTAS</w:t>
      </w:r>
    </w:p>
    <w:p w:rsidR="00AE2E47" w:rsidRPr="004F4044" w:rsidRDefault="00AE2E47">
      <w:pPr>
        <w:spacing w:after="0" w:line="240" w:lineRule="auto"/>
        <w:jc w:val="center"/>
        <w:rPr>
          <w:rFonts w:ascii="Century Gothic" w:eastAsia="Arial" w:hAnsi="Century Gothic" w:cs="Arial"/>
          <w:b/>
        </w:rPr>
      </w:pPr>
    </w:p>
    <w:p w:rsidR="00AE2E47" w:rsidRPr="004F4044" w:rsidRDefault="004F4044">
      <w:pPr>
        <w:spacing w:after="200" w:line="276" w:lineRule="auto"/>
        <w:jc w:val="center"/>
        <w:rPr>
          <w:rFonts w:ascii="Century Gothic" w:eastAsia="Arial" w:hAnsi="Century Gothic" w:cs="Arial"/>
        </w:rPr>
      </w:pPr>
      <w:r w:rsidRPr="004F4044">
        <w:rPr>
          <w:rFonts w:ascii="Century Gothic" w:eastAsia="Arial" w:hAnsi="Century Gothic" w:cs="Arial"/>
        </w:rPr>
        <w:t>(En hoja membretada preferentemente y firmada obligatoriamente por el representante legal)</w:t>
      </w:r>
    </w:p>
    <w:p w:rsidR="00AE2E47" w:rsidRPr="004F4044" w:rsidRDefault="004F4044">
      <w:pPr>
        <w:spacing w:after="200" w:line="276" w:lineRule="auto"/>
        <w:rPr>
          <w:rFonts w:ascii="Century Gothic" w:eastAsia="Arial" w:hAnsi="Century Gothic" w:cs="Arial"/>
        </w:rPr>
      </w:pPr>
      <w:r w:rsidRPr="004F4044">
        <w:rPr>
          <w:rFonts w:ascii="Century Gothic" w:eastAsia="Arial" w:hAnsi="Century Gothic" w:cs="Arial"/>
        </w:rPr>
        <w:t>No. De Proveedor_________</w:t>
      </w:r>
    </w:p>
    <w:p w:rsidR="00AE2E47" w:rsidRPr="004F4044" w:rsidRDefault="004F4044">
      <w:pPr>
        <w:spacing w:after="200" w:line="276" w:lineRule="auto"/>
        <w:jc w:val="both"/>
        <w:rPr>
          <w:rFonts w:ascii="Century Gothic" w:eastAsia="Arial" w:hAnsi="Century Gothic" w:cs="Arial"/>
        </w:rPr>
      </w:pPr>
      <w:r w:rsidRPr="004F4044">
        <w:rPr>
          <w:rFonts w:ascii="Century Gothic" w:eastAsia="Arial" w:hAnsi="Century Gothic" w:cs="Arial"/>
        </w:rPr>
        <w:t>Licitación identificada por el Número __--__ referente a la contratación de: ______</w:t>
      </w:r>
    </w:p>
    <w:p w:rsidR="00AE2E47" w:rsidRPr="004F4044" w:rsidRDefault="004F4044">
      <w:pPr>
        <w:spacing w:after="200" w:line="276" w:lineRule="auto"/>
        <w:jc w:val="both"/>
        <w:rPr>
          <w:rFonts w:ascii="Century Gothic" w:eastAsia="Arial" w:hAnsi="Century Gothic" w:cs="Arial"/>
        </w:rPr>
      </w:pPr>
      <w:r w:rsidRPr="004F4044">
        <w:rPr>
          <w:rFonts w:ascii="Century Gothic" w:eastAsia="Arial" w:hAnsi="Century Gothic" w:cs="Arial"/>
        </w:rPr>
        <w:t>I.- Nombre, domicilio, teléfono y correo electrónico del interesado:</w:t>
      </w:r>
    </w:p>
    <w:p w:rsidR="00AE2E47" w:rsidRPr="004F4044" w:rsidRDefault="004F4044">
      <w:pPr>
        <w:spacing w:after="200" w:line="276" w:lineRule="auto"/>
        <w:jc w:val="both"/>
        <w:rPr>
          <w:rFonts w:ascii="Century Gothic" w:eastAsia="Arial" w:hAnsi="Century Gothic" w:cs="Arial"/>
        </w:rPr>
      </w:pPr>
      <w:r w:rsidRPr="004F4044">
        <w:rPr>
          <w:rFonts w:ascii="Century Gothic" w:eastAsia="Arial" w:hAnsi="Century Gothic" w:cs="Arial"/>
        </w:rPr>
        <w:t>II.- Nombre del representante legal, en caso de contar con uno:</w:t>
      </w:r>
    </w:p>
    <w:p w:rsidR="00AE2E47" w:rsidRPr="004F4044" w:rsidRDefault="004F4044">
      <w:pPr>
        <w:spacing w:after="200" w:line="276" w:lineRule="auto"/>
        <w:jc w:val="both"/>
        <w:rPr>
          <w:rFonts w:ascii="Century Gothic" w:eastAsia="Arial" w:hAnsi="Century Gothic" w:cs="Arial"/>
        </w:rPr>
      </w:pPr>
      <w:r w:rsidRPr="004F4044">
        <w:rPr>
          <w:rFonts w:ascii="Century Gothic" w:eastAsia="Arial" w:hAnsi="Century Gothic" w:cs="Arial"/>
        </w:rPr>
        <w:t>III.- Número de registró en el padrón de proveedores del OPD “SSMZ”:</w:t>
      </w:r>
    </w:p>
    <w:p w:rsidR="00AE2E47" w:rsidRPr="004F4044" w:rsidRDefault="004F4044">
      <w:pPr>
        <w:spacing w:after="200" w:line="276" w:lineRule="auto"/>
        <w:jc w:val="both"/>
        <w:rPr>
          <w:rFonts w:ascii="Century Gothic" w:eastAsia="Arial" w:hAnsi="Century Gothic" w:cs="Arial"/>
        </w:rPr>
      </w:pPr>
      <w:r w:rsidRPr="004F4044">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AE2E47" w:rsidRPr="004F4044" w:rsidRDefault="004F4044">
      <w:pPr>
        <w:spacing w:after="200" w:line="276" w:lineRule="auto"/>
        <w:jc w:val="both"/>
        <w:rPr>
          <w:rFonts w:ascii="Century Gothic" w:eastAsia="Arial" w:hAnsi="Century Gothic" w:cs="Arial"/>
        </w:rPr>
      </w:pPr>
      <w:r w:rsidRPr="004F4044">
        <w:rPr>
          <w:rFonts w:ascii="Century Gothic" w:eastAsia="Arial" w:hAnsi="Century Gothic" w:cs="Arial"/>
        </w:rPr>
        <w:t>IV. Bajo protesta decir verdad manifestamos nuestro interés expreso en participar en el presente procedimiento.</w:t>
      </w:r>
    </w:p>
    <w:p w:rsidR="00AE2E47" w:rsidRPr="004F4044" w:rsidRDefault="004F4044">
      <w:pPr>
        <w:spacing w:after="200" w:line="276" w:lineRule="auto"/>
        <w:jc w:val="both"/>
        <w:rPr>
          <w:rFonts w:ascii="Century Gothic" w:eastAsia="Arial" w:hAnsi="Century Gothic" w:cs="Arial"/>
        </w:rPr>
      </w:pPr>
      <w:r w:rsidRPr="004F4044">
        <w:rPr>
          <w:rFonts w:ascii="Century Gothic" w:eastAsia="Arial" w:hAnsi="Century Gothic" w:cs="Arial"/>
        </w:rPr>
        <w:t xml:space="preserve"> V. Relación de los cuestionamientos correspondientes:</w:t>
      </w:r>
    </w:p>
    <w:p w:rsidR="00AE2E47" w:rsidRPr="004F4044" w:rsidRDefault="00AE2E47">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AE2E47" w:rsidRPr="004F4044">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E47" w:rsidRPr="004F4044" w:rsidRDefault="004F4044">
            <w:pPr>
              <w:spacing w:after="200" w:line="276" w:lineRule="auto"/>
              <w:jc w:val="center"/>
              <w:rPr>
                <w:rFonts w:ascii="Century Gothic" w:hAnsi="Century Gothic" w:cs="Arial"/>
              </w:rPr>
            </w:pPr>
            <w:r w:rsidRPr="004F4044">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E47" w:rsidRPr="004F4044" w:rsidRDefault="004F4044">
            <w:pPr>
              <w:spacing w:after="200" w:line="276" w:lineRule="auto"/>
              <w:jc w:val="center"/>
              <w:rPr>
                <w:rFonts w:ascii="Century Gothic" w:hAnsi="Century Gothic" w:cs="Arial"/>
              </w:rPr>
            </w:pPr>
            <w:r w:rsidRPr="004F4044">
              <w:rPr>
                <w:rFonts w:ascii="Century Gothic" w:eastAsia="Arial" w:hAnsi="Century Gothic" w:cs="Arial"/>
              </w:rPr>
              <w:t>Pregunta:</w:t>
            </w:r>
          </w:p>
        </w:tc>
      </w:tr>
      <w:tr w:rsidR="00AE2E47" w:rsidRPr="004F4044">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E47" w:rsidRPr="004F4044" w:rsidRDefault="004F4044">
            <w:pPr>
              <w:spacing w:after="200" w:line="276" w:lineRule="auto"/>
              <w:jc w:val="center"/>
              <w:rPr>
                <w:rFonts w:ascii="Century Gothic" w:hAnsi="Century Gothic" w:cs="Arial"/>
              </w:rPr>
            </w:pPr>
            <w:r w:rsidRPr="004F4044">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E47" w:rsidRPr="004F4044" w:rsidRDefault="00AE2E47">
            <w:pPr>
              <w:spacing w:after="200" w:line="276" w:lineRule="auto"/>
              <w:jc w:val="both"/>
              <w:rPr>
                <w:rFonts w:ascii="Century Gothic" w:hAnsi="Century Gothic" w:cs="Arial"/>
              </w:rPr>
            </w:pPr>
          </w:p>
        </w:tc>
      </w:tr>
      <w:tr w:rsidR="00AE2E47" w:rsidRPr="004F4044">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E47" w:rsidRPr="004F4044" w:rsidRDefault="004F4044">
            <w:pPr>
              <w:spacing w:after="200" w:line="276" w:lineRule="auto"/>
              <w:jc w:val="center"/>
              <w:rPr>
                <w:rFonts w:ascii="Century Gothic" w:hAnsi="Century Gothic" w:cs="Arial"/>
              </w:rPr>
            </w:pPr>
            <w:r w:rsidRPr="004F4044">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2E47" w:rsidRPr="004F4044" w:rsidRDefault="00AE2E47">
            <w:pPr>
              <w:spacing w:after="200" w:line="276" w:lineRule="auto"/>
              <w:jc w:val="both"/>
              <w:rPr>
                <w:rFonts w:ascii="Century Gothic" w:hAnsi="Century Gothic" w:cs="Arial"/>
              </w:rPr>
            </w:pPr>
          </w:p>
        </w:tc>
      </w:tr>
    </w:tbl>
    <w:p w:rsidR="00AE2E47" w:rsidRPr="004F4044" w:rsidRDefault="00AE2E47">
      <w:pPr>
        <w:spacing w:after="200" w:line="276" w:lineRule="auto"/>
        <w:jc w:val="both"/>
        <w:rPr>
          <w:rFonts w:ascii="Century Gothic" w:eastAsia="Arial" w:hAnsi="Century Gothic" w:cs="Arial"/>
        </w:rPr>
      </w:pPr>
    </w:p>
    <w:p w:rsidR="00AE2E47" w:rsidRPr="004F4044" w:rsidRDefault="004F4044">
      <w:pPr>
        <w:spacing w:after="200" w:line="276" w:lineRule="auto"/>
        <w:jc w:val="center"/>
        <w:rPr>
          <w:rFonts w:ascii="Century Gothic" w:eastAsia="Arial" w:hAnsi="Century Gothic" w:cs="Arial"/>
        </w:rPr>
      </w:pPr>
      <w:r w:rsidRPr="004F4044">
        <w:rPr>
          <w:rFonts w:ascii="Century Gothic" w:eastAsia="Arial" w:hAnsi="Century Gothic" w:cs="Arial"/>
        </w:rPr>
        <w:t>Lugar y Fecha</w:t>
      </w:r>
    </w:p>
    <w:p w:rsidR="00AE2E47" w:rsidRPr="004F4044" w:rsidRDefault="004F4044">
      <w:pPr>
        <w:spacing w:after="200" w:line="276" w:lineRule="auto"/>
        <w:jc w:val="center"/>
        <w:rPr>
          <w:rFonts w:ascii="Century Gothic" w:eastAsia="Arial" w:hAnsi="Century Gothic" w:cs="Arial"/>
        </w:rPr>
      </w:pPr>
      <w:r w:rsidRPr="004F4044">
        <w:rPr>
          <w:rFonts w:ascii="Century Gothic" w:eastAsia="Arial" w:hAnsi="Century Gothic" w:cs="Arial"/>
        </w:rPr>
        <w:t>_____________________________</w:t>
      </w:r>
    </w:p>
    <w:p w:rsidR="00AE2E47" w:rsidRPr="004F4044" w:rsidRDefault="004F4044">
      <w:pPr>
        <w:spacing w:after="200" w:line="276" w:lineRule="auto"/>
        <w:jc w:val="center"/>
        <w:rPr>
          <w:rFonts w:ascii="Century Gothic" w:eastAsia="Arial" w:hAnsi="Century Gothic" w:cs="Arial"/>
        </w:rPr>
      </w:pPr>
      <w:r w:rsidRPr="004F4044">
        <w:rPr>
          <w:rFonts w:ascii="Century Gothic" w:eastAsia="Arial" w:hAnsi="Century Gothic" w:cs="Arial"/>
        </w:rPr>
        <w:t>Nombre (Representante Legal)</w:t>
      </w:r>
    </w:p>
    <w:p w:rsidR="00AE2E47" w:rsidRPr="004F4044" w:rsidRDefault="004F4044">
      <w:pPr>
        <w:spacing w:after="200" w:line="276" w:lineRule="auto"/>
        <w:jc w:val="center"/>
        <w:rPr>
          <w:rFonts w:ascii="Century Gothic" w:eastAsia="Arial" w:hAnsi="Century Gothic" w:cs="Arial"/>
        </w:rPr>
      </w:pPr>
      <w:r w:rsidRPr="004F4044">
        <w:rPr>
          <w:rFonts w:ascii="Century Gothic" w:eastAsia="Arial" w:hAnsi="Century Gothic" w:cs="Arial"/>
        </w:rPr>
        <w:t>Empresa</w:t>
      </w:r>
    </w:p>
    <w:p w:rsidR="00AE2E47" w:rsidRPr="004F4044" w:rsidRDefault="00AE2E47">
      <w:pPr>
        <w:spacing w:after="200" w:line="276" w:lineRule="auto"/>
        <w:jc w:val="both"/>
        <w:rPr>
          <w:rFonts w:ascii="Century Gothic" w:eastAsia="Arial" w:hAnsi="Century Gothic" w:cs="Arial"/>
        </w:rPr>
      </w:pPr>
    </w:p>
    <w:p w:rsidR="00AE2E47" w:rsidRPr="004F4044" w:rsidRDefault="004F4044">
      <w:pPr>
        <w:spacing w:after="200" w:line="276" w:lineRule="auto"/>
        <w:jc w:val="both"/>
        <w:rPr>
          <w:rFonts w:ascii="Century Gothic" w:eastAsia="Arial" w:hAnsi="Century Gothic" w:cs="Arial"/>
          <w:b/>
          <w:sz w:val="18"/>
          <w:szCs w:val="18"/>
          <w:shd w:val="clear" w:color="auto" w:fill="FFFF00"/>
        </w:rPr>
      </w:pPr>
      <w:r w:rsidRPr="004F4044">
        <w:rPr>
          <w:rFonts w:ascii="Century Gothic" w:eastAsia="Arial" w:hAnsi="Century Gothic" w:cs="Arial"/>
        </w:rPr>
        <w:t>Nota: deberá enviar por correo en formato Word y PDF, en la fecha acordada de la junta aclaratoria.</w:t>
      </w:r>
    </w:p>
    <w:p w:rsidR="00AE2E47" w:rsidRPr="004F4044" w:rsidRDefault="00AE2E47">
      <w:pPr>
        <w:spacing w:after="0" w:line="240" w:lineRule="auto"/>
        <w:jc w:val="center"/>
        <w:rPr>
          <w:rFonts w:ascii="Century Gothic" w:eastAsia="Arial" w:hAnsi="Century Gothic" w:cs="Arial"/>
          <w:b/>
        </w:rPr>
      </w:pPr>
    </w:p>
    <w:p w:rsidR="00AE2E47" w:rsidRPr="004F4044" w:rsidRDefault="00AE2E47" w:rsidP="008A20F6">
      <w:pPr>
        <w:spacing w:after="0" w:line="240" w:lineRule="auto"/>
        <w:rPr>
          <w:rFonts w:ascii="Century Gothic" w:eastAsia="Arial" w:hAnsi="Century Gothic" w:cs="Arial"/>
          <w:b/>
        </w:rPr>
      </w:pPr>
    </w:p>
    <w:p w:rsidR="00AE2E47" w:rsidRDefault="00AE2E47">
      <w:pPr>
        <w:spacing w:after="0" w:line="240" w:lineRule="auto"/>
        <w:jc w:val="both"/>
        <w:rPr>
          <w:rFonts w:ascii="Century Gothic" w:eastAsia="Arial" w:hAnsi="Century Gothic" w:cs="Arial"/>
          <w:b/>
        </w:rPr>
      </w:pPr>
    </w:p>
    <w:p w:rsidR="008A20F6" w:rsidRDefault="008A20F6">
      <w:pPr>
        <w:spacing w:after="0" w:line="240" w:lineRule="auto"/>
        <w:jc w:val="both"/>
        <w:rPr>
          <w:rFonts w:ascii="Century Gothic" w:eastAsia="Arial" w:hAnsi="Century Gothic" w:cs="Arial"/>
          <w:b/>
        </w:rPr>
      </w:pPr>
    </w:p>
    <w:p w:rsidR="008A20F6" w:rsidRDefault="008A20F6">
      <w:pPr>
        <w:spacing w:after="0" w:line="240" w:lineRule="auto"/>
        <w:jc w:val="both"/>
        <w:rPr>
          <w:rFonts w:ascii="Century Gothic" w:eastAsia="Arial" w:hAnsi="Century Gothic" w:cs="Arial"/>
          <w:b/>
        </w:rPr>
      </w:pPr>
    </w:p>
    <w:p w:rsidR="008A20F6" w:rsidRDefault="008A20F6">
      <w:pPr>
        <w:spacing w:after="0" w:line="240" w:lineRule="auto"/>
        <w:jc w:val="both"/>
        <w:rPr>
          <w:rFonts w:ascii="Century Gothic" w:eastAsia="Arial" w:hAnsi="Century Gothic" w:cs="Arial"/>
          <w:b/>
        </w:rPr>
      </w:pPr>
    </w:p>
    <w:p w:rsidR="008A20F6" w:rsidRDefault="008A20F6">
      <w:pPr>
        <w:spacing w:after="0" w:line="240" w:lineRule="auto"/>
        <w:jc w:val="both"/>
        <w:rPr>
          <w:rFonts w:ascii="Century Gothic" w:eastAsia="Arial" w:hAnsi="Century Gothic" w:cs="Arial"/>
          <w:b/>
        </w:rPr>
      </w:pPr>
    </w:p>
    <w:p w:rsidR="008A20F6" w:rsidRDefault="008A20F6">
      <w:pPr>
        <w:spacing w:after="0" w:line="240" w:lineRule="auto"/>
        <w:jc w:val="both"/>
        <w:rPr>
          <w:rFonts w:ascii="Century Gothic" w:eastAsia="Arial" w:hAnsi="Century Gothic" w:cs="Arial"/>
          <w:b/>
        </w:rPr>
      </w:pPr>
    </w:p>
    <w:p w:rsidR="008A20F6" w:rsidRPr="004F4044" w:rsidRDefault="008A20F6">
      <w:pPr>
        <w:spacing w:after="0" w:line="240" w:lineRule="auto"/>
        <w:jc w:val="both"/>
        <w:rPr>
          <w:rFonts w:ascii="Century Gothic" w:eastAsia="Arial" w:hAnsi="Century Gothic" w:cs="Arial"/>
          <w:b/>
        </w:rPr>
      </w:pPr>
    </w:p>
    <w:p w:rsidR="00AE2E47" w:rsidRPr="004F4044" w:rsidRDefault="00AE2E47">
      <w:pPr>
        <w:spacing w:after="0" w:line="240" w:lineRule="auto"/>
        <w:jc w:val="both"/>
        <w:rPr>
          <w:rFonts w:ascii="Century Gothic" w:eastAsia="Arial" w:hAnsi="Century Gothic" w:cs="Arial"/>
          <w:b/>
        </w:rPr>
      </w:pP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lastRenderedPageBreak/>
        <w:t>ANEXO 2</w:t>
      </w: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t>“ACREDITACIÓN LEGAL”</w:t>
      </w:r>
    </w:p>
    <w:p w:rsidR="00AE2E47" w:rsidRPr="004F4044" w:rsidRDefault="00AE2E47">
      <w:pPr>
        <w:spacing w:after="200" w:line="276" w:lineRule="auto"/>
        <w:jc w:val="both"/>
        <w:rPr>
          <w:rFonts w:ascii="Century Gothic" w:eastAsia="Arial" w:hAnsi="Century Gothic" w:cs="Arial"/>
        </w:rPr>
      </w:pPr>
    </w:p>
    <w:p w:rsidR="00AE2E47" w:rsidRPr="004F4044" w:rsidRDefault="004F4044">
      <w:pPr>
        <w:spacing w:after="200" w:line="276" w:lineRule="auto"/>
        <w:jc w:val="both"/>
        <w:rPr>
          <w:rFonts w:ascii="Century Gothic" w:eastAsia="Arial" w:hAnsi="Century Gothic" w:cs="Arial"/>
          <w:b/>
        </w:rPr>
      </w:pPr>
      <w:r w:rsidRPr="004F4044">
        <w:rPr>
          <w:rFonts w:ascii="Century Gothic" w:eastAsia="Arial" w:hAnsi="Century Gothic" w:cs="Arial"/>
          <w:b/>
        </w:rPr>
        <w:t>ACREDITACIÓN DEL LICITANTE</w:t>
      </w:r>
    </w:p>
    <w:p w:rsidR="00AE2E47" w:rsidRPr="004F4044" w:rsidRDefault="00AE2E47">
      <w:pPr>
        <w:spacing w:after="200" w:line="276" w:lineRule="auto"/>
        <w:jc w:val="both"/>
        <w:rPr>
          <w:rFonts w:ascii="Century Gothic" w:eastAsia="Arial" w:hAnsi="Century Gothic" w:cs="Arial"/>
          <w:b/>
        </w:rPr>
      </w:pP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No. De Licitación __________________________</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Registro Federal de Contribuyentes: ____________________</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Domicilio. - Los datos aquí registrados corresponderán al del domicilio fiscal del proveedor o prestador de servicios.</w:t>
      </w:r>
    </w:p>
    <w:p w:rsidR="00AE2E47" w:rsidRPr="004F4044" w:rsidRDefault="004F4044">
      <w:pPr>
        <w:spacing w:after="200" w:line="240" w:lineRule="auto"/>
        <w:rPr>
          <w:rFonts w:ascii="Century Gothic" w:eastAsia="Arial" w:hAnsi="Century Gothic" w:cs="Arial"/>
        </w:rPr>
      </w:pPr>
      <w:r w:rsidRPr="004F4044">
        <w:rPr>
          <w:rFonts w:ascii="Century Gothic" w:eastAsia="Arial" w:hAnsi="Century Gothic" w:cs="Arial"/>
        </w:rPr>
        <w:t>Calle y número: ____________________________________________</w:t>
      </w:r>
    </w:p>
    <w:p w:rsidR="00AE2E47" w:rsidRPr="004F4044" w:rsidRDefault="004F4044">
      <w:pPr>
        <w:spacing w:after="200" w:line="240" w:lineRule="auto"/>
        <w:rPr>
          <w:rFonts w:ascii="Century Gothic" w:eastAsia="Arial" w:hAnsi="Century Gothic" w:cs="Arial"/>
        </w:rPr>
      </w:pPr>
      <w:r w:rsidRPr="004F4044">
        <w:rPr>
          <w:rFonts w:ascii="Century Gothic" w:eastAsia="Arial" w:hAnsi="Century Gothic" w:cs="Arial"/>
        </w:rPr>
        <w:t>Colonia: Delegación o Municipio: __________________________________</w:t>
      </w:r>
    </w:p>
    <w:p w:rsidR="00AE2E47" w:rsidRPr="004F4044" w:rsidRDefault="004F4044">
      <w:pPr>
        <w:spacing w:after="200" w:line="240" w:lineRule="auto"/>
        <w:rPr>
          <w:rFonts w:ascii="Century Gothic" w:eastAsia="Arial" w:hAnsi="Century Gothic" w:cs="Arial"/>
        </w:rPr>
      </w:pPr>
      <w:r w:rsidRPr="004F4044">
        <w:rPr>
          <w:rFonts w:ascii="Century Gothic" w:eastAsia="Arial" w:hAnsi="Century Gothic" w:cs="Arial"/>
        </w:rPr>
        <w:t>Código Postal: Entidad federativa: ___________________</w:t>
      </w:r>
    </w:p>
    <w:p w:rsidR="00AE2E47" w:rsidRPr="004F4044" w:rsidRDefault="004F4044">
      <w:pPr>
        <w:spacing w:after="200" w:line="240" w:lineRule="auto"/>
        <w:rPr>
          <w:rFonts w:ascii="Century Gothic" w:eastAsia="Arial" w:hAnsi="Century Gothic" w:cs="Arial"/>
        </w:rPr>
      </w:pPr>
      <w:r w:rsidRPr="004F4044">
        <w:rPr>
          <w:rFonts w:ascii="Century Gothic" w:eastAsia="Arial" w:hAnsi="Century Gothic" w:cs="Arial"/>
        </w:rPr>
        <w:t>Teléfonos: Fax: __________________</w:t>
      </w:r>
    </w:p>
    <w:p w:rsidR="00AE2E47" w:rsidRPr="004F4044" w:rsidRDefault="004F4044">
      <w:pPr>
        <w:spacing w:after="200" w:line="240" w:lineRule="auto"/>
        <w:rPr>
          <w:rFonts w:ascii="Century Gothic" w:eastAsia="Arial" w:hAnsi="Century Gothic" w:cs="Arial"/>
        </w:rPr>
      </w:pPr>
      <w:r w:rsidRPr="004F4044">
        <w:rPr>
          <w:rFonts w:ascii="Century Gothic" w:eastAsia="Arial" w:hAnsi="Century Gothic" w:cs="Arial"/>
        </w:rPr>
        <w:t>Correo electrónico: _____________________________</w:t>
      </w:r>
    </w:p>
    <w:p w:rsidR="00AE2E47" w:rsidRPr="004F4044" w:rsidRDefault="004F4044">
      <w:pPr>
        <w:spacing w:after="200" w:line="240" w:lineRule="auto"/>
        <w:rPr>
          <w:rFonts w:ascii="Century Gothic" w:hAnsi="Century Gothic"/>
        </w:rPr>
      </w:pPr>
      <w:r w:rsidRPr="004F4044">
        <w:rPr>
          <w:rFonts w:ascii="Century Gothic" w:hAnsi="Century Gothic"/>
        </w:rPr>
        <w:t>Domicilio para recibir notificaciones en el área metropolitana de Guadalajara o manifestación expresa para recibir notificaciones: _____________________________</w:t>
      </w:r>
    </w:p>
    <w:p w:rsidR="00AE2E47" w:rsidRPr="004F4044" w:rsidRDefault="004F4044">
      <w:pPr>
        <w:spacing w:after="200" w:line="240" w:lineRule="auto"/>
        <w:rPr>
          <w:rFonts w:ascii="Century Gothic" w:eastAsia="Arial" w:hAnsi="Century Gothic" w:cs="Arial"/>
        </w:rPr>
      </w:pPr>
      <w:r w:rsidRPr="004F4044">
        <w:rPr>
          <w:rFonts w:ascii="Century Gothic" w:eastAsia="Arial" w:hAnsi="Century Gothic" w:cs="Arial"/>
        </w:rPr>
        <w:t>No. de la escritura pública en la que consta su acta constitutiva: Fecha Duración</w:t>
      </w:r>
    </w:p>
    <w:p w:rsidR="00AE2E47" w:rsidRPr="004F4044" w:rsidRDefault="004F4044">
      <w:pPr>
        <w:spacing w:after="200" w:line="240" w:lineRule="auto"/>
        <w:rPr>
          <w:rFonts w:ascii="Century Gothic" w:eastAsia="Arial" w:hAnsi="Century Gothic" w:cs="Arial"/>
        </w:rPr>
      </w:pPr>
      <w:r w:rsidRPr="004F4044">
        <w:rPr>
          <w:rFonts w:ascii="Century Gothic" w:eastAsia="Arial" w:hAnsi="Century Gothic" w:cs="Arial"/>
        </w:rPr>
        <w:t>Nombre, número y lugar del Notario Público ante el cual se protocolizó la misma: ________________________________________________________________</w:t>
      </w:r>
    </w:p>
    <w:p w:rsidR="00AE2E47" w:rsidRPr="004F4044" w:rsidRDefault="00AE2E47">
      <w:pPr>
        <w:spacing w:after="200" w:line="240" w:lineRule="auto"/>
        <w:rPr>
          <w:rFonts w:ascii="Century Gothic" w:eastAsia="Arial" w:hAnsi="Century Gothic" w:cs="Arial"/>
        </w:rPr>
      </w:pPr>
    </w:p>
    <w:p w:rsidR="00AE2E47" w:rsidRPr="00D1422A" w:rsidRDefault="004F4044">
      <w:pPr>
        <w:spacing w:after="200" w:line="240" w:lineRule="auto"/>
        <w:jc w:val="both"/>
        <w:rPr>
          <w:rFonts w:ascii="Century Gothic" w:eastAsia="Arial" w:hAnsi="Century Gothic" w:cs="Arial"/>
          <w:b/>
          <w:sz w:val="24"/>
        </w:rPr>
      </w:pPr>
      <w:r w:rsidRPr="00D1422A">
        <w:rPr>
          <w:rFonts w:ascii="Century Gothic" w:eastAsia="Arial" w:hAnsi="Century Gothic" w:cs="Arial"/>
          <w:b/>
          <w:sz w:val="24"/>
        </w:rPr>
        <w:t>Relación de socios o asociados.</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Apellido Paterno: ____________________________________</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 xml:space="preserve">Apellido Materno: _____________ </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Nombre(s): __________________________</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Descripción del objeto social: ___________________________________</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Reformas al acta constitutiva: _____________________________________</w:t>
      </w:r>
    </w:p>
    <w:p w:rsidR="00AE2E47" w:rsidRPr="004F4044" w:rsidRDefault="004F4044">
      <w:pPr>
        <w:spacing w:after="200" w:line="240" w:lineRule="auto"/>
        <w:rPr>
          <w:rFonts w:ascii="Century Gothic" w:eastAsia="Arial" w:hAnsi="Century Gothic" w:cs="Arial"/>
        </w:rPr>
      </w:pPr>
      <w:r w:rsidRPr="004F4044">
        <w:rPr>
          <w:rFonts w:ascii="Century Gothic" w:eastAsia="Arial" w:hAnsi="Century Gothic" w:cs="Arial"/>
        </w:rPr>
        <w:t>Fecha y datos de inscripción en el Registro Público correspondiente: _________________________</w:t>
      </w:r>
    </w:p>
    <w:p w:rsidR="00415CEC" w:rsidRDefault="00415CEC">
      <w:pPr>
        <w:spacing w:after="200" w:line="240" w:lineRule="auto"/>
        <w:jc w:val="both"/>
        <w:rPr>
          <w:rFonts w:ascii="Century Gothic" w:eastAsia="Arial" w:hAnsi="Century Gothic" w:cs="Arial"/>
        </w:rPr>
      </w:pPr>
    </w:p>
    <w:p w:rsidR="00415CEC" w:rsidRDefault="00415CEC">
      <w:pPr>
        <w:spacing w:after="200" w:line="240" w:lineRule="auto"/>
        <w:jc w:val="both"/>
        <w:rPr>
          <w:rFonts w:ascii="Century Gothic" w:eastAsia="Arial" w:hAnsi="Century Gothic" w:cs="Arial"/>
        </w:rPr>
      </w:pPr>
    </w:p>
    <w:p w:rsidR="00415CEC" w:rsidRDefault="00415CEC">
      <w:pPr>
        <w:spacing w:after="200" w:line="240" w:lineRule="auto"/>
        <w:jc w:val="both"/>
        <w:rPr>
          <w:rFonts w:ascii="Century Gothic" w:eastAsia="Arial" w:hAnsi="Century Gothic" w:cs="Arial"/>
        </w:rPr>
      </w:pPr>
    </w:p>
    <w:p w:rsidR="00415CEC" w:rsidRDefault="00415CEC">
      <w:pPr>
        <w:spacing w:after="200" w:line="240" w:lineRule="auto"/>
        <w:jc w:val="both"/>
        <w:rPr>
          <w:rFonts w:ascii="Century Gothic" w:eastAsia="Arial" w:hAnsi="Century Gothic" w:cs="Arial"/>
        </w:rPr>
      </w:pPr>
    </w:p>
    <w:p w:rsidR="0014551F" w:rsidRDefault="0014551F">
      <w:pPr>
        <w:spacing w:after="200" w:line="240" w:lineRule="auto"/>
        <w:jc w:val="both"/>
        <w:rPr>
          <w:rFonts w:ascii="Century Gothic" w:eastAsia="Arial" w:hAnsi="Century Gothic" w:cs="Arial"/>
        </w:rPr>
      </w:pPr>
    </w:p>
    <w:p w:rsidR="0014551F" w:rsidRDefault="0014551F">
      <w:pPr>
        <w:spacing w:after="200" w:line="240" w:lineRule="auto"/>
        <w:jc w:val="both"/>
        <w:rPr>
          <w:rFonts w:ascii="Century Gothic" w:eastAsia="Arial" w:hAnsi="Century Gothic" w:cs="Arial"/>
        </w:rPr>
      </w:pPr>
    </w:p>
    <w:p w:rsidR="0014551F" w:rsidRDefault="0014551F">
      <w:pPr>
        <w:spacing w:after="200" w:line="240" w:lineRule="auto"/>
        <w:jc w:val="both"/>
        <w:rPr>
          <w:rFonts w:ascii="Century Gothic" w:eastAsia="Arial" w:hAnsi="Century Gothic" w:cs="Arial"/>
        </w:rPr>
      </w:pP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Nombre del apoderado o representante: __________________________________</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Datos del documento mediante el cual acredita su personalidad y facultades. -</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Escritura pública número: ________________ Fecha: ______________________</w:t>
      </w:r>
    </w:p>
    <w:p w:rsidR="00AE2E47" w:rsidRPr="004F4044" w:rsidRDefault="004F4044">
      <w:pPr>
        <w:spacing w:after="200" w:line="240" w:lineRule="auto"/>
        <w:jc w:val="both"/>
        <w:rPr>
          <w:rFonts w:ascii="Century Gothic" w:eastAsia="Arial" w:hAnsi="Century Gothic" w:cs="Arial"/>
        </w:rPr>
      </w:pPr>
      <w:r w:rsidRPr="004F4044">
        <w:rPr>
          <w:rFonts w:ascii="Century Gothic" w:eastAsia="Arial" w:hAnsi="Century Gothic" w:cs="Arial"/>
        </w:rPr>
        <w:t>Nombre, número y lugar del Notario Público ante el cual se protocolizó la misma: ___________________________________________________________________</w:t>
      </w:r>
    </w:p>
    <w:p w:rsidR="00AE2E47" w:rsidRPr="004F4044" w:rsidRDefault="00AE2E47">
      <w:pPr>
        <w:spacing w:after="0" w:line="276" w:lineRule="auto"/>
        <w:jc w:val="both"/>
        <w:rPr>
          <w:rFonts w:ascii="Century Gothic" w:eastAsia="Arial" w:hAnsi="Century Gothic" w:cs="Arial"/>
        </w:rPr>
      </w:pPr>
    </w:p>
    <w:p w:rsidR="00AE2E47" w:rsidRPr="004F4044" w:rsidRDefault="00AE2E47">
      <w:pPr>
        <w:spacing w:after="0" w:line="276" w:lineRule="auto"/>
        <w:jc w:val="both"/>
        <w:rPr>
          <w:rFonts w:ascii="Century Gothic" w:eastAsia="Arial" w:hAnsi="Century Gothic" w:cs="Arial"/>
        </w:rPr>
      </w:pPr>
    </w:p>
    <w:p w:rsidR="00AE2E47" w:rsidRPr="004F4044" w:rsidRDefault="00AE2E47">
      <w:pPr>
        <w:spacing w:after="0" w:line="276" w:lineRule="auto"/>
        <w:jc w:val="both"/>
        <w:rPr>
          <w:rFonts w:ascii="Century Gothic" w:eastAsia="Arial" w:hAnsi="Century Gothic" w:cs="Arial"/>
        </w:rPr>
      </w:pPr>
    </w:p>
    <w:p w:rsidR="00AE2E47" w:rsidRPr="004F4044" w:rsidRDefault="00AE2E47">
      <w:pPr>
        <w:spacing w:after="0" w:line="276" w:lineRule="auto"/>
        <w:jc w:val="both"/>
        <w:rPr>
          <w:rFonts w:ascii="Century Gothic" w:eastAsia="Arial" w:hAnsi="Century Gothic" w:cs="Arial"/>
        </w:rPr>
      </w:pPr>
    </w:p>
    <w:p w:rsidR="00AE2E47" w:rsidRPr="004F4044" w:rsidRDefault="004F4044">
      <w:pPr>
        <w:spacing w:after="0" w:line="276" w:lineRule="auto"/>
        <w:jc w:val="both"/>
        <w:rPr>
          <w:rFonts w:ascii="Century Gothic" w:eastAsia="Arial" w:hAnsi="Century Gothic" w:cs="Arial"/>
        </w:rPr>
      </w:pPr>
      <w:r w:rsidRPr="004F4044">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4F4044">
        <w:rPr>
          <w:rFonts w:ascii="Century Gothic" w:eastAsia="Arial" w:hAnsi="Century Gothic" w:cs="Arial"/>
          <w:b/>
        </w:rPr>
        <w:t>“Servicios de Salud del Municipio de Zapopan”</w:t>
      </w:r>
      <w:r w:rsidRPr="004F4044">
        <w:rPr>
          <w:rFonts w:ascii="Century Gothic" w:eastAsia="Arial" w:hAnsi="Century Gothic" w:cs="Arial"/>
        </w:rPr>
        <w:t xml:space="preserve">, Jalisco, deberán ser comunicados a éste, dentro de los </w:t>
      </w:r>
      <w:r w:rsidRPr="004F4044">
        <w:rPr>
          <w:rFonts w:ascii="Century Gothic" w:eastAsia="Arial" w:hAnsi="Century Gothic" w:cs="Arial"/>
          <w:b/>
        </w:rPr>
        <w:t>cinco días</w:t>
      </w:r>
      <w:r w:rsidRPr="004F4044">
        <w:rPr>
          <w:rFonts w:ascii="Century Gothic" w:eastAsia="Arial" w:hAnsi="Century Gothic" w:cs="Arial"/>
        </w:rPr>
        <w:t xml:space="preserve"> </w:t>
      </w:r>
      <w:r w:rsidRPr="004F4044">
        <w:rPr>
          <w:rFonts w:ascii="Century Gothic" w:eastAsia="Arial" w:hAnsi="Century Gothic" w:cs="Arial"/>
          <w:b/>
        </w:rPr>
        <w:t>hábiles</w:t>
      </w:r>
      <w:r w:rsidRPr="004F4044">
        <w:rPr>
          <w:rFonts w:ascii="Century Gothic" w:eastAsia="Arial" w:hAnsi="Century Gothic" w:cs="Arial"/>
        </w:rPr>
        <w:t xml:space="preserve"> siguientes a la fecha en que se generen.</w:t>
      </w:r>
    </w:p>
    <w:p w:rsidR="00AE2E47" w:rsidRPr="004F4044" w:rsidRDefault="00AE2E47">
      <w:pPr>
        <w:spacing w:after="0" w:line="276" w:lineRule="auto"/>
        <w:jc w:val="both"/>
        <w:rPr>
          <w:rFonts w:ascii="Century Gothic" w:eastAsia="Arial" w:hAnsi="Century Gothic" w:cs="Arial"/>
          <w:b/>
        </w:rPr>
      </w:pPr>
    </w:p>
    <w:p w:rsidR="00AE2E47" w:rsidRPr="004F4044" w:rsidRDefault="00AE2E47">
      <w:pPr>
        <w:spacing w:after="0" w:line="276" w:lineRule="auto"/>
        <w:jc w:val="center"/>
        <w:rPr>
          <w:rFonts w:ascii="Century Gothic" w:eastAsia="Arial" w:hAnsi="Century Gothic" w:cs="Arial"/>
          <w:b/>
        </w:rPr>
      </w:pPr>
    </w:p>
    <w:p w:rsidR="00AE2E47" w:rsidRPr="004F4044" w:rsidRDefault="00AE2E47">
      <w:pPr>
        <w:spacing w:after="0" w:line="276" w:lineRule="auto"/>
        <w:jc w:val="center"/>
        <w:rPr>
          <w:rFonts w:ascii="Century Gothic" w:eastAsia="Arial" w:hAnsi="Century Gothic" w:cs="Arial"/>
          <w:b/>
        </w:rPr>
      </w:pPr>
    </w:p>
    <w:p w:rsidR="00AE2E47" w:rsidRPr="004F4044" w:rsidRDefault="00AE2E47">
      <w:pPr>
        <w:spacing w:after="0" w:line="276" w:lineRule="auto"/>
        <w:jc w:val="center"/>
        <w:rPr>
          <w:rFonts w:ascii="Century Gothic" w:eastAsia="Arial" w:hAnsi="Century Gothic" w:cs="Arial"/>
          <w:b/>
        </w:rPr>
      </w:pPr>
    </w:p>
    <w:p w:rsidR="00AE2E47" w:rsidRPr="004F4044" w:rsidRDefault="00AE2E47">
      <w:pPr>
        <w:spacing w:after="0" w:line="276" w:lineRule="auto"/>
        <w:jc w:val="center"/>
        <w:rPr>
          <w:rFonts w:ascii="Century Gothic" w:eastAsia="Arial" w:hAnsi="Century Gothic" w:cs="Arial"/>
          <w:b/>
        </w:rPr>
      </w:pPr>
    </w:p>
    <w:p w:rsidR="00AE2E47" w:rsidRPr="004F4044" w:rsidRDefault="00AE2E47">
      <w:pPr>
        <w:spacing w:after="0" w:line="276" w:lineRule="auto"/>
        <w:jc w:val="center"/>
        <w:rPr>
          <w:rFonts w:ascii="Century Gothic" w:eastAsia="Arial" w:hAnsi="Century Gothic" w:cs="Arial"/>
          <w:b/>
        </w:rPr>
      </w:pPr>
    </w:p>
    <w:p w:rsidR="00AE2E47" w:rsidRPr="004F4044" w:rsidRDefault="00AE2E47">
      <w:pPr>
        <w:spacing w:after="0" w:line="276" w:lineRule="auto"/>
        <w:jc w:val="center"/>
        <w:rPr>
          <w:rFonts w:ascii="Century Gothic" w:eastAsia="Arial" w:hAnsi="Century Gothic" w:cs="Arial"/>
          <w:b/>
        </w:rPr>
      </w:pPr>
    </w:p>
    <w:p w:rsidR="00AE2E47" w:rsidRPr="004F4044" w:rsidRDefault="00AE2E47">
      <w:pPr>
        <w:spacing w:after="0" w:line="276" w:lineRule="auto"/>
        <w:jc w:val="center"/>
        <w:rPr>
          <w:rFonts w:ascii="Century Gothic" w:eastAsia="Arial" w:hAnsi="Century Gothic" w:cs="Arial"/>
          <w:b/>
        </w:rPr>
      </w:pPr>
    </w:p>
    <w:p w:rsidR="00AE2E47" w:rsidRPr="004F4044" w:rsidRDefault="00AE2E47">
      <w:pPr>
        <w:spacing w:after="0" w:line="276" w:lineRule="auto"/>
        <w:jc w:val="center"/>
        <w:rPr>
          <w:rFonts w:ascii="Century Gothic" w:eastAsia="Arial" w:hAnsi="Century Gothic" w:cs="Arial"/>
          <w:b/>
        </w:rPr>
      </w:pP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(Lugar y fecha)</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Protesto lo necesario (Nombre y firma)</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Nombre completo del representante legal del Licitante</w:t>
      </w:r>
    </w:p>
    <w:p w:rsidR="00AE2E47" w:rsidRPr="004F4044" w:rsidRDefault="004F4044">
      <w:pPr>
        <w:spacing w:after="200" w:line="276" w:lineRule="auto"/>
        <w:jc w:val="center"/>
        <w:rPr>
          <w:rFonts w:ascii="Century Gothic" w:eastAsia="Arial" w:hAnsi="Century Gothic" w:cs="Arial"/>
          <w:b/>
        </w:rPr>
      </w:pPr>
      <w:r w:rsidRPr="004F4044">
        <w:rPr>
          <w:rFonts w:ascii="Century Gothic" w:eastAsia="Arial" w:hAnsi="Century Gothic" w:cs="Arial"/>
          <w:b/>
        </w:rPr>
        <w:t>Nombre del Licitante</w:t>
      </w:r>
    </w:p>
    <w:p w:rsidR="00AE2E47" w:rsidRPr="004F4044" w:rsidRDefault="00AE2E47">
      <w:pPr>
        <w:spacing w:after="200" w:line="276" w:lineRule="auto"/>
        <w:jc w:val="center"/>
        <w:rPr>
          <w:rFonts w:ascii="Century Gothic" w:eastAsia="Arial" w:hAnsi="Century Gothic" w:cs="Arial"/>
          <w:b/>
          <w:shd w:val="clear" w:color="auto" w:fill="FFFF00"/>
        </w:rPr>
      </w:pPr>
    </w:p>
    <w:p w:rsidR="00AE2E47" w:rsidRPr="004F4044" w:rsidRDefault="00AE2E47">
      <w:pPr>
        <w:spacing w:after="200" w:line="276" w:lineRule="auto"/>
        <w:jc w:val="center"/>
        <w:rPr>
          <w:rFonts w:ascii="Century Gothic" w:eastAsia="Arial" w:hAnsi="Century Gothic" w:cs="Arial"/>
          <w:b/>
          <w:shd w:val="clear" w:color="auto" w:fill="FFFF00"/>
        </w:rPr>
      </w:pPr>
    </w:p>
    <w:p w:rsidR="00AE2E47" w:rsidRPr="004F4044" w:rsidRDefault="00AE2E47">
      <w:pPr>
        <w:spacing w:after="0" w:line="240" w:lineRule="auto"/>
        <w:jc w:val="both"/>
        <w:rPr>
          <w:rFonts w:ascii="Century Gothic" w:eastAsia="Arial" w:hAnsi="Century Gothic" w:cs="Arial"/>
          <w:b/>
          <w:sz w:val="18"/>
          <w:szCs w:val="18"/>
          <w:shd w:val="clear" w:color="auto" w:fill="FFFF00"/>
        </w:rPr>
      </w:pPr>
    </w:p>
    <w:p w:rsidR="00AE2E47" w:rsidRPr="004F4044" w:rsidRDefault="00AE2E47">
      <w:pPr>
        <w:spacing w:after="0" w:line="240" w:lineRule="auto"/>
        <w:jc w:val="both"/>
        <w:rPr>
          <w:rFonts w:ascii="Century Gothic" w:eastAsia="Arial" w:hAnsi="Century Gothic" w:cs="Arial"/>
          <w:b/>
          <w:sz w:val="18"/>
          <w:szCs w:val="18"/>
          <w:shd w:val="clear" w:color="auto" w:fill="FFFF00"/>
        </w:rPr>
      </w:pPr>
    </w:p>
    <w:p w:rsidR="00AE2E47" w:rsidRDefault="00AE2E47">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Default="0014551F">
      <w:pPr>
        <w:spacing w:after="0" w:line="240" w:lineRule="auto"/>
        <w:jc w:val="both"/>
        <w:rPr>
          <w:rFonts w:ascii="Century Gothic" w:eastAsia="Arial" w:hAnsi="Century Gothic" w:cs="Arial"/>
          <w:b/>
        </w:rPr>
      </w:pPr>
    </w:p>
    <w:p w:rsidR="0014551F" w:rsidRPr="004F4044" w:rsidRDefault="0014551F">
      <w:pPr>
        <w:spacing w:after="0" w:line="240" w:lineRule="auto"/>
        <w:jc w:val="both"/>
        <w:rPr>
          <w:rFonts w:ascii="Century Gothic" w:eastAsia="Arial" w:hAnsi="Century Gothic" w:cs="Arial"/>
          <w:b/>
        </w:rPr>
      </w:pP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lastRenderedPageBreak/>
        <w:t>ANEXO 3</w:t>
      </w:r>
    </w:p>
    <w:p w:rsidR="00AE2E47" w:rsidRPr="004F4044" w:rsidRDefault="004F4044">
      <w:pPr>
        <w:spacing w:after="0" w:line="240" w:lineRule="auto"/>
        <w:jc w:val="center"/>
        <w:rPr>
          <w:rFonts w:ascii="Century Gothic" w:eastAsia="Arial" w:hAnsi="Century Gothic" w:cs="Arial"/>
          <w:b/>
          <w:shd w:val="clear" w:color="auto" w:fill="FFFF00"/>
        </w:rPr>
      </w:pPr>
      <w:r w:rsidRPr="004F4044">
        <w:rPr>
          <w:rFonts w:ascii="Century Gothic" w:eastAsia="Arial" w:hAnsi="Century Gothic" w:cs="Arial"/>
          <w:b/>
        </w:rPr>
        <w:t>CARTA DE PROPOSICIÓN</w:t>
      </w:r>
    </w:p>
    <w:p w:rsidR="00AE2E47" w:rsidRPr="004F4044" w:rsidRDefault="00AE2E47">
      <w:pPr>
        <w:spacing w:after="0" w:line="240" w:lineRule="auto"/>
        <w:jc w:val="center"/>
        <w:rPr>
          <w:rFonts w:ascii="Century Gothic" w:eastAsia="Arial" w:hAnsi="Century Gothic" w:cs="Arial"/>
          <w:b/>
          <w:shd w:val="clear" w:color="auto" w:fill="FFFF00"/>
        </w:rPr>
      </w:pPr>
    </w:p>
    <w:p w:rsidR="00AE2E47" w:rsidRPr="004F4044" w:rsidRDefault="003805BC">
      <w:pPr>
        <w:spacing w:after="0" w:line="240" w:lineRule="auto"/>
        <w:rPr>
          <w:rFonts w:ascii="Century Gothic" w:eastAsia="Arial" w:hAnsi="Century Gothic" w:cs="Arial"/>
          <w:b/>
        </w:rPr>
      </w:pPr>
      <w:r>
        <w:rPr>
          <w:rFonts w:ascii="Century Gothic" w:eastAsia="Arial" w:hAnsi="Century Gothic" w:cs="Arial"/>
          <w:b/>
        </w:rPr>
        <w:t>ORGANISMO PÚBLICO DESCENTRALIZADO</w:t>
      </w:r>
      <w:r w:rsidR="004F4044" w:rsidRPr="004F4044">
        <w:rPr>
          <w:rFonts w:ascii="Century Gothic" w:eastAsia="Arial" w:hAnsi="Century Gothic" w:cs="Arial"/>
          <w:b/>
        </w:rPr>
        <w:t xml:space="preserve"> “SSMZ”</w:t>
      </w:r>
    </w:p>
    <w:p w:rsidR="00AE2E47" w:rsidRPr="004F4044" w:rsidRDefault="004F4044">
      <w:pPr>
        <w:spacing w:after="0" w:line="240" w:lineRule="auto"/>
        <w:rPr>
          <w:rFonts w:ascii="Century Gothic" w:eastAsia="Arial" w:hAnsi="Century Gothic" w:cs="Arial"/>
          <w:b/>
        </w:rPr>
      </w:pPr>
      <w:r w:rsidRPr="004F4044">
        <w:rPr>
          <w:rFonts w:ascii="Century Gothic" w:eastAsia="Arial" w:hAnsi="Century Gothic" w:cs="Arial"/>
          <w:b/>
        </w:rPr>
        <w:t>PRESENTE</w:t>
      </w:r>
    </w:p>
    <w:p w:rsidR="00AE2E47" w:rsidRPr="004F4044" w:rsidRDefault="00AE2E47">
      <w:pPr>
        <w:spacing w:after="0" w:line="240" w:lineRule="auto"/>
        <w:jc w:val="center"/>
        <w:rPr>
          <w:rFonts w:ascii="Century Gothic" w:eastAsia="Arial" w:hAnsi="Century Gothic" w:cs="Arial"/>
          <w:b/>
          <w:shd w:val="clear" w:color="auto" w:fill="FFFF00"/>
        </w:rPr>
      </w:pPr>
    </w:p>
    <w:p w:rsidR="00AE2E47" w:rsidRPr="004F4044" w:rsidRDefault="004F4044">
      <w:pPr>
        <w:spacing w:after="0" w:line="240" w:lineRule="auto"/>
        <w:rPr>
          <w:rFonts w:ascii="Century Gothic" w:eastAsia="Arial" w:hAnsi="Century Gothic" w:cs="Arial"/>
        </w:rPr>
      </w:pPr>
      <w:r w:rsidRPr="004F4044">
        <w:rPr>
          <w:rFonts w:ascii="Century Gothic" w:eastAsia="Arial" w:hAnsi="Century Gothic" w:cs="Arial"/>
        </w:rPr>
        <w:t>LICITACIÓN NUMERO: ___________________</w:t>
      </w:r>
    </w:p>
    <w:p w:rsidR="00AE2E47" w:rsidRPr="004F4044" w:rsidRDefault="004F4044">
      <w:pPr>
        <w:spacing w:after="0" w:line="240" w:lineRule="auto"/>
        <w:rPr>
          <w:rFonts w:ascii="Century Gothic" w:eastAsia="Arial" w:hAnsi="Century Gothic" w:cs="Arial"/>
        </w:rPr>
      </w:pPr>
      <w:r w:rsidRPr="004F4044">
        <w:rPr>
          <w:rFonts w:ascii="Century Gothic" w:eastAsia="Arial" w:hAnsi="Century Gothic" w:cs="Arial"/>
        </w:rPr>
        <w:t>FECHA: _______________________________</w:t>
      </w:r>
    </w:p>
    <w:p w:rsidR="00AE2E47" w:rsidRPr="004F4044" w:rsidRDefault="004F4044">
      <w:pPr>
        <w:spacing w:after="0" w:line="240" w:lineRule="auto"/>
        <w:rPr>
          <w:rFonts w:ascii="Century Gothic" w:eastAsia="Arial" w:hAnsi="Century Gothic" w:cs="Arial"/>
        </w:rPr>
      </w:pPr>
      <w:r w:rsidRPr="004F4044">
        <w:rPr>
          <w:rFonts w:ascii="Century Gothic" w:eastAsia="Arial" w:hAnsi="Century Gothic" w:cs="Arial"/>
        </w:rPr>
        <w:t>EN MI CALIDAD DE REPRESENTANTE LEGAL DE LA EMPRESA: ___________________</w:t>
      </w:r>
    </w:p>
    <w:p w:rsidR="00AE2E47" w:rsidRPr="004F4044" w:rsidRDefault="004F4044">
      <w:pPr>
        <w:spacing w:after="200" w:line="276" w:lineRule="auto"/>
        <w:jc w:val="both"/>
        <w:rPr>
          <w:rFonts w:ascii="Century Gothic" w:eastAsia="Arial" w:hAnsi="Century Gothic" w:cs="Arial"/>
          <w:b/>
          <w:bCs/>
        </w:rPr>
      </w:pPr>
      <w:r w:rsidRPr="004F4044">
        <w:rPr>
          <w:rFonts w:ascii="Century Gothic" w:eastAsia="Arial" w:hAnsi="Century Gothic" w:cs="Arial"/>
          <w:b/>
          <w:bCs/>
        </w:rPr>
        <w:t>BAJO PROTESTA DE DECIR VERDAD MANIFIESTO QUE:</w:t>
      </w:r>
    </w:p>
    <w:p w:rsidR="00AE2E47" w:rsidRPr="004F4044" w:rsidRDefault="004F4044">
      <w:pPr>
        <w:pStyle w:val="Prrafodelista"/>
        <w:numPr>
          <w:ilvl w:val="0"/>
          <w:numId w:val="9"/>
        </w:numPr>
        <w:spacing w:after="200" w:line="240" w:lineRule="auto"/>
        <w:jc w:val="both"/>
        <w:rPr>
          <w:rFonts w:ascii="Century Gothic" w:eastAsia="Arial" w:hAnsi="Century Gothic" w:cs="Arial"/>
          <w:color w:val="000000" w:themeColor="text1"/>
        </w:rPr>
      </w:pPr>
      <w:r w:rsidRPr="004F4044">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AE2E47" w:rsidRPr="004F4044" w:rsidRDefault="00AE2E47">
      <w:pPr>
        <w:pStyle w:val="Prrafodelista"/>
        <w:spacing w:line="240" w:lineRule="auto"/>
        <w:rPr>
          <w:rFonts w:ascii="Century Gothic" w:eastAsia="Arial" w:hAnsi="Century Gothic" w:cs="Arial"/>
          <w:color w:val="000000" w:themeColor="text1"/>
          <w:u w:val="single"/>
        </w:rPr>
      </w:pPr>
    </w:p>
    <w:p w:rsidR="00AE2E47" w:rsidRPr="004F4044" w:rsidRDefault="004F4044">
      <w:pPr>
        <w:pStyle w:val="Prrafodelista"/>
        <w:numPr>
          <w:ilvl w:val="0"/>
          <w:numId w:val="9"/>
        </w:numPr>
        <w:spacing w:after="200" w:line="240" w:lineRule="auto"/>
        <w:jc w:val="both"/>
        <w:rPr>
          <w:rFonts w:ascii="Century Gothic" w:eastAsia="Arial" w:hAnsi="Century Gothic" w:cs="Arial"/>
          <w:color w:val="000000" w:themeColor="text1"/>
          <w:u w:val="single"/>
        </w:rPr>
      </w:pPr>
      <w:r w:rsidRPr="004F4044">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4F4044">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4F4044">
        <w:rPr>
          <w:rFonts w:ascii="Century Gothic" w:eastAsia="Times New Roman" w:hAnsi="Century Gothic" w:cs="Arial"/>
          <w:bCs/>
          <w:color w:val="000000" w:themeColor="text1"/>
        </w:rPr>
        <w:t>, tanto con los servidores públicos que intervienen como con los demás licitantes participantes.</w:t>
      </w:r>
    </w:p>
    <w:p w:rsidR="00AE2E47" w:rsidRPr="004F4044" w:rsidRDefault="00AE2E47">
      <w:pPr>
        <w:pStyle w:val="Prrafodelista"/>
        <w:spacing w:line="240" w:lineRule="auto"/>
        <w:rPr>
          <w:rFonts w:ascii="Century Gothic" w:eastAsia="Arial" w:hAnsi="Century Gothic" w:cs="Arial"/>
        </w:rPr>
      </w:pPr>
    </w:p>
    <w:p w:rsidR="00AE2E47" w:rsidRPr="004F4044" w:rsidRDefault="004F4044">
      <w:pPr>
        <w:pStyle w:val="Prrafodelista"/>
        <w:numPr>
          <w:ilvl w:val="0"/>
          <w:numId w:val="9"/>
        </w:numPr>
        <w:spacing w:after="200" w:line="240" w:lineRule="auto"/>
        <w:jc w:val="both"/>
        <w:rPr>
          <w:rFonts w:ascii="Century Gothic" w:hAnsi="Century Gothic" w:cs="Arial"/>
          <w:lang w:eastAsia="en-US"/>
        </w:rPr>
      </w:pPr>
      <w:r w:rsidRPr="004F4044">
        <w:rPr>
          <w:rFonts w:ascii="Century Gothic" w:eastAsia="Arial" w:hAnsi="Century Gothic" w:cs="Arial"/>
        </w:rPr>
        <w:t xml:space="preserve">Manifiesto que la empresa que represento es </w:t>
      </w:r>
      <w:r w:rsidRPr="004F4044">
        <w:rPr>
          <w:rFonts w:ascii="Century Gothic" w:eastAsia="Arial" w:hAnsi="Century Gothic" w:cs="Arial"/>
          <w:b/>
        </w:rPr>
        <w:t>(</w:t>
      </w:r>
      <w:r w:rsidRPr="004F4044">
        <w:rPr>
          <w:rFonts w:ascii="Century Gothic" w:eastAsia="Arial" w:hAnsi="Century Gothic" w:cs="Arial"/>
        </w:rPr>
        <w:t>micro, pequeña, mediana o grande</w:t>
      </w:r>
      <w:r w:rsidRPr="004F4044">
        <w:rPr>
          <w:rFonts w:ascii="Century Gothic" w:eastAsia="Arial" w:hAnsi="Century Gothic" w:cs="Arial"/>
          <w:b/>
        </w:rPr>
        <w:t>)</w:t>
      </w:r>
      <w:r w:rsidRPr="004F4044">
        <w:rPr>
          <w:rFonts w:ascii="Century Gothic" w:eastAsia="Arial" w:hAnsi="Century Gothic" w:cs="Arial"/>
        </w:rPr>
        <w:t xml:space="preserve">: </w:t>
      </w:r>
      <w:r w:rsidRPr="004F4044">
        <w:rPr>
          <w:rFonts w:ascii="Century Gothic" w:eastAsia="Arial" w:hAnsi="Century Gothic" w:cs="Arial"/>
          <w:b/>
        </w:rPr>
        <w:t>_______________________</w:t>
      </w:r>
    </w:p>
    <w:p w:rsidR="00AE2E47" w:rsidRPr="004F4044" w:rsidRDefault="00AE2E47">
      <w:pPr>
        <w:pStyle w:val="Prrafodelista"/>
        <w:spacing w:line="240" w:lineRule="auto"/>
        <w:rPr>
          <w:rFonts w:ascii="Century Gothic" w:hAnsi="Century Gothic" w:cs="Arial"/>
          <w:lang w:eastAsia="en-US"/>
        </w:rPr>
      </w:pPr>
    </w:p>
    <w:p w:rsidR="00AE2E47" w:rsidRPr="004F4044" w:rsidRDefault="004F4044">
      <w:pPr>
        <w:pStyle w:val="Prrafodelista"/>
        <w:numPr>
          <w:ilvl w:val="0"/>
          <w:numId w:val="9"/>
        </w:numPr>
        <w:spacing w:after="200" w:line="240" w:lineRule="auto"/>
        <w:jc w:val="both"/>
        <w:rPr>
          <w:rFonts w:ascii="Century Gothic" w:eastAsia="Arial" w:hAnsi="Century Gothic" w:cs="Arial"/>
        </w:rPr>
      </w:pPr>
      <w:r w:rsidRPr="004F4044">
        <w:rPr>
          <w:rFonts w:ascii="Century Gothic" w:hAnsi="Century Gothic" w:cs="Arial"/>
          <w:lang w:eastAsia="en-US"/>
        </w:rPr>
        <w:t xml:space="preserve">Manifiesto que cuento con facultades suficientes para comprometerme por mi mismo o por mi representada.  </w:t>
      </w:r>
    </w:p>
    <w:p w:rsidR="00AE2E47" w:rsidRPr="004F4044" w:rsidRDefault="00AE2E47">
      <w:pPr>
        <w:pStyle w:val="Prrafodelista"/>
        <w:spacing w:after="200" w:line="240" w:lineRule="auto"/>
        <w:ind w:left="644"/>
        <w:jc w:val="both"/>
        <w:rPr>
          <w:rFonts w:ascii="Century Gothic" w:eastAsia="Arial" w:hAnsi="Century Gothic" w:cs="Arial"/>
        </w:rPr>
      </w:pPr>
    </w:p>
    <w:p w:rsidR="00AE2E47" w:rsidRPr="004F4044" w:rsidRDefault="004F4044">
      <w:pPr>
        <w:pStyle w:val="Prrafodelista"/>
        <w:numPr>
          <w:ilvl w:val="0"/>
          <w:numId w:val="9"/>
        </w:numPr>
        <w:spacing w:after="200" w:line="240" w:lineRule="auto"/>
        <w:jc w:val="both"/>
        <w:rPr>
          <w:rFonts w:ascii="Century Gothic" w:eastAsia="Arial" w:hAnsi="Century Gothic" w:cs="Arial"/>
        </w:rPr>
      </w:pPr>
      <w:r w:rsidRPr="004F4044">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AE2E47" w:rsidRPr="004F4044" w:rsidRDefault="00AE2E47">
      <w:pPr>
        <w:pStyle w:val="Prrafodelista"/>
        <w:spacing w:line="240" w:lineRule="auto"/>
        <w:rPr>
          <w:rFonts w:ascii="Century Gothic" w:eastAsia="Arial" w:hAnsi="Century Gothic" w:cs="Arial"/>
        </w:rPr>
      </w:pPr>
    </w:p>
    <w:p w:rsidR="00AE2E47" w:rsidRPr="004F4044" w:rsidRDefault="004F4044">
      <w:pPr>
        <w:pStyle w:val="Prrafodelista"/>
        <w:numPr>
          <w:ilvl w:val="0"/>
          <w:numId w:val="9"/>
        </w:numPr>
        <w:spacing w:after="200" w:line="240" w:lineRule="auto"/>
        <w:jc w:val="both"/>
        <w:rPr>
          <w:rFonts w:ascii="Century Gothic" w:eastAsia="Arial" w:hAnsi="Century Gothic" w:cs="Arial"/>
        </w:rPr>
      </w:pPr>
      <w:r w:rsidRPr="004F4044">
        <w:rPr>
          <w:rFonts w:ascii="Century Gothic" w:eastAsia="Times New Roman" w:hAnsi="Century Gothic" w:cs="Arial"/>
          <w:bCs/>
          <w:color w:val="000000" w:themeColor="text1"/>
        </w:rPr>
        <w:t>Manifiesto que de</w:t>
      </w:r>
      <w:r w:rsidRPr="004F4044">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AE2E47" w:rsidRPr="004F4044" w:rsidRDefault="00AE2E47">
      <w:pPr>
        <w:pStyle w:val="Prrafodelista"/>
        <w:spacing w:after="200" w:line="240" w:lineRule="auto"/>
        <w:ind w:left="284"/>
        <w:jc w:val="both"/>
        <w:rPr>
          <w:rFonts w:ascii="Century Gothic" w:eastAsia="Arial" w:hAnsi="Century Gothic" w:cs="Arial"/>
        </w:rPr>
      </w:pPr>
    </w:p>
    <w:p w:rsidR="00AE2E47" w:rsidRPr="004F4044" w:rsidRDefault="004F4044">
      <w:pPr>
        <w:pStyle w:val="Prrafodelista"/>
        <w:numPr>
          <w:ilvl w:val="0"/>
          <w:numId w:val="9"/>
        </w:numPr>
        <w:spacing w:after="0" w:line="240" w:lineRule="auto"/>
        <w:jc w:val="both"/>
        <w:rPr>
          <w:rFonts w:ascii="Century Gothic" w:hAnsi="Century Gothic" w:cs="Arial"/>
          <w:lang w:eastAsia="en-US"/>
        </w:rPr>
      </w:pPr>
      <w:r w:rsidRPr="004F4044">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rsidR="00AE2E47" w:rsidRPr="004F4044" w:rsidRDefault="00AE2E47">
      <w:pPr>
        <w:pStyle w:val="Prrafodelista"/>
        <w:spacing w:line="240" w:lineRule="auto"/>
        <w:rPr>
          <w:rFonts w:ascii="Century Gothic" w:hAnsi="Century Gothic" w:cs="Arial"/>
          <w:lang w:eastAsia="en-US"/>
        </w:rPr>
      </w:pPr>
    </w:p>
    <w:p w:rsidR="00AE2E47" w:rsidRPr="004F4044" w:rsidRDefault="004F4044">
      <w:pPr>
        <w:pStyle w:val="Prrafodelista"/>
        <w:numPr>
          <w:ilvl w:val="0"/>
          <w:numId w:val="9"/>
        </w:numPr>
        <w:spacing w:after="0" w:line="240" w:lineRule="auto"/>
        <w:jc w:val="both"/>
        <w:rPr>
          <w:rFonts w:ascii="Century Gothic" w:hAnsi="Century Gothic" w:cs="Arial"/>
          <w:lang w:eastAsia="en-US"/>
        </w:rPr>
      </w:pPr>
      <w:r w:rsidRPr="004F4044">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rsidR="00AE2E47" w:rsidRPr="004F4044" w:rsidRDefault="00AE2E47">
      <w:pPr>
        <w:pStyle w:val="Prrafodelista"/>
        <w:spacing w:line="240" w:lineRule="auto"/>
        <w:ind w:left="0"/>
        <w:rPr>
          <w:rFonts w:ascii="Century Gothic" w:hAnsi="Century Gothic" w:cs="Arial"/>
          <w:lang w:eastAsia="en-US"/>
        </w:rPr>
      </w:pPr>
    </w:p>
    <w:p w:rsidR="00AE2E47" w:rsidRPr="004F4044" w:rsidRDefault="004F4044">
      <w:pPr>
        <w:pStyle w:val="Prrafodelista"/>
        <w:numPr>
          <w:ilvl w:val="0"/>
          <w:numId w:val="9"/>
        </w:numPr>
        <w:spacing w:after="0" w:line="240" w:lineRule="auto"/>
        <w:jc w:val="both"/>
        <w:rPr>
          <w:rFonts w:ascii="Century Gothic" w:hAnsi="Century Gothic" w:cs="Arial"/>
          <w:lang w:eastAsia="en-US"/>
        </w:rPr>
      </w:pPr>
      <w:r w:rsidRPr="004F4044">
        <w:rPr>
          <w:rFonts w:ascii="Century Gothic" w:hAnsi="Century Gothic" w:cs="Arial"/>
          <w:lang w:eastAsia="en-US"/>
        </w:rPr>
        <w:t>Los precios que ofertamos serán fijos hasta el término de entrega de los bienes o prestación de los servicios.</w:t>
      </w:r>
    </w:p>
    <w:p w:rsidR="00AE2E47" w:rsidRPr="004F4044" w:rsidRDefault="00AE2E47">
      <w:pPr>
        <w:pStyle w:val="Prrafodelista"/>
        <w:spacing w:line="240" w:lineRule="auto"/>
        <w:rPr>
          <w:rFonts w:ascii="Century Gothic" w:hAnsi="Century Gothic" w:cs="Arial"/>
          <w:lang w:eastAsia="en-US"/>
        </w:rPr>
      </w:pPr>
    </w:p>
    <w:p w:rsidR="00AE2E47" w:rsidRPr="004F4044" w:rsidRDefault="004F4044">
      <w:pPr>
        <w:pStyle w:val="Prrafodelista"/>
        <w:numPr>
          <w:ilvl w:val="0"/>
          <w:numId w:val="9"/>
        </w:numPr>
        <w:spacing w:after="0" w:line="240" w:lineRule="auto"/>
        <w:jc w:val="both"/>
        <w:rPr>
          <w:rFonts w:ascii="Century Gothic" w:hAnsi="Century Gothic" w:cs="Arial"/>
          <w:lang w:eastAsia="en-US"/>
        </w:rPr>
      </w:pPr>
      <w:r w:rsidRPr="004F4044">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rsidR="00AE2E47" w:rsidRPr="004F4044" w:rsidRDefault="00AE2E47">
      <w:pPr>
        <w:pStyle w:val="Prrafodelista"/>
        <w:spacing w:line="240" w:lineRule="auto"/>
        <w:rPr>
          <w:rFonts w:ascii="Century Gothic" w:hAnsi="Century Gothic" w:cs="Arial"/>
          <w:lang w:eastAsia="en-US"/>
        </w:rPr>
      </w:pPr>
    </w:p>
    <w:p w:rsidR="00AE2E47" w:rsidRPr="004F4044" w:rsidRDefault="004F4044" w:rsidP="003F480A">
      <w:pPr>
        <w:pStyle w:val="Prrafodelista"/>
        <w:numPr>
          <w:ilvl w:val="0"/>
          <w:numId w:val="9"/>
        </w:numPr>
        <w:spacing w:line="240" w:lineRule="auto"/>
        <w:jc w:val="both"/>
        <w:rPr>
          <w:rFonts w:ascii="Century Gothic" w:hAnsi="Century Gothic" w:cs="Arial"/>
          <w:lang w:eastAsia="en-US"/>
        </w:rPr>
      </w:pPr>
      <w:r w:rsidRPr="004F4044">
        <w:rPr>
          <w:rFonts w:ascii="Century Gothic" w:hAnsi="Century Gothic" w:cs="Arial"/>
          <w:lang w:eastAsia="en-US"/>
        </w:rPr>
        <w:t>Que, en caso de resultar adjudicado, me comprometo a firmar el contrato procedente, en el plazo que fije el Organismo, el cual se me notificaría una vez emitido el fallo.</w:t>
      </w:r>
    </w:p>
    <w:p w:rsidR="00AE2E47" w:rsidRPr="004F4044" w:rsidRDefault="00AE2E47">
      <w:pPr>
        <w:pStyle w:val="Prrafodelista"/>
        <w:spacing w:line="240" w:lineRule="auto"/>
        <w:rPr>
          <w:rFonts w:ascii="Century Gothic" w:hAnsi="Century Gothic" w:cs="Arial"/>
          <w:lang w:eastAsia="en-US"/>
        </w:rPr>
      </w:pPr>
    </w:p>
    <w:p w:rsidR="00AE2E47" w:rsidRPr="004F4044" w:rsidRDefault="004F4044">
      <w:pPr>
        <w:pStyle w:val="Prrafodelista"/>
        <w:numPr>
          <w:ilvl w:val="0"/>
          <w:numId w:val="9"/>
        </w:numPr>
        <w:spacing w:line="240" w:lineRule="auto"/>
        <w:jc w:val="both"/>
        <w:rPr>
          <w:rFonts w:ascii="Century Gothic" w:hAnsi="Century Gothic" w:cs="Arial"/>
          <w:lang w:eastAsia="en-US"/>
        </w:rPr>
      </w:pPr>
      <w:r w:rsidRPr="004F4044">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AE2E47" w:rsidRPr="004F4044" w:rsidRDefault="00AE2E47" w:rsidP="003F480A">
      <w:pPr>
        <w:pStyle w:val="Prrafodelista"/>
        <w:spacing w:line="240" w:lineRule="auto"/>
        <w:ind w:left="708" w:firstLine="45"/>
        <w:jc w:val="both"/>
        <w:rPr>
          <w:rFonts w:ascii="Century Gothic" w:hAnsi="Century Gothic" w:cs="Arial"/>
          <w:lang w:eastAsia="en-US"/>
        </w:rPr>
      </w:pPr>
    </w:p>
    <w:p w:rsidR="00AE2E47" w:rsidRPr="004F4044" w:rsidRDefault="004F4044" w:rsidP="003F480A">
      <w:pPr>
        <w:pStyle w:val="Prrafodelista"/>
        <w:numPr>
          <w:ilvl w:val="0"/>
          <w:numId w:val="9"/>
        </w:numPr>
        <w:spacing w:line="240" w:lineRule="auto"/>
        <w:jc w:val="both"/>
        <w:rPr>
          <w:rFonts w:ascii="Century Gothic" w:hAnsi="Century Gothic" w:cs="Arial"/>
          <w:lang w:eastAsia="en-US"/>
        </w:rPr>
      </w:pPr>
      <w:r w:rsidRPr="004F4044">
        <w:rPr>
          <w:rFonts w:ascii="Century Gothic" w:hAnsi="Century Gothic" w:cs="Arial"/>
          <w:lang w:eastAsia="en-US"/>
        </w:rPr>
        <w:t>Me comprometo a cumplir con todas las especificaciones incluidas en las Bases.</w:t>
      </w:r>
    </w:p>
    <w:p w:rsidR="00AE2E47" w:rsidRPr="004F4044" w:rsidRDefault="00AE2E47" w:rsidP="003F480A">
      <w:pPr>
        <w:pStyle w:val="Prrafodelista"/>
        <w:spacing w:line="240" w:lineRule="auto"/>
        <w:ind w:left="708"/>
        <w:jc w:val="both"/>
        <w:rPr>
          <w:rFonts w:ascii="Century Gothic" w:hAnsi="Century Gothic" w:cs="Arial"/>
          <w:lang w:eastAsia="en-US"/>
        </w:rPr>
      </w:pPr>
    </w:p>
    <w:p w:rsidR="00AE2E47" w:rsidRPr="004F4044" w:rsidRDefault="004F4044" w:rsidP="003F480A">
      <w:pPr>
        <w:pStyle w:val="Prrafodelista"/>
        <w:numPr>
          <w:ilvl w:val="0"/>
          <w:numId w:val="9"/>
        </w:numPr>
        <w:spacing w:line="240" w:lineRule="auto"/>
        <w:jc w:val="both"/>
        <w:rPr>
          <w:rFonts w:ascii="Century Gothic" w:hAnsi="Century Gothic" w:cs="Arial"/>
          <w:lang w:eastAsia="en-US"/>
        </w:rPr>
      </w:pPr>
      <w:r w:rsidRPr="004F4044">
        <w:rPr>
          <w:rFonts w:ascii="Century Gothic" w:hAnsi="Century Gothic" w:cs="Arial"/>
          <w:lang w:eastAsia="en-US"/>
        </w:rPr>
        <w:t>Me comprometo a entregar los bienes o servicios en un plazo no mayor al especificado en las Bases.</w:t>
      </w:r>
    </w:p>
    <w:p w:rsidR="00AE2E47" w:rsidRPr="004F4044" w:rsidRDefault="00AE2E47" w:rsidP="003F480A">
      <w:pPr>
        <w:pStyle w:val="Prrafodelista"/>
        <w:spacing w:line="240" w:lineRule="auto"/>
        <w:ind w:left="708"/>
        <w:jc w:val="both"/>
        <w:rPr>
          <w:rFonts w:ascii="Century Gothic" w:hAnsi="Century Gothic" w:cs="Arial"/>
          <w:lang w:eastAsia="en-US"/>
        </w:rPr>
      </w:pPr>
    </w:p>
    <w:p w:rsidR="00AE2E47" w:rsidRPr="004F4044" w:rsidRDefault="004F4044" w:rsidP="003F480A">
      <w:pPr>
        <w:pStyle w:val="Prrafodelista"/>
        <w:numPr>
          <w:ilvl w:val="0"/>
          <w:numId w:val="9"/>
        </w:numPr>
        <w:spacing w:line="240" w:lineRule="auto"/>
        <w:jc w:val="both"/>
        <w:rPr>
          <w:rFonts w:ascii="Century Gothic" w:hAnsi="Century Gothic" w:cs="Arial"/>
          <w:lang w:eastAsia="en-US"/>
        </w:rPr>
      </w:pPr>
      <w:r w:rsidRPr="004F4044">
        <w:rPr>
          <w:rFonts w:ascii="Century Gothic" w:hAnsi="Century Gothic" w:cs="Arial"/>
          <w:lang w:eastAsia="en-US"/>
        </w:rPr>
        <w:t>Todos los compromisos expuestos en las bases serán sin costo adicional para el Organismo.</w:t>
      </w:r>
    </w:p>
    <w:p w:rsidR="00AE2E47" w:rsidRPr="004F4044" w:rsidRDefault="00AE2E47">
      <w:pPr>
        <w:pStyle w:val="Prrafodelista"/>
        <w:spacing w:line="240" w:lineRule="auto"/>
        <w:rPr>
          <w:rFonts w:ascii="Century Gothic" w:hAnsi="Century Gothic" w:cs="Arial"/>
          <w:lang w:eastAsia="en-US"/>
        </w:rPr>
      </w:pPr>
    </w:p>
    <w:p w:rsidR="00AE2E47" w:rsidRPr="004F4044" w:rsidRDefault="004F4044">
      <w:pPr>
        <w:pStyle w:val="Prrafodelista"/>
        <w:numPr>
          <w:ilvl w:val="0"/>
          <w:numId w:val="9"/>
        </w:numPr>
        <w:spacing w:line="240" w:lineRule="auto"/>
        <w:jc w:val="both"/>
        <w:rPr>
          <w:rFonts w:ascii="Century Gothic" w:hAnsi="Century Gothic" w:cs="Arial"/>
          <w:lang w:eastAsia="en-US"/>
        </w:rPr>
      </w:pPr>
      <w:r w:rsidRPr="004F4044">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E2E47" w:rsidRPr="004F4044" w:rsidRDefault="00AE2E47">
      <w:pPr>
        <w:pStyle w:val="Prrafodelista"/>
        <w:spacing w:line="240" w:lineRule="auto"/>
        <w:rPr>
          <w:rFonts w:ascii="Century Gothic" w:hAnsi="Century Gothic" w:cs="Arial"/>
          <w:lang w:eastAsia="en-US"/>
        </w:rPr>
      </w:pPr>
    </w:p>
    <w:p w:rsidR="00AE2E47" w:rsidRPr="004F4044" w:rsidRDefault="004F4044">
      <w:pPr>
        <w:pStyle w:val="Listavistosa-nfasis11"/>
        <w:numPr>
          <w:ilvl w:val="0"/>
          <w:numId w:val="9"/>
        </w:numPr>
        <w:spacing w:after="0" w:line="240" w:lineRule="auto"/>
        <w:jc w:val="both"/>
        <w:rPr>
          <w:rFonts w:ascii="Century Gothic" w:hAnsi="Century Gothic" w:cs="Arial"/>
        </w:rPr>
      </w:pPr>
      <w:r w:rsidRPr="004F4044">
        <w:rPr>
          <w:rFonts w:ascii="Century Gothic" w:hAnsi="Century Gothic" w:cs="Arial"/>
        </w:rPr>
        <w:t>Tenemos pleno conocimiento de las infracciones en las que podemos incurrir en caso de omisión, simulación, incumplimiento o presentación de información falsa;</w:t>
      </w:r>
    </w:p>
    <w:p w:rsidR="00AE2E47" w:rsidRPr="004F4044" w:rsidRDefault="00AE2E47">
      <w:pPr>
        <w:pStyle w:val="Prrafodelista"/>
        <w:spacing w:line="240" w:lineRule="auto"/>
        <w:rPr>
          <w:rFonts w:ascii="Century Gothic" w:hAnsi="Century Gothic" w:cs="Arial"/>
        </w:rPr>
      </w:pPr>
    </w:p>
    <w:p w:rsidR="00AE2E47" w:rsidRPr="004F4044" w:rsidRDefault="004F4044">
      <w:pPr>
        <w:pStyle w:val="Listavistosa-nfasis11"/>
        <w:numPr>
          <w:ilvl w:val="0"/>
          <w:numId w:val="9"/>
        </w:numPr>
        <w:spacing w:after="0" w:line="240" w:lineRule="auto"/>
        <w:jc w:val="both"/>
        <w:rPr>
          <w:rFonts w:ascii="Century Gothic" w:hAnsi="Century Gothic" w:cs="Arial"/>
        </w:rPr>
      </w:pPr>
      <w:r w:rsidRPr="004F4044">
        <w:rPr>
          <w:rFonts w:ascii="Century Gothic" w:hAnsi="Century Gothic" w:cs="Arial"/>
        </w:rPr>
        <w:t>Que cuento con facultades suficientes para suscribir las propuestas y documentos presentados en esta licitación, así como el respectivo contrato/orden de compra/ pedido que se derive.</w:t>
      </w:r>
    </w:p>
    <w:p w:rsidR="00AE2E47" w:rsidRPr="004F4044" w:rsidRDefault="00AE2E47">
      <w:pPr>
        <w:jc w:val="both"/>
        <w:rPr>
          <w:rFonts w:ascii="Century Gothic" w:hAnsi="Century Gothic" w:cs="Arial"/>
          <w:color w:val="FF0000"/>
        </w:rPr>
      </w:pPr>
    </w:p>
    <w:p w:rsidR="00AE2E47" w:rsidRPr="004F4044" w:rsidRDefault="004F4044">
      <w:pPr>
        <w:numPr>
          <w:ilvl w:val="0"/>
          <w:numId w:val="9"/>
        </w:numPr>
        <w:spacing w:after="0" w:line="240" w:lineRule="auto"/>
        <w:contextualSpacing/>
        <w:jc w:val="both"/>
        <w:rPr>
          <w:rFonts w:ascii="Century Gothic" w:eastAsia="Cambria" w:hAnsi="Century Gothic" w:cs="Arial"/>
          <w:lang w:eastAsia="en-US"/>
        </w:rPr>
      </w:pPr>
      <w:r w:rsidRPr="004F4044">
        <w:rPr>
          <w:rFonts w:ascii="Century Gothic" w:eastAsia="Cambria" w:hAnsi="Century Gothic" w:cs="Arial"/>
          <w:lang w:eastAsia="en-US"/>
        </w:rPr>
        <w:t>Que cuento con la suficiente capacidad para atender los requisitos de volúmenes y tiempos de respuesta solicitados en las Bases.</w:t>
      </w:r>
    </w:p>
    <w:p w:rsidR="00AE2E47" w:rsidRPr="004F4044" w:rsidRDefault="00AE2E47">
      <w:pPr>
        <w:spacing w:after="0" w:line="240" w:lineRule="auto"/>
        <w:ind w:left="644"/>
        <w:contextualSpacing/>
        <w:jc w:val="both"/>
        <w:rPr>
          <w:rFonts w:ascii="Century Gothic" w:eastAsia="Cambria" w:hAnsi="Century Gothic" w:cs="Arial"/>
          <w:lang w:eastAsia="en-US"/>
        </w:rPr>
      </w:pPr>
    </w:p>
    <w:p w:rsidR="00AE2E47" w:rsidRPr="004F4044" w:rsidRDefault="00AE2E47">
      <w:pPr>
        <w:jc w:val="both"/>
        <w:rPr>
          <w:rFonts w:ascii="Century Gothic" w:hAnsi="Century Gothic" w:cs="Arial"/>
          <w:color w:val="FF0000"/>
        </w:rPr>
      </w:pPr>
    </w:p>
    <w:p w:rsidR="00AE2E47" w:rsidRPr="004F4044" w:rsidRDefault="00AE2E47">
      <w:pPr>
        <w:spacing w:after="0" w:line="276" w:lineRule="auto"/>
        <w:jc w:val="center"/>
        <w:rPr>
          <w:rFonts w:ascii="Century Gothic" w:eastAsia="Arial" w:hAnsi="Century Gothic" w:cs="Arial"/>
          <w:b/>
        </w:rPr>
      </w:pP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(Lugar y fecha)</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Protesto lo necesario (Nombre y firma)</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Nombre completo del representante legal del Licitante</w:t>
      </w:r>
    </w:p>
    <w:p w:rsidR="00AE2E47" w:rsidRPr="004F4044" w:rsidRDefault="004F4044">
      <w:pPr>
        <w:spacing w:after="200" w:line="276" w:lineRule="auto"/>
        <w:jc w:val="center"/>
        <w:rPr>
          <w:rFonts w:ascii="Century Gothic" w:eastAsia="Arial" w:hAnsi="Century Gothic" w:cs="Arial"/>
          <w:b/>
        </w:rPr>
      </w:pPr>
      <w:r w:rsidRPr="004F4044">
        <w:rPr>
          <w:rFonts w:ascii="Century Gothic" w:eastAsia="Arial" w:hAnsi="Century Gothic" w:cs="Arial"/>
          <w:b/>
        </w:rPr>
        <w:t>Nombre del Licitante</w:t>
      </w:r>
    </w:p>
    <w:p w:rsidR="00E37994" w:rsidRDefault="00E37994">
      <w:pPr>
        <w:spacing w:after="0" w:line="240" w:lineRule="auto"/>
        <w:rPr>
          <w:rFonts w:ascii="Century Gothic" w:eastAsia="Arial" w:hAnsi="Century Gothic" w:cs="Arial"/>
          <w:b/>
          <w:shd w:val="clear" w:color="auto" w:fill="FFFF00"/>
        </w:rPr>
      </w:pPr>
    </w:p>
    <w:p w:rsidR="00851758" w:rsidRDefault="00851758">
      <w:pPr>
        <w:spacing w:after="0" w:line="240" w:lineRule="auto"/>
        <w:rPr>
          <w:rFonts w:ascii="Century Gothic" w:eastAsia="Arial" w:hAnsi="Century Gothic" w:cs="Arial"/>
          <w:b/>
          <w:sz w:val="18"/>
          <w:szCs w:val="18"/>
          <w:shd w:val="clear" w:color="auto" w:fill="FFFF00"/>
        </w:rPr>
      </w:pPr>
    </w:p>
    <w:p w:rsidR="00994B82" w:rsidRDefault="00994B82">
      <w:pPr>
        <w:spacing w:after="0" w:line="240" w:lineRule="auto"/>
        <w:rPr>
          <w:rFonts w:ascii="Century Gothic" w:eastAsia="Arial" w:hAnsi="Century Gothic" w:cs="Arial"/>
          <w:b/>
          <w:sz w:val="18"/>
          <w:szCs w:val="18"/>
          <w:shd w:val="clear" w:color="auto" w:fill="FFFF00"/>
        </w:rPr>
      </w:pPr>
    </w:p>
    <w:p w:rsidR="00994B82" w:rsidRDefault="00994B82">
      <w:pPr>
        <w:spacing w:after="0" w:line="240" w:lineRule="auto"/>
        <w:rPr>
          <w:rFonts w:ascii="Century Gothic" w:eastAsia="Arial" w:hAnsi="Century Gothic" w:cs="Arial"/>
          <w:b/>
          <w:sz w:val="18"/>
          <w:szCs w:val="18"/>
          <w:shd w:val="clear" w:color="auto" w:fill="FFFF00"/>
        </w:rPr>
      </w:pPr>
    </w:p>
    <w:p w:rsidR="00994B82" w:rsidRDefault="00994B82">
      <w:pPr>
        <w:spacing w:after="0" w:line="240" w:lineRule="auto"/>
        <w:rPr>
          <w:rFonts w:ascii="Century Gothic" w:eastAsia="Arial" w:hAnsi="Century Gothic" w:cs="Arial"/>
          <w:b/>
          <w:sz w:val="18"/>
          <w:szCs w:val="18"/>
          <w:shd w:val="clear" w:color="auto" w:fill="FFFF00"/>
        </w:rPr>
      </w:pPr>
    </w:p>
    <w:p w:rsidR="00994B82" w:rsidRDefault="00994B82">
      <w:pPr>
        <w:spacing w:after="0" w:line="240" w:lineRule="auto"/>
        <w:rPr>
          <w:rFonts w:ascii="Century Gothic" w:eastAsia="Arial" w:hAnsi="Century Gothic" w:cs="Arial"/>
          <w:b/>
          <w:sz w:val="18"/>
          <w:szCs w:val="18"/>
          <w:shd w:val="clear" w:color="auto" w:fill="FFFF00"/>
        </w:rPr>
      </w:pPr>
    </w:p>
    <w:p w:rsidR="00994B82" w:rsidRDefault="00994B82">
      <w:pPr>
        <w:spacing w:after="0" w:line="240" w:lineRule="auto"/>
        <w:rPr>
          <w:rFonts w:ascii="Century Gothic" w:eastAsia="Arial" w:hAnsi="Century Gothic" w:cs="Arial"/>
          <w:b/>
          <w:sz w:val="18"/>
          <w:szCs w:val="18"/>
          <w:shd w:val="clear" w:color="auto" w:fill="FFFF00"/>
        </w:rPr>
      </w:pPr>
    </w:p>
    <w:p w:rsidR="00994B82" w:rsidRDefault="00994B82">
      <w:pPr>
        <w:spacing w:after="0" w:line="240" w:lineRule="auto"/>
        <w:rPr>
          <w:rFonts w:ascii="Century Gothic" w:eastAsia="Arial" w:hAnsi="Century Gothic" w:cs="Arial"/>
          <w:b/>
          <w:sz w:val="18"/>
          <w:szCs w:val="18"/>
          <w:shd w:val="clear" w:color="auto" w:fill="FFFF00"/>
        </w:rPr>
      </w:pPr>
    </w:p>
    <w:p w:rsidR="00994B82" w:rsidRDefault="00994B82">
      <w:pPr>
        <w:spacing w:after="0" w:line="240" w:lineRule="auto"/>
        <w:rPr>
          <w:rFonts w:ascii="Century Gothic" w:eastAsia="Arial" w:hAnsi="Century Gothic" w:cs="Arial"/>
          <w:b/>
          <w:sz w:val="18"/>
          <w:szCs w:val="18"/>
          <w:shd w:val="clear" w:color="auto" w:fill="FFFF00"/>
        </w:rPr>
      </w:pPr>
    </w:p>
    <w:p w:rsidR="0014551F" w:rsidRDefault="0014551F">
      <w:pPr>
        <w:spacing w:after="0" w:line="240" w:lineRule="auto"/>
        <w:rPr>
          <w:rFonts w:ascii="Century Gothic" w:eastAsia="Arial" w:hAnsi="Century Gothic" w:cs="Arial"/>
          <w:b/>
          <w:sz w:val="18"/>
          <w:szCs w:val="18"/>
          <w:shd w:val="clear" w:color="auto" w:fill="FFFF00"/>
        </w:rPr>
      </w:pPr>
    </w:p>
    <w:p w:rsidR="00994B82" w:rsidRPr="004F4044" w:rsidRDefault="00994B82">
      <w:pPr>
        <w:spacing w:after="0" w:line="240" w:lineRule="auto"/>
        <w:rPr>
          <w:rFonts w:ascii="Century Gothic" w:eastAsia="Arial" w:hAnsi="Century Gothic" w:cs="Arial"/>
          <w:b/>
          <w:sz w:val="18"/>
          <w:szCs w:val="18"/>
          <w:shd w:val="clear" w:color="auto" w:fill="FFFF00"/>
        </w:rPr>
      </w:pPr>
    </w:p>
    <w:p w:rsidR="00AE2E47" w:rsidRPr="004F4044" w:rsidRDefault="004F4044" w:rsidP="004364BF">
      <w:pPr>
        <w:spacing w:after="0" w:line="240" w:lineRule="auto"/>
        <w:jc w:val="center"/>
        <w:rPr>
          <w:rFonts w:ascii="Century Gothic" w:eastAsia="Arial" w:hAnsi="Century Gothic" w:cs="Arial"/>
          <w:b/>
        </w:rPr>
      </w:pPr>
      <w:r w:rsidRPr="004F4044">
        <w:rPr>
          <w:rFonts w:ascii="Century Gothic" w:eastAsia="Arial" w:hAnsi="Century Gothic" w:cs="Arial"/>
          <w:b/>
        </w:rPr>
        <w:lastRenderedPageBreak/>
        <w:t>ANEXO 4</w:t>
      </w:r>
    </w:p>
    <w:p w:rsidR="00AE2E47" w:rsidRPr="004F4044" w:rsidRDefault="004F4044" w:rsidP="00851758">
      <w:pPr>
        <w:spacing w:after="0" w:line="240" w:lineRule="auto"/>
        <w:jc w:val="center"/>
        <w:rPr>
          <w:rFonts w:ascii="Century Gothic" w:hAnsi="Century Gothic" w:cs="Arial"/>
          <w:b/>
          <w:lang w:eastAsia="en-US"/>
        </w:rPr>
      </w:pPr>
      <w:r w:rsidRPr="004F4044">
        <w:rPr>
          <w:rFonts w:ascii="Century Gothic" w:hAnsi="Century Gothic" w:cs="Arial"/>
          <w:b/>
          <w:lang w:eastAsia="en-US"/>
        </w:rPr>
        <w:t xml:space="preserve">FORMATO PARA LA DECLARACIÓN ESCRITA </w:t>
      </w:r>
    </w:p>
    <w:p w:rsidR="00AE2E47" w:rsidRPr="004F4044" w:rsidRDefault="00B042E0">
      <w:pPr>
        <w:spacing w:after="0" w:line="240" w:lineRule="auto"/>
        <w:rPr>
          <w:rFonts w:ascii="Century Gothic" w:eastAsia="Arial" w:hAnsi="Century Gothic" w:cs="Arial"/>
          <w:b/>
        </w:rPr>
      </w:pPr>
      <w:r>
        <w:rPr>
          <w:rFonts w:ascii="Century Gothic" w:eastAsia="Arial" w:hAnsi="Century Gothic" w:cs="Arial"/>
          <w:b/>
        </w:rPr>
        <w:t>ORGANISMO PÚBLICO DESCENTRALIZADO</w:t>
      </w:r>
      <w:r w:rsidR="004F4044" w:rsidRPr="004F4044">
        <w:rPr>
          <w:rFonts w:ascii="Century Gothic" w:eastAsia="Arial" w:hAnsi="Century Gothic" w:cs="Arial"/>
          <w:b/>
        </w:rPr>
        <w:t xml:space="preserve"> “SSMZ”</w:t>
      </w:r>
    </w:p>
    <w:p w:rsidR="00AE2E47" w:rsidRPr="004F4044" w:rsidRDefault="004F4044">
      <w:pPr>
        <w:spacing w:after="0" w:line="240" w:lineRule="auto"/>
        <w:rPr>
          <w:rFonts w:ascii="Century Gothic" w:eastAsia="Arial" w:hAnsi="Century Gothic" w:cs="Arial"/>
          <w:b/>
        </w:rPr>
      </w:pPr>
      <w:r w:rsidRPr="004F4044">
        <w:rPr>
          <w:rFonts w:ascii="Century Gothic" w:eastAsia="Arial" w:hAnsi="Century Gothic" w:cs="Arial"/>
          <w:b/>
        </w:rPr>
        <w:t>PRESENTE</w:t>
      </w:r>
    </w:p>
    <w:p w:rsidR="00AE2E47" w:rsidRPr="004F4044" w:rsidRDefault="00AE2E47">
      <w:pPr>
        <w:spacing w:after="0" w:line="240" w:lineRule="auto"/>
        <w:rPr>
          <w:rFonts w:ascii="Century Gothic" w:eastAsia="Arial" w:hAnsi="Century Gothic" w:cs="Arial"/>
          <w:b/>
          <w:shd w:val="clear" w:color="auto" w:fill="FFFF00"/>
        </w:rPr>
      </w:pPr>
    </w:p>
    <w:p w:rsidR="00AE2E47" w:rsidRDefault="004F4044" w:rsidP="008A20F6">
      <w:pPr>
        <w:pStyle w:val="Encabezado"/>
        <w:jc w:val="both"/>
        <w:rPr>
          <w:rFonts w:ascii="Century Gothic" w:eastAsia="Times New Roman" w:hAnsi="Century Gothic" w:cs="Arial"/>
          <w:b/>
        </w:rPr>
      </w:pPr>
      <w:r w:rsidRPr="004F4044">
        <w:rPr>
          <w:rFonts w:ascii="Century Gothic" w:eastAsia="Arial" w:hAnsi="Century Gothic" w:cs="Arial"/>
        </w:rPr>
        <w:t xml:space="preserve">ME REFIERO A MI PARTICIPACIÓN EN LA </w:t>
      </w:r>
      <w:r w:rsidR="00BC0F0E">
        <w:rPr>
          <w:rFonts w:ascii="Century Gothic" w:eastAsia="Arial" w:hAnsi="Century Gothic" w:cs="Arial"/>
        </w:rPr>
        <w:t xml:space="preserve">SEGUNDA </w:t>
      </w:r>
      <w:r w:rsidR="00EA71B5">
        <w:rPr>
          <w:rFonts w:ascii="Century Gothic" w:eastAsia="Arial" w:hAnsi="Century Gothic" w:cs="Arial"/>
          <w:b/>
        </w:rPr>
        <w:t>LICITACIÓN PÚBLICA LOC</w:t>
      </w:r>
      <w:r w:rsidRPr="004F4044">
        <w:rPr>
          <w:rFonts w:ascii="Century Gothic" w:eastAsia="Arial" w:hAnsi="Century Gothic" w:cs="Arial"/>
          <w:b/>
        </w:rPr>
        <w:t xml:space="preserve">AL </w:t>
      </w:r>
      <w:r w:rsidR="00BF69C3">
        <w:rPr>
          <w:rFonts w:ascii="Century Gothic" w:eastAsia="Arial" w:hAnsi="Century Gothic" w:cs="Arial"/>
          <w:b/>
        </w:rPr>
        <w:t>SIN</w:t>
      </w:r>
      <w:r w:rsidRPr="004F4044">
        <w:rPr>
          <w:rFonts w:ascii="Century Gothic" w:eastAsia="Arial" w:hAnsi="Century Gothic" w:cs="Arial"/>
          <w:b/>
        </w:rPr>
        <w:t xml:space="preserve"> CONCURRENCIA DEL COMITÉ DE ADQUISICIONES NÚ</w:t>
      </w:r>
      <w:r w:rsidR="00BF69C3">
        <w:rPr>
          <w:rFonts w:ascii="Century Gothic" w:eastAsia="Arial" w:hAnsi="Century Gothic" w:cs="Arial"/>
          <w:b/>
        </w:rPr>
        <w:t>MERO DE LICITACIÓN: L</w:t>
      </w:r>
      <w:r w:rsidR="00BF69C3" w:rsidRPr="00B042E0">
        <w:rPr>
          <w:rFonts w:ascii="Century Gothic" w:eastAsia="Arial" w:hAnsi="Century Gothic" w:cs="Arial"/>
          <w:b/>
        </w:rPr>
        <w:t>S</w:t>
      </w:r>
      <w:r w:rsidRPr="00B042E0">
        <w:rPr>
          <w:rFonts w:ascii="Century Gothic" w:eastAsia="Arial" w:hAnsi="Century Gothic" w:cs="Arial"/>
          <w:b/>
        </w:rPr>
        <w:t>C</w:t>
      </w:r>
      <w:r w:rsidRPr="00B042E0">
        <w:rPr>
          <w:rFonts w:ascii="Century Gothic" w:eastAsia="Times New Roman" w:hAnsi="Century Gothic" w:cs="Arial"/>
          <w:b/>
        </w:rPr>
        <w:t>-</w:t>
      </w:r>
      <w:r w:rsidR="004364BF" w:rsidRPr="004364BF">
        <w:rPr>
          <w:rFonts w:ascii="Century Gothic" w:eastAsia="Times New Roman" w:hAnsi="Century Gothic" w:cs="Arial"/>
          <w:b/>
        </w:rPr>
        <w:t>46</w:t>
      </w:r>
      <w:r w:rsidRPr="004364BF">
        <w:rPr>
          <w:rFonts w:ascii="Century Gothic" w:eastAsia="Times New Roman" w:hAnsi="Century Gothic" w:cs="Arial"/>
          <w:b/>
        </w:rPr>
        <w:t>/</w:t>
      </w:r>
      <w:r w:rsidRPr="00AF26E9">
        <w:rPr>
          <w:rFonts w:ascii="Century Gothic" w:eastAsia="Times New Roman" w:hAnsi="Century Gothic" w:cs="Arial"/>
          <w:b/>
        </w:rPr>
        <w:t>2023</w:t>
      </w:r>
      <w:r w:rsidRPr="004F4044">
        <w:rPr>
          <w:rFonts w:ascii="Century Gothic" w:eastAsia="Arial" w:hAnsi="Century Gothic" w:cs="Arial"/>
          <w:b/>
        </w:rPr>
        <w:t xml:space="preserve"> PARA LA </w:t>
      </w:r>
      <w:r w:rsidR="00963A27">
        <w:rPr>
          <w:rFonts w:ascii="Century Gothic" w:eastAsia="Times New Roman" w:hAnsi="Century Gothic" w:cs="Arial"/>
          <w:b/>
        </w:rPr>
        <w:t>ADQUISICIÒN</w:t>
      </w:r>
      <w:r w:rsidR="00370E8F">
        <w:rPr>
          <w:rFonts w:ascii="Century Gothic" w:eastAsia="Times New Roman" w:hAnsi="Century Gothic" w:cs="Arial"/>
          <w:b/>
        </w:rPr>
        <w:t xml:space="preserve"> </w:t>
      </w:r>
      <w:r w:rsidR="008A20F6">
        <w:rPr>
          <w:rFonts w:ascii="Century Gothic" w:eastAsia="Times New Roman" w:hAnsi="Century Gothic" w:cs="Arial"/>
          <w:b/>
        </w:rPr>
        <w:t xml:space="preserve">DEL SERVICIO </w:t>
      </w:r>
      <w:r w:rsidR="008453DF">
        <w:rPr>
          <w:rFonts w:ascii="Century Gothic" w:eastAsia="Times New Roman" w:hAnsi="Century Gothic" w:cs="Arial"/>
          <w:b/>
        </w:rPr>
        <w:t>DE</w:t>
      </w:r>
      <w:r w:rsidR="008453DF" w:rsidRPr="008453DF">
        <w:rPr>
          <w:rFonts w:ascii="Century Gothic" w:eastAsia="Times New Roman" w:hAnsi="Century Gothic" w:cs="Arial"/>
          <w:b/>
        </w:rPr>
        <w:t xml:space="preserve"> </w:t>
      </w:r>
      <w:r w:rsidR="008453DF">
        <w:rPr>
          <w:rFonts w:ascii="Century Gothic" w:eastAsia="Times New Roman" w:hAnsi="Century Gothic" w:cs="Arial"/>
          <w:b/>
        </w:rPr>
        <w:t xml:space="preserve">RECOLECCIÓN, TRANSPORTACIÓN, INCINERACIÓN Y DISPOSICIÓN FINAL DE RESIDUOS PELIGROSOS </w:t>
      </w:r>
      <w:r w:rsidR="00A163B7">
        <w:rPr>
          <w:rFonts w:ascii="Century Gothic" w:eastAsia="Times New Roman" w:hAnsi="Century Gothic" w:cs="Arial"/>
          <w:b/>
        </w:rPr>
        <w:t>BIOLÓGICOS.</w:t>
      </w:r>
    </w:p>
    <w:p w:rsidR="008A20F6" w:rsidRPr="00F85497" w:rsidRDefault="008A20F6" w:rsidP="008A20F6">
      <w:pPr>
        <w:pStyle w:val="Encabezado"/>
        <w:jc w:val="both"/>
        <w:rPr>
          <w:rFonts w:ascii="Century Gothic" w:eastAsia="Times New Roman" w:hAnsi="Century Gothic" w:cs="Arial"/>
          <w:b/>
        </w:rPr>
      </w:pPr>
    </w:p>
    <w:p w:rsidR="00AE2E47" w:rsidRPr="004F4044" w:rsidRDefault="004F4044">
      <w:pPr>
        <w:pStyle w:val="Encabezado"/>
        <w:tabs>
          <w:tab w:val="clear" w:pos="4419"/>
          <w:tab w:val="clear" w:pos="8838"/>
          <w:tab w:val="center" w:pos="4252"/>
          <w:tab w:val="right" w:pos="8504"/>
        </w:tabs>
        <w:jc w:val="both"/>
        <w:rPr>
          <w:rFonts w:ascii="Century Gothic" w:hAnsi="Century Gothic" w:cs="Arial"/>
          <w:lang w:eastAsia="en-US"/>
        </w:rPr>
      </w:pPr>
      <w:r w:rsidRPr="004F4044">
        <w:rPr>
          <w:rFonts w:ascii="Century Gothic" w:hAnsi="Century Gothic" w:cs="Arial"/>
          <w:lang w:eastAsia="en-US"/>
        </w:rPr>
        <w:t xml:space="preserve">Sobre el particular, quien suscribe </w:t>
      </w:r>
      <w:r w:rsidRPr="004F4044">
        <w:rPr>
          <w:rFonts w:ascii="Century Gothic" w:hAnsi="Century Gothic" w:cs="Arial"/>
          <w:b/>
          <w:u w:val="single"/>
          <w:lang w:eastAsia="en-US"/>
        </w:rPr>
        <w:t>C. Nombre completo del representante legal del Licitante</w:t>
      </w:r>
      <w:r w:rsidRPr="004F4044">
        <w:rPr>
          <w:rFonts w:ascii="Century Gothic" w:hAnsi="Century Gothic" w:cs="Arial"/>
          <w:lang w:eastAsia="en-US"/>
        </w:rPr>
        <w:t>, bajo protesta de decir verdad, en nombre propio y de mí representado nombre completo</w:t>
      </w:r>
      <w:r w:rsidRPr="004F4044">
        <w:rPr>
          <w:rFonts w:ascii="Century Gothic" w:hAnsi="Century Gothic" w:cs="Arial"/>
          <w:b/>
          <w:u w:val="single"/>
          <w:lang w:eastAsia="en-US"/>
        </w:rPr>
        <w:t xml:space="preserve"> del Licitante</w:t>
      </w:r>
      <w:r w:rsidRPr="004F4044">
        <w:rPr>
          <w:rFonts w:ascii="Century Gothic" w:hAnsi="Century Gothic" w:cs="Arial"/>
          <w:lang w:eastAsia="en-US"/>
        </w:rPr>
        <w:t>, en caso de ser diferente al del representante legal, MANIFIESTO Y ME COMPROMETO BAJO PROTESTA DE DECIR VERDAD LO SIGUIENTE:</w:t>
      </w:r>
    </w:p>
    <w:p w:rsidR="00AE2E47" w:rsidRDefault="00AE2E47">
      <w:pPr>
        <w:pStyle w:val="Encabezado"/>
        <w:tabs>
          <w:tab w:val="clear" w:pos="4419"/>
          <w:tab w:val="clear" w:pos="8838"/>
          <w:tab w:val="center" w:pos="4252"/>
          <w:tab w:val="right" w:pos="8504"/>
        </w:tabs>
        <w:jc w:val="both"/>
        <w:rPr>
          <w:rFonts w:ascii="Century Gothic" w:hAnsi="Century Gothic" w:cs="Arial"/>
          <w:lang w:eastAsia="en-US"/>
        </w:rPr>
      </w:pPr>
    </w:p>
    <w:p w:rsidR="00AE2E47" w:rsidRPr="004F4044" w:rsidRDefault="004F4044">
      <w:pPr>
        <w:numPr>
          <w:ilvl w:val="0"/>
          <w:numId w:val="10"/>
        </w:numPr>
        <w:spacing w:after="0" w:line="240" w:lineRule="auto"/>
        <w:jc w:val="both"/>
        <w:rPr>
          <w:rFonts w:ascii="Century Gothic" w:hAnsi="Century Gothic" w:cs="Arial"/>
          <w:lang w:eastAsia="en-US"/>
        </w:rPr>
      </w:pPr>
      <w:r w:rsidRPr="004F4044">
        <w:rPr>
          <w:rFonts w:ascii="Century Gothic" w:hAnsi="Century Gothic" w:cs="Arial"/>
          <w:lang w:eastAsia="en-US"/>
        </w:rPr>
        <w:t xml:space="preserve">La propuesta técnica presentada corresponde a los servicios que oferto y que corresponden en su totalidad a lo requerido en las Bases. </w:t>
      </w:r>
    </w:p>
    <w:p w:rsidR="00AE2E47" w:rsidRPr="004F4044" w:rsidRDefault="00AE2E47">
      <w:pPr>
        <w:spacing w:after="0" w:line="240" w:lineRule="auto"/>
        <w:ind w:left="720"/>
        <w:jc w:val="both"/>
        <w:rPr>
          <w:rFonts w:ascii="Century Gothic" w:hAnsi="Century Gothic" w:cs="Arial"/>
          <w:lang w:eastAsia="en-US"/>
        </w:rPr>
      </w:pPr>
    </w:p>
    <w:p w:rsidR="00AE2E47" w:rsidRPr="004F4044" w:rsidRDefault="004F4044">
      <w:pPr>
        <w:numPr>
          <w:ilvl w:val="0"/>
          <w:numId w:val="10"/>
        </w:numPr>
        <w:spacing w:after="0" w:line="240" w:lineRule="auto"/>
        <w:jc w:val="both"/>
        <w:rPr>
          <w:rFonts w:ascii="Century Gothic" w:hAnsi="Century Gothic" w:cs="Arial"/>
          <w:lang w:eastAsia="en-US"/>
        </w:rPr>
      </w:pPr>
      <w:r w:rsidRPr="004F4044">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AE2E47" w:rsidRPr="004F4044" w:rsidRDefault="00AE2E47">
      <w:pPr>
        <w:spacing w:after="0" w:line="240" w:lineRule="auto"/>
        <w:jc w:val="both"/>
        <w:rPr>
          <w:rFonts w:ascii="Century Gothic" w:hAnsi="Century Gothic" w:cs="Arial"/>
          <w:lang w:eastAsia="en-US"/>
        </w:rPr>
      </w:pPr>
    </w:p>
    <w:p w:rsidR="00AE2E47" w:rsidRPr="004F4044" w:rsidRDefault="004F4044">
      <w:pPr>
        <w:spacing w:after="0" w:line="240" w:lineRule="auto"/>
        <w:jc w:val="both"/>
        <w:rPr>
          <w:rFonts w:ascii="Century Gothic" w:hAnsi="Century Gothic" w:cs="Arial"/>
          <w:b/>
          <w:u w:val="single"/>
          <w:lang w:eastAsia="en-US"/>
        </w:rPr>
      </w:pPr>
      <w:r w:rsidRPr="004F4044">
        <w:rPr>
          <w:rFonts w:ascii="Century Gothic" w:hAnsi="Century Gothic" w:cs="Arial"/>
          <w:b/>
          <w:u w:val="single"/>
          <w:lang w:eastAsia="en-US"/>
        </w:rPr>
        <w:t>IMPORTANTE: DEBERA ANEXAR LA SIGUIENTE DOCUMENTACIÒN:</w:t>
      </w:r>
    </w:p>
    <w:p w:rsidR="00AE2E47" w:rsidRPr="004F4044" w:rsidRDefault="00AE2E47">
      <w:pPr>
        <w:spacing w:after="0" w:line="240" w:lineRule="auto"/>
        <w:jc w:val="both"/>
        <w:rPr>
          <w:rFonts w:ascii="Century Gothic" w:hAnsi="Century Gothic" w:cs="Arial"/>
          <w:lang w:eastAsia="en-US"/>
        </w:rPr>
      </w:pPr>
    </w:p>
    <w:p w:rsidR="00AE2E47" w:rsidRPr="004F4044" w:rsidRDefault="004F4044">
      <w:pPr>
        <w:numPr>
          <w:ilvl w:val="0"/>
          <w:numId w:val="11"/>
        </w:numPr>
        <w:spacing w:after="0" w:line="240" w:lineRule="auto"/>
        <w:jc w:val="both"/>
        <w:rPr>
          <w:rFonts w:ascii="Century Gothic" w:hAnsi="Century Gothic" w:cs="Arial"/>
        </w:rPr>
      </w:pPr>
      <w:r w:rsidRPr="004F4044">
        <w:rPr>
          <w:rFonts w:ascii="Century Gothic" w:eastAsia="Times New Roman" w:hAnsi="Century Gothic" w:cs="Arial"/>
        </w:rPr>
        <w:t xml:space="preserve">Documento de cumplimiento de obligaciones fiscales, </w:t>
      </w:r>
      <w:r w:rsidRPr="004F4044">
        <w:rPr>
          <w:rFonts w:ascii="Century Gothic" w:eastAsia="Times New Roman" w:hAnsi="Century Gothic" w:cs="Arial"/>
          <w:b/>
        </w:rPr>
        <w:t>Art 32-D con opinión Positiva</w:t>
      </w:r>
      <w:r w:rsidRPr="004F4044">
        <w:rPr>
          <w:rFonts w:ascii="Century Gothic" w:eastAsia="Times New Roman" w:hAnsi="Century Gothic" w:cs="Arial"/>
        </w:rPr>
        <w:t xml:space="preserve"> </w:t>
      </w:r>
      <w:r w:rsidRPr="004F4044">
        <w:rPr>
          <w:rFonts w:ascii="Century Gothic" w:eastAsia="Arial" w:hAnsi="Century Gothic" w:cs="Arial"/>
        </w:rPr>
        <w:t xml:space="preserve">emitido por el Servicio de Administración Tributaria (SAT) </w:t>
      </w:r>
      <w:r w:rsidRPr="004F4044">
        <w:rPr>
          <w:rFonts w:ascii="Century Gothic" w:eastAsia="Times New Roman" w:hAnsi="Century Gothic" w:cs="Arial"/>
        </w:rPr>
        <w:t>con una vigencia no mayor a 30 días naturales de emisión anteriores a la fecha de presentación de su propuesta.</w:t>
      </w:r>
    </w:p>
    <w:p w:rsidR="00AE2E47" w:rsidRPr="004F4044" w:rsidRDefault="004F4044">
      <w:pPr>
        <w:numPr>
          <w:ilvl w:val="0"/>
          <w:numId w:val="11"/>
        </w:numPr>
        <w:spacing w:after="0" w:line="240" w:lineRule="auto"/>
        <w:jc w:val="both"/>
        <w:rPr>
          <w:rFonts w:ascii="Century Gothic" w:eastAsia="Times New Roman" w:hAnsi="Century Gothic" w:cs="Arial"/>
        </w:rPr>
      </w:pPr>
      <w:r w:rsidRPr="004F4044">
        <w:rPr>
          <w:rFonts w:ascii="Century Gothic" w:hAnsi="Century Gothic" w:cs="Arial"/>
          <w:shd w:val="clear" w:color="auto" w:fill="FFFFFF"/>
        </w:rPr>
        <w:t xml:space="preserve">Copia Simple legible del </w:t>
      </w:r>
      <w:r w:rsidRPr="00F85497">
        <w:rPr>
          <w:rFonts w:ascii="Century Gothic" w:hAnsi="Century Gothic" w:cs="Arial"/>
          <w:shd w:val="clear" w:color="auto" w:fill="FFFFFF"/>
        </w:rPr>
        <w:t>último pago del impuesto</w:t>
      </w:r>
      <w:r w:rsidRPr="004F4044">
        <w:rPr>
          <w:rFonts w:ascii="Century Gothic" w:hAnsi="Century Gothic" w:cs="Arial"/>
          <w:shd w:val="clear" w:color="auto" w:fill="FFFFFF"/>
        </w:rPr>
        <w:t xml:space="preserve"> sobre erogaciones por remuneración al trabajo con una vigencia de máximo 60 días de antigüedad anteriores a la fecha de presentación de propuesta (Impuesto sobre nómina). </w:t>
      </w:r>
    </w:p>
    <w:p w:rsidR="00AE2E47" w:rsidRPr="004F4044" w:rsidRDefault="004F4044">
      <w:pPr>
        <w:numPr>
          <w:ilvl w:val="0"/>
          <w:numId w:val="11"/>
        </w:numPr>
        <w:spacing w:after="0" w:line="240" w:lineRule="auto"/>
        <w:jc w:val="both"/>
        <w:rPr>
          <w:rFonts w:ascii="Century Gothic" w:eastAsia="Times New Roman" w:hAnsi="Century Gothic" w:cs="Arial"/>
        </w:rPr>
      </w:pPr>
      <w:r w:rsidRPr="004F4044">
        <w:rPr>
          <w:rFonts w:ascii="Century Gothic" w:hAnsi="Century Gothic" w:cs="Arial"/>
          <w:shd w:val="clear" w:color="auto" w:fill="FFFFFF"/>
        </w:rPr>
        <w:t>Estar al corri</w:t>
      </w:r>
      <w:r w:rsidRPr="00F85497">
        <w:rPr>
          <w:rFonts w:ascii="Century Gothic" w:hAnsi="Century Gothic" w:cs="Arial"/>
          <w:shd w:val="clear" w:color="auto" w:fill="FFFFFF"/>
        </w:rPr>
        <w:t xml:space="preserve">ente de las obligaciones ante el Instituto Mexicano del Seguro Social, para acreditarlo deberá presentar la Opinión del Cumplimiento de sus obligaciones </w:t>
      </w:r>
      <w:r w:rsidRPr="004F4044">
        <w:rPr>
          <w:rFonts w:ascii="Century Gothic" w:hAnsi="Century Gothic" w:cs="Arial"/>
          <w:shd w:val="clear" w:color="auto" w:fill="FFFFFF"/>
        </w:rPr>
        <w:t>en materia de Seguridad Social, en opinión positivo, con fecha no mayor a 30 días naturales a la fecha de registro de las propuestas técnicas y económicas</w:t>
      </w:r>
      <w:r w:rsidRPr="00A072A2">
        <w:rPr>
          <w:rFonts w:ascii="Century Gothic" w:hAnsi="Century Gothic" w:cs="Arial"/>
          <w:shd w:val="clear" w:color="auto" w:fill="FFFFFF"/>
        </w:rPr>
        <w:t xml:space="preserve">. </w:t>
      </w:r>
      <w:r w:rsidRPr="00A072A2">
        <w:rPr>
          <w:rFonts w:ascii="Century Gothic" w:hAnsi="Century Gothic" w:cs="Arial"/>
          <w:b/>
          <w:bCs/>
          <w:shd w:val="clear" w:color="auto" w:fill="FFFFFF"/>
        </w:rPr>
        <w:t>(En caso de no tener empleados, deberá presentar documento emitido por el mismo Instituto donde se corroboré no tenerlos</w:t>
      </w:r>
      <w:r w:rsidR="00D54A87" w:rsidRPr="00A072A2">
        <w:rPr>
          <w:rFonts w:ascii="Century Gothic" w:hAnsi="Century Gothic" w:cs="Arial"/>
          <w:b/>
          <w:bCs/>
          <w:shd w:val="clear" w:color="auto" w:fill="FFFFFF"/>
        </w:rPr>
        <w:t xml:space="preserve"> o escrito bajo protesta de decir verdad</w:t>
      </w:r>
      <w:r w:rsidRPr="00A072A2">
        <w:rPr>
          <w:rFonts w:ascii="Century Gothic" w:hAnsi="Century Gothic" w:cs="Arial"/>
          <w:b/>
          <w:bCs/>
          <w:shd w:val="clear" w:color="auto" w:fill="FFFFFF"/>
        </w:rPr>
        <w:t>).</w:t>
      </w:r>
    </w:p>
    <w:p w:rsidR="00AE2E47" w:rsidRPr="00A072A2" w:rsidRDefault="004F4044">
      <w:pPr>
        <w:pStyle w:val="Prrafodelista"/>
        <w:numPr>
          <w:ilvl w:val="0"/>
          <w:numId w:val="11"/>
        </w:numPr>
        <w:spacing w:after="200" w:line="240" w:lineRule="auto"/>
        <w:jc w:val="both"/>
        <w:rPr>
          <w:rFonts w:ascii="Century Gothic" w:eastAsia="Times New Roman" w:hAnsi="Century Gothic" w:cs="Arial"/>
        </w:rPr>
      </w:pPr>
      <w:r w:rsidRPr="004F4044">
        <w:rPr>
          <w:rFonts w:ascii="Century Gothic" w:hAnsi="Century Gothic"/>
          <w:b/>
          <w:shd w:val="clear" w:color="auto" w:fill="FFFFFF"/>
        </w:rPr>
        <w:t>Constancia de Situación</w:t>
      </w:r>
      <w:r w:rsidRPr="004F4044">
        <w:rPr>
          <w:rFonts w:ascii="Century Gothic" w:hAnsi="Century Gothic"/>
          <w:shd w:val="clear" w:color="auto" w:fill="FFFFFF"/>
        </w:rPr>
        <w:t xml:space="preserve"> </w:t>
      </w:r>
      <w:r w:rsidRPr="004F4044">
        <w:rPr>
          <w:rFonts w:ascii="Century Gothic" w:hAnsi="Century Gothic"/>
          <w:b/>
          <w:shd w:val="clear" w:color="auto" w:fill="FFFFFF"/>
        </w:rPr>
        <w:t>Fiscal</w:t>
      </w:r>
      <w:r w:rsidRPr="004F4044">
        <w:rPr>
          <w:rFonts w:ascii="Century Gothic" w:hAnsi="Century Gothic"/>
          <w:shd w:val="clear" w:color="auto" w:fill="FFFFFF"/>
        </w:rPr>
        <w:t xml:space="preserve"> con un máximo de tres meses de emisión anteriores a la fecha de presentación de propuestas para verificar que el giro comercial preponderante guarde relación con el objeto de la licitación, </w:t>
      </w:r>
      <w:r w:rsidRPr="00A072A2">
        <w:rPr>
          <w:rFonts w:ascii="Century Gothic" w:hAnsi="Century Gothic"/>
          <w:shd w:val="clear" w:color="auto" w:fill="FFFFFF"/>
        </w:rPr>
        <w:t>sea proveedor inscrito en nuestro padrón o no.</w:t>
      </w:r>
    </w:p>
    <w:p w:rsidR="00AE2E47" w:rsidRPr="00A072A2" w:rsidRDefault="004F4044">
      <w:pPr>
        <w:pStyle w:val="Prrafodelista"/>
        <w:numPr>
          <w:ilvl w:val="0"/>
          <w:numId w:val="11"/>
        </w:numPr>
        <w:spacing w:after="0" w:line="240" w:lineRule="auto"/>
        <w:jc w:val="both"/>
        <w:rPr>
          <w:rFonts w:ascii="Century Gothic" w:eastAsia="Times New Roman" w:hAnsi="Century Gothic" w:cs="Arial"/>
          <w:b/>
          <w:bCs/>
        </w:rPr>
      </w:pPr>
      <w:r w:rsidRPr="00A072A2">
        <w:rPr>
          <w:rFonts w:ascii="Century Gothic" w:eastAsia="Times New Roman" w:hAnsi="Century Gothic" w:cs="Arial"/>
          <w:b/>
          <w:lang w:val="es" w:eastAsia="ja-JP"/>
        </w:rPr>
        <w:t>Constancia de situación fiscal</w:t>
      </w:r>
      <w:r w:rsidRPr="00A072A2">
        <w:rPr>
          <w:rFonts w:ascii="Century Gothic" w:eastAsia="Times New Roman" w:hAnsi="Century Gothic" w:cs="Arial"/>
          <w:lang w:val="es" w:eastAsia="ja-JP"/>
        </w:rPr>
        <w:t xml:space="preserve"> sin adeudos en materia de aportaciones patronales y enteros de descuentos vigentes, emitida por el Instituto del Fondo Nacional de Vivienda para los Trabajadores </w:t>
      </w:r>
      <w:r w:rsidRPr="00A072A2">
        <w:rPr>
          <w:rFonts w:ascii="Century Gothic" w:eastAsia="Times New Roman" w:hAnsi="Century Gothic" w:cs="Arial"/>
          <w:b/>
          <w:lang w:val="es" w:eastAsia="ja-JP"/>
        </w:rPr>
        <w:t>(INFONAVIT)</w:t>
      </w:r>
      <w:r w:rsidRPr="00A072A2">
        <w:rPr>
          <w:rFonts w:ascii="Century Gothic" w:eastAsia="Times New Roman" w:hAnsi="Century Gothic" w:cs="Arial"/>
          <w:lang w:val="es" w:eastAsia="ja-JP"/>
        </w:rPr>
        <w:t xml:space="preserve"> con fecha no mayor a 30 días naturales a la fecha de registro de las propuestas técnicas y económicas. </w:t>
      </w:r>
      <w:r w:rsidRPr="00A072A2">
        <w:rPr>
          <w:rFonts w:ascii="Century Gothic" w:eastAsia="Times New Roman" w:hAnsi="Century Gothic" w:cs="Arial"/>
          <w:b/>
          <w:bCs/>
          <w:lang w:val="es" w:eastAsia="ja-JP"/>
        </w:rPr>
        <w:t>(En caso de no tener empleados, deberá presentar documento emitido por el mismo Instituto donde se corrobore no tenerlos</w:t>
      </w:r>
      <w:r w:rsidR="00D54A87" w:rsidRPr="00A072A2">
        <w:rPr>
          <w:rFonts w:ascii="Century Gothic" w:hAnsi="Century Gothic" w:cs="Arial"/>
          <w:b/>
          <w:bCs/>
          <w:shd w:val="clear" w:color="auto" w:fill="FFFFFF"/>
        </w:rPr>
        <w:t xml:space="preserve"> tenerlos o escrito bajo protesta de decir verdad</w:t>
      </w:r>
      <w:r w:rsidRPr="00A072A2">
        <w:rPr>
          <w:rFonts w:ascii="Century Gothic" w:eastAsia="Times New Roman" w:hAnsi="Century Gothic" w:cs="Arial"/>
          <w:b/>
          <w:bCs/>
          <w:lang w:val="es" w:eastAsia="ja-JP"/>
        </w:rPr>
        <w:t>).</w:t>
      </w:r>
    </w:p>
    <w:p w:rsidR="00AE2E47" w:rsidRPr="004F4044" w:rsidRDefault="00AE2E47">
      <w:pPr>
        <w:spacing w:after="0" w:line="240" w:lineRule="auto"/>
        <w:jc w:val="both"/>
        <w:rPr>
          <w:rFonts w:ascii="Century Gothic" w:hAnsi="Century Gothic" w:cs="Arial"/>
          <w:lang w:eastAsia="en-US"/>
        </w:rPr>
      </w:pPr>
    </w:p>
    <w:p w:rsidR="00AE2E47" w:rsidRPr="004364BF" w:rsidRDefault="004F4044" w:rsidP="004364BF">
      <w:pPr>
        <w:pStyle w:val="Prrafodelista"/>
        <w:spacing w:line="256" w:lineRule="auto"/>
        <w:ind w:left="360"/>
        <w:jc w:val="both"/>
        <w:rPr>
          <w:rFonts w:ascii="Century Gothic" w:hAnsi="Century Gothic" w:cs="Arial"/>
          <w:lang w:eastAsia="en-US"/>
        </w:rPr>
      </w:pPr>
      <w:r w:rsidRPr="004F4044">
        <w:rPr>
          <w:rFonts w:ascii="Century Gothic" w:hAnsi="Century Gothic" w:cs="Arial"/>
          <w:lang w:eastAsia="en-US"/>
        </w:rPr>
        <w:t>Sin más por el momento quedo a sus órdenes.</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(Lugar y fecha)</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Protesto lo necesario (Nombre y firma)</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Nombre completo del representante legal del Licitante</w:t>
      </w:r>
    </w:p>
    <w:p w:rsidR="002D6CA0" w:rsidRPr="004F4044" w:rsidRDefault="004F4044" w:rsidP="008605EC">
      <w:pPr>
        <w:spacing w:after="200" w:line="276" w:lineRule="auto"/>
        <w:jc w:val="center"/>
        <w:rPr>
          <w:rFonts w:ascii="Century Gothic" w:eastAsia="Arial" w:hAnsi="Century Gothic" w:cs="Arial"/>
          <w:b/>
        </w:rPr>
      </w:pPr>
      <w:r w:rsidRPr="004F4044">
        <w:rPr>
          <w:rFonts w:ascii="Century Gothic" w:eastAsia="Arial" w:hAnsi="Century Gothic" w:cs="Arial"/>
          <w:b/>
        </w:rPr>
        <w:t>Nombre del Licitante</w:t>
      </w:r>
    </w:p>
    <w:p w:rsidR="00873CC1" w:rsidRDefault="004F4044" w:rsidP="008605EC">
      <w:pPr>
        <w:jc w:val="center"/>
        <w:rPr>
          <w:rFonts w:ascii="Century Gothic" w:eastAsia="Arial" w:hAnsi="Century Gothic" w:cs="Arial"/>
          <w:b/>
        </w:rPr>
      </w:pPr>
      <w:r w:rsidRPr="004F4044">
        <w:rPr>
          <w:rFonts w:ascii="Century Gothic" w:eastAsia="Arial" w:hAnsi="Century Gothic" w:cs="Arial"/>
          <w:b/>
        </w:rPr>
        <w:lastRenderedPageBreak/>
        <w:t>ANEXO 5</w:t>
      </w:r>
    </w:p>
    <w:p w:rsidR="00AE2E47" w:rsidRDefault="004F4044">
      <w:pPr>
        <w:spacing w:after="200" w:line="276" w:lineRule="auto"/>
        <w:jc w:val="both"/>
        <w:rPr>
          <w:rFonts w:ascii="Century Gothic" w:eastAsia="Arial" w:hAnsi="Century Gothic" w:cs="Arial"/>
          <w:b/>
        </w:rPr>
      </w:pPr>
      <w:r w:rsidRPr="004F4044">
        <w:rPr>
          <w:rFonts w:ascii="Century Gothic" w:eastAsia="Arial" w:hAnsi="Century Gothic" w:cs="Arial"/>
          <w:b/>
        </w:rPr>
        <w:t>DESCRIPCIÓN DETALLADA DE LOS BIENES Y/O SERVICIOS, CANTIDADES, CONDICIONES DE ENTREGA, DOCUMENTOS Y REQUISITOS SOLICITADOS POR EL ÁREA REQUIRIENTE:</w:t>
      </w:r>
    </w:p>
    <w:p w:rsidR="00EF3392" w:rsidRDefault="00EF3392" w:rsidP="00EE08CA">
      <w:pPr>
        <w:pStyle w:val="Prrafodelista"/>
        <w:ind w:left="0"/>
        <w:rPr>
          <w:rFonts w:ascii="Arial" w:hAnsi="Arial"/>
          <w:b/>
          <w:bCs/>
        </w:rPr>
      </w:pPr>
    </w:p>
    <w:p w:rsidR="00EF3392" w:rsidRDefault="00EF3392" w:rsidP="00EF3392">
      <w:pPr>
        <w:pStyle w:val="Standard"/>
        <w:spacing w:line="288" w:lineRule="auto"/>
        <w:ind w:right="52"/>
        <w:jc w:val="both"/>
        <w:rPr>
          <w:rFonts w:ascii="Arial" w:hAnsi="Arial" w:cs="Arial"/>
          <w:b/>
          <w:color w:val="000000"/>
        </w:rPr>
      </w:pPr>
      <w:r>
        <w:rPr>
          <w:rFonts w:ascii="Arial" w:hAnsi="Arial" w:cs="Arial"/>
          <w:b/>
          <w:color w:val="000000"/>
        </w:rPr>
        <w:t>1. Objeto de la licitación:</w:t>
      </w:r>
    </w:p>
    <w:p w:rsidR="00EF3392" w:rsidRPr="00A7174A" w:rsidRDefault="00EF3392" w:rsidP="00EF3392">
      <w:pPr>
        <w:ind w:right="52"/>
        <w:jc w:val="both"/>
        <w:rPr>
          <w:rFonts w:ascii="Arial" w:hAnsi="Arial" w:cs="Arial"/>
        </w:rPr>
      </w:pPr>
      <w:r w:rsidRPr="00802F19">
        <w:rPr>
          <w:rFonts w:ascii="Arial" w:hAnsi="Arial" w:cs="Arial"/>
        </w:rPr>
        <w:t xml:space="preserve">Contratar el Servicio de Recolección y Manejo de Residuos Peligrosos Biológico-Infecciosos (RPBI) </w:t>
      </w:r>
      <w:r>
        <w:rPr>
          <w:rFonts w:ascii="Arial" w:hAnsi="Arial" w:cs="Arial"/>
        </w:rPr>
        <w:t xml:space="preserve">para </w:t>
      </w:r>
      <w:r w:rsidRPr="00802F19">
        <w:rPr>
          <w:rFonts w:ascii="Arial" w:hAnsi="Arial" w:cs="Arial"/>
        </w:rPr>
        <w:t>las instalaciones del Hospital General</w:t>
      </w:r>
      <w:r>
        <w:rPr>
          <w:rFonts w:ascii="Arial" w:hAnsi="Arial" w:cs="Arial"/>
        </w:rPr>
        <w:t xml:space="preserve"> d</w:t>
      </w:r>
      <w:r w:rsidRPr="00802F19">
        <w:rPr>
          <w:rFonts w:ascii="Arial" w:hAnsi="Arial" w:cs="Arial"/>
        </w:rPr>
        <w:t>e Zapopan</w:t>
      </w:r>
      <w:r>
        <w:rPr>
          <w:rFonts w:ascii="Arial" w:hAnsi="Arial" w:cs="Arial"/>
        </w:rPr>
        <w:t xml:space="preserve"> y las Unidades d</w:t>
      </w:r>
      <w:r w:rsidRPr="00802F19">
        <w:rPr>
          <w:rFonts w:ascii="Arial" w:hAnsi="Arial" w:cs="Arial"/>
        </w:rPr>
        <w:t>e Atención Medica Cruz Verde</w:t>
      </w:r>
      <w:r>
        <w:rPr>
          <w:rFonts w:ascii="Arial" w:hAnsi="Arial" w:cs="Arial"/>
        </w:rPr>
        <w:t>,</w:t>
      </w:r>
      <w:r w:rsidRPr="00802F19">
        <w:rPr>
          <w:rFonts w:ascii="Arial" w:hAnsi="Arial" w:cs="Arial"/>
        </w:rPr>
        <w:t xml:space="preserve"> a través de un Servicio Integral del Manejo de Residuos Peligrosos Biológico-In</w:t>
      </w:r>
      <w:r>
        <w:rPr>
          <w:rFonts w:ascii="Arial" w:hAnsi="Arial" w:cs="Arial"/>
        </w:rPr>
        <w:t>fecciosos para el ejercicio 2024.</w:t>
      </w:r>
    </w:p>
    <w:p w:rsidR="00EF3392" w:rsidRDefault="00EF3392" w:rsidP="00EF3392">
      <w:pPr>
        <w:pStyle w:val="Standard"/>
        <w:spacing w:line="264" w:lineRule="auto"/>
        <w:ind w:left="1276" w:right="-518"/>
        <w:jc w:val="both"/>
        <w:rPr>
          <w:rFonts w:ascii="Arial" w:hAnsi="Arial" w:cs="Arial"/>
          <w:color w:val="000000"/>
          <w:shd w:val="clear" w:color="auto" w:fill="FFFF00"/>
        </w:rPr>
      </w:pPr>
    </w:p>
    <w:p w:rsidR="00EF3392" w:rsidRPr="001B3481" w:rsidRDefault="00EF3392" w:rsidP="00EF3392">
      <w:pPr>
        <w:rPr>
          <w:rFonts w:ascii="Arial" w:hAnsi="Arial" w:cs="Arial"/>
          <w:b/>
        </w:rPr>
      </w:pPr>
      <w:r w:rsidRPr="001B3481">
        <w:rPr>
          <w:rFonts w:ascii="Arial" w:hAnsi="Arial" w:cs="Arial"/>
          <w:b/>
        </w:rPr>
        <w:t>2. Tipo de Licitación:</w:t>
      </w:r>
    </w:p>
    <w:p w:rsidR="00EF3392" w:rsidRDefault="00EF3392" w:rsidP="00EF3392">
      <w:pPr>
        <w:pStyle w:val="Standard"/>
        <w:ind w:right="-510"/>
        <w:jc w:val="both"/>
        <w:rPr>
          <w:rFonts w:ascii="Arial" w:hAnsi="Arial" w:cs="Arial"/>
        </w:rPr>
      </w:pPr>
      <w:r>
        <w:rPr>
          <w:rFonts w:ascii="Arial" w:hAnsi="Arial" w:cs="Arial"/>
        </w:rPr>
        <w:t>Pública/Local.</w:t>
      </w:r>
    </w:p>
    <w:p w:rsidR="00EF3392" w:rsidRDefault="00EF3392" w:rsidP="00EF3392">
      <w:pPr>
        <w:pStyle w:val="Standard"/>
        <w:ind w:right="-510"/>
        <w:jc w:val="both"/>
        <w:rPr>
          <w:rFonts w:ascii="Arial" w:hAnsi="Arial" w:cs="Arial"/>
        </w:rPr>
      </w:pPr>
      <w:r>
        <w:rPr>
          <w:rFonts w:ascii="Arial" w:hAnsi="Arial" w:cs="Arial"/>
        </w:rPr>
        <w:t>Electrónica/Presencial. (Mixta)</w:t>
      </w:r>
    </w:p>
    <w:p w:rsidR="00EF3392" w:rsidRDefault="00EF3392" w:rsidP="00EF3392">
      <w:pPr>
        <w:pStyle w:val="Standard"/>
        <w:spacing w:line="288" w:lineRule="auto"/>
        <w:ind w:right="-518"/>
        <w:jc w:val="both"/>
        <w:rPr>
          <w:rFonts w:ascii="Arial" w:hAnsi="Arial" w:cs="Arial"/>
          <w:b/>
          <w:color w:val="000000"/>
        </w:rPr>
      </w:pPr>
    </w:p>
    <w:p w:rsidR="00EF3392" w:rsidRDefault="00EF3392" w:rsidP="00EF3392">
      <w:pPr>
        <w:pStyle w:val="Standard"/>
        <w:spacing w:line="288" w:lineRule="auto"/>
        <w:ind w:right="-510"/>
        <w:jc w:val="both"/>
        <w:rPr>
          <w:rFonts w:ascii="Arial" w:hAnsi="Arial" w:cs="Arial"/>
          <w:b/>
          <w:color w:val="000000"/>
        </w:rPr>
      </w:pPr>
      <w:r>
        <w:rPr>
          <w:rFonts w:ascii="Arial" w:hAnsi="Arial" w:cs="Arial"/>
          <w:b/>
          <w:color w:val="000000"/>
        </w:rPr>
        <w:t>3. Origen de los recursos:</w:t>
      </w:r>
    </w:p>
    <w:p w:rsidR="00EF3392" w:rsidRDefault="00EF3392" w:rsidP="00EF3392">
      <w:pPr>
        <w:pStyle w:val="Standard"/>
        <w:ind w:right="-510"/>
        <w:jc w:val="both"/>
        <w:rPr>
          <w:rFonts w:ascii="Arial" w:hAnsi="Arial" w:cs="Arial"/>
        </w:rPr>
      </w:pPr>
      <w:r>
        <w:rPr>
          <w:rFonts w:ascii="Arial" w:hAnsi="Arial" w:cs="Arial"/>
        </w:rPr>
        <w:t>El recurso es de origen Propio.</w:t>
      </w:r>
    </w:p>
    <w:p w:rsidR="00EF3392" w:rsidRDefault="00EF3392" w:rsidP="00EF3392">
      <w:pPr>
        <w:pStyle w:val="Standard"/>
        <w:ind w:right="-518"/>
        <w:jc w:val="both"/>
        <w:rPr>
          <w:rFonts w:ascii="Arial" w:hAnsi="Arial" w:cs="Arial"/>
          <w:b/>
        </w:rPr>
      </w:pPr>
    </w:p>
    <w:p w:rsidR="00EF3392" w:rsidRDefault="00EF3392" w:rsidP="00EF3392">
      <w:pPr>
        <w:pStyle w:val="Standard"/>
        <w:ind w:right="-510"/>
        <w:jc w:val="both"/>
        <w:rPr>
          <w:rFonts w:ascii="Arial" w:hAnsi="Arial" w:cs="Arial"/>
          <w:b/>
        </w:rPr>
      </w:pPr>
      <w:r>
        <w:rPr>
          <w:rFonts w:ascii="Arial" w:hAnsi="Arial" w:cs="Arial"/>
          <w:b/>
        </w:rPr>
        <w:t>4. Consideraciones generales:</w:t>
      </w:r>
    </w:p>
    <w:p w:rsidR="00EF3392" w:rsidRDefault="00EF3392" w:rsidP="00EF3392">
      <w:pPr>
        <w:pStyle w:val="Standard"/>
        <w:ind w:left="1276" w:right="-518"/>
        <w:jc w:val="both"/>
        <w:rPr>
          <w:rFonts w:ascii="Arial" w:hAnsi="Arial" w:cs="Arial"/>
          <w:b/>
        </w:rPr>
      </w:pPr>
    </w:p>
    <w:p w:rsidR="00EF3392" w:rsidRPr="001B3481" w:rsidRDefault="00EF3392" w:rsidP="00EF3392">
      <w:pPr>
        <w:rPr>
          <w:rFonts w:ascii="Arial" w:hAnsi="Arial" w:cs="Arial"/>
        </w:rPr>
      </w:pPr>
      <w:r>
        <w:rPr>
          <w:rFonts w:ascii="Arial" w:hAnsi="Arial" w:cs="Arial"/>
        </w:rPr>
        <w:t>La</w:t>
      </w:r>
      <w:r w:rsidRPr="001B3481">
        <w:rPr>
          <w:rFonts w:ascii="Arial" w:hAnsi="Arial" w:cs="Arial"/>
        </w:rPr>
        <w:t xml:space="preserve"> presente licitación será adjudicada a un</w:t>
      </w:r>
      <w:r>
        <w:rPr>
          <w:rFonts w:ascii="Arial" w:hAnsi="Arial" w:cs="Arial"/>
        </w:rPr>
        <w:t>o o varios</w:t>
      </w:r>
      <w:r w:rsidRPr="001B3481">
        <w:rPr>
          <w:rFonts w:ascii="Arial" w:hAnsi="Arial" w:cs="Arial"/>
        </w:rPr>
        <w:t xml:space="preserve"> participante</w:t>
      </w:r>
      <w:r>
        <w:rPr>
          <w:rFonts w:ascii="Arial" w:hAnsi="Arial" w:cs="Arial"/>
        </w:rPr>
        <w:t>s</w:t>
      </w:r>
      <w:r w:rsidRPr="001B3481">
        <w:rPr>
          <w:rFonts w:ascii="Arial" w:hAnsi="Arial" w:cs="Arial"/>
        </w:rPr>
        <w:t>.</w:t>
      </w:r>
    </w:p>
    <w:p w:rsidR="00EF3392" w:rsidRDefault="00EF3392" w:rsidP="00EF3392">
      <w:pPr>
        <w:pStyle w:val="Prrafodelista"/>
        <w:spacing w:line="264" w:lineRule="auto"/>
        <w:ind w:left="0"/>
        <w:jc w:val="both"/>
        <w:rPr>
          <w:rFonts w:ascii="Arial" w:hAnsi="Arial" w:cs="Arial"/>
        </w:rPr>
      </w:pPr>
    </w:p>
    <w:p w:rsidR="00EF3392" w:rsidRDefault="00EF3392" w:rsidP="00EF3392">
      <w:pPr>
        <w:pStyle w:val="Standard"/>
        <w:spacing w:line="247" w:lineRule="auto"/>
        <w:ind w:right="-518"/>
        <w:jc w:val="center"/>
        <w:rPr>
          <w:rFonts w:ascii="Arial" w:hAnsi="Arial" w:cs="Arial"/>
          <w:b/>
        </w:rPr>
      </w:pPr>
      <w:r>
        <w:rPr>
          <w:rFonts w:ascii="Arial" w:hAnsi="Arial" w:cs="Arial"/>
          <w:b/>
        </w:rPr>
        <w:t>Descripción de los artículos:</w:t>
      </w:r>
    </w:p>
    <w:p w:rsidR="00EF3392" w:rsidRDefault="00EF3392" w:rsidP="00EF3392">
      <w:pPr>
        <w:pStyle w:val="Standard"/>
        <w:spacing w:line="247" w:lineRule="auto"/>
        <w:ind w:left="1701" w:right="-518"/>
        <w:jc w:val="both"/>
        <w:rPr>
          <w:rFonts w:ascii="Arial" w:hAnsi="Arial" w:cs="Arial"/>
          <w:b/>
        </w:rPr>
      </w:pPr>
    </w:p>
    <w:tbl>
      <w:tblPr>
        <w:tblW w:w="8413" w:type="dxa"/>
        <w:tblInd w:w="729" w:type="dxa"/>
        <w:tblCellMar>
          <w:left w:w="70" w:type="dxa"/>
          <w:right w:w="70" w:type="dxa"/>
        </w:tblCellMar>
        <w:tblLook w:val="04A0" w:firstRow="1" w:lastRow="0" w:firstColumn="1" w:lastColumn="0" w:noHBand="0" w:noVBand="1"/>
      </w:tblPr>
      <w:tblGrid>
        <w:gridCol w:w="1102"/>
        <w:gridCol w:w="5060"/>
        <w:gridCol w:w="1062"/>
        <w:gridCol w:w="1189"/>
      </w:tblGrid>
      <w:tr w:rsidR="00EF3392" w:rsidRPr="00C97639" w:rsidTr="00311EC2">
        <w:trPr>
          <w:trHeight w:val="451"/>
        </w:trPr>
        <w:tc>
          <w:tcPr>
            <w:tcW w:w="11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rPr>
            </w:pPr>
            <w:r w:rsidRPr="00C97639">
              <w:rPr>
                <w:rFonts w:ascii="Century Gothic" w:eastAsia="Times New Roman" w:hAnsi="Century Gothic"/>
                <w:color w:val="000000"/>
              </w:rPr>
              <w:t>Renglón</w:t>
            </w:r>
          </w:p>
        </w:tc>
        <w:tc>
          <w:tcPr>
            <w:tcW w:w="5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rPr>
            </w:pPr>
            <w:r w:rsidRPr="00C97639">
              <w:rPr>
                <w:rFonts w:ascii="Century Gothic" w:eastAsia="Times New Roman" w:hAnsi="Century Gothic"/>
                <w:color w:val="000000"/>
              </w:rPr>
              <w:t>Descripción del Bien</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3392" w:rsidRPr="00C97639" w:rsidRDefault="00EF3392" w:rsidP="00311EC2">
            <w:pPr>
              <w:jc w:val="center"/>
              <w:rPr>
                <w:rFonts w:ascii="Century Gothic" w:eastAsia="Times New Roman" w:hAnsi="Century Gothic"/>
                <w:color w:val="000000"/>
              </w:rPr>
            </w:pPr>
            <w:r w:rsidRPr="00C97639">
              <w:rPr>
                <w:rFonts w:ascii="Century Gothic" w:eastAsia="Times New Roman" w:hAnsi="Century Gothic"/>
                <w:color w:val="000000"/>
              </w:rPr>
              <w:t>Unidad de medida</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rPr>
            </w:pPr>
            <w:r w:rsidRPr="00C97639">
              <w:rPr>
                <w:rFonts w:ascii="Century Gothic" w:eastAsia="Times New Roman" w:hAnsi="Century Gothic"/>
                <w:color w:val="000000"/>
              </w:rPr>
              <w:t>Cantidad</w:t>
            </w:r>
          </w:p>
        </w:tc>
      </w:tr>
      <w:tr w:rsidR="00EF3392" w:rsidRPr="00C97639" w:rsidTr="00311EC2">
        <w:trPr>
          <w:trHeight w:val="579"/>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c>
          <w:tcPr>
            <w:tcW w:w="5060"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r>
      <w:tr w:rsidR="00EF3392" w:rsidRPr="00C97639" w:rsidTr="00311EC2">
        <w:trPr>
          <w:trHeight w:val="666"/>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c>
          <w:tcPr>
            <w:tcW w:w="5060"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r>
      <w:tr w:rsidR="00EF3392" w:rsidRPr="00C97639" w:rsidTr="00311EC2">
        <w:trPr>
          <w:trHeight w:val="507"/>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rPr>
            </w:pPr>
            <w:r w:rsidRPr="00C97639">
              <w:rPr>
                <w:rFonts w:ascii="Century Gothic" w:eastAsia="Times New Roman" w:hAnsi="Century Gothic"/>
                <w:color w:val="000000"/>
              </w:rPr>
              <w:t>1</w:t>
            </w:r>
          </w:p>
        </w:tc>
        <w:tc>
          <w:tcPr>
            <w:tcW w:w="5060" w:type="dxa"/>
            <w:tcBorders>
              <w:top w:val="nil"/>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 xml:space="preserve">SERVICIO DE RECOLECCION, TRANSPORTE, </w:t>
            </w:r>
            <w:r>
              <w:rPr>
                <w:rFonts w:ascii="Century Gothic" w:eastAsia="Times New Roman" w:hAnsi="Century Gothic"/>
                <w:color w:val="000000"/>
                <w:sz w:val="20"/>
                <w:szCs w:val="20"/>
              </w:rPr>
              <w:t xml:space="preserve">             </w:t>
            </w:r>
            <w:r w:rsidRPr="00C97639">
              <w:rPr>
                <w:rFonts w:ascii="Century Gothic" w:eastAsia="Times New Roman" w:hAnsi="Century Gothic"/>
                <w:color w:val="000000"/>
                <w:sz w:val="20"/>
                <w:szCs w:val="20"/>
              </w:rPr>
              <w:t>INCINERACION Y DISPOSICION FINAL DE RESIDUOS</w:t>
            </w:r>
            <w:r>
              <w:rPr>
                <w:rFonts w:ascii="Century Gothic" w:eastAsia="Times New Roman" w:hAnsi="Century Gothic"/>
                <w:color w:val="000000"/>
                <w:sz w:val="20"/>
                <w:szCs w:val="20"/>
              </w:rPr>
              <w:t xml:space="preserve">   </w:t>
            </w:r>
            <w:r w:rsidRPr="00C97639">
              <w:rPr>
                <w:rFonts w:ascii="Century Gothic" w:eastAsia="Times New Roman" w:hAnsi="Century Gothic"/>
                <w:color w:val="000000"/>
                <w:sz w:val="20"/>
                <w:szCs w:val="20"/>
              </w:rPr>
              <w:t xml:space="preserve"> PELIGROSOS BIOLOGICOS INFECCIOSOS</w:t>
            </w:r>
          </w:p>
        </w:tc>
        <w:tc>
          <w:tcPr>
            <w:tcW w:w="1062"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KG</w:t>
            </w:r>
          </w:p>
        </w:tc>
        <w:tc>
          <w:tcPr>
            <w:tcW w:w="1189"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26,000</w:t>
            </w:r>
          </w:p>
        </w:tc>
      </w:tr>
      <w:tr w:rsidR="00EF3392" w:rsidRPr="00C97639" w:rsidTr="00311EC2">
        <w:trPr>
          <w:trHeight w:val="666"/>
        </w:trPr>
        <w:tc>
          <w:tcPr>
            <w:tcW w:w="1102"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2</w:t>
            </w:r>
          </w:p>
        </w:tc>
        <w:tc>
          <w:tcPr>
            <w:tcW w:w="5060" w:type="dxa"/>
            <w:tcBorders>
              <w:top w:val="single" w:sz="4" w:space="0" w:color="auto"/>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 xml:space="preserve">BOLSA ROJA DE POLIETILENO CON CALIBRE </w:t>
            </w:r>
            <w:r>
              <w:rPr>
                <w:rFonts w:ascii="Century Gothic" w:eastAsia="Times New Roman" w:hAnsi="Century Gothic"/>
                <w:color w:val="000000"/>
                <w:sz w:val="20"/>
                <w:szCs w:val="20"/>
              </w:rPr>
              <w:t xml:space="preserve">             </w:t>
            </w:r>
            <w:r w:rsidRPr="00C97639">
              <w:rPr>
                <w:rFonts w:ascii="Century Gothic" w:eastAsia="Times New Roman" w:hAnsi="Century Gothic"/>
                <w:color w:val="000000"/>
                <w:sz w:val="20"/>
                <w:szCs w:val="20"/>
              </w:rPr>
              <w:t>MINIMO DE 200 MICRAS MEDIDA 55X60</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PZA</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7,000</w:t>
            </w:r>
          </w:p>
        </w:tc>
      </w:tr>
      <w:tr w:rsidR="00EF3392" w:rsidRPr="00C97639" w:rsidTr="00311EC2">
        <w:trPr>
          <w:trHeight w:val="666"/>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3</w:t>
            </w:r>
          </w:p>
        </w:tc>
        <w:tc>
          <w:tcPr>
            <w:tcW w:w="5060" w:type="dxa"/>
            <w:tcBorders>
              <w:top w:val="nil"/>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BOLSA AMARILLA DE POLIETILENO CON CALIBRE MINIMO DE 200 MICRAS MEDIDA 55X60</w:t>
            </w:r>
          </w:p>
        </w:tc>
        <w:tc>
          <w:tcPr>
            <w:tcW w:w="1062"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PZA</w:t>
            </w:r>
          </w:p>
        </w:tc>
        <w:tc>
          <w:tcPr>
            <w:tcW w:w="1189"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5,000</w:t>
            </w:r>
          </w:p>
        </w:tc>
      </w:tr>
      <w:tr w:rsidR="00EF3392" w:rsidRPr="00C97639" w:rsidTr="00311EC2">
        <w:trPr>
          <w:trHeight w:val="666"/>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4</w:t>
            </w:r>
          </w:p>
        </w:tc>
        <w:tc>
          <w:tcPr>
            <w:tcW w:w="5060" w:type="dxa"/>
            <w:tcBorders>
              <w:top w:val="nil"/>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BOLSA ROJA DE POLIETILENO CON CALIBRE</w:t>
            </w:r>
            <w:r>
              <w:rPr>
                <w:rFonts w:ascii="Century Gothic" w:eastAsia="Times New Roman" w:hAnsi="Century Gothic"/>
                <w:color w:val="000000"/>
                <w:sz w:val="20"/>
                <w:szCs w:val="20"/>
              </w:rPr>
              <w:t xml:space="preserve">              </w:t>
            </w:r>
            <w:r w:rsidRPr="00C97639">
              <w:rPr>
                <w:rFonts w:ascii="Century Gothic" w:eastAsia="Times New Roman" w:hAnsi="Century Gothic"/>
                <w:color w:val="000000"/>
                <w:sz w:val="20"/>
                <w:szCs w:val="20"/>
              </w:rPr>
              <w:t xml:space="preserve"> MINIMO DE 200 MICRAS MEDIDA 110X120</w:t>
            </w:r>
          </w:p>
        </w:tc>
        <w:tc>
          <w:tcPr>
            <w:tcW w:w="1062"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PZA</w:t>
            </w:r>
          </w:p>
        </w:tc>
        <w:tc>
          <w:tcPr>
            <w:tcW w:w="1189"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200</w:t>
            </w:r>
          </w:p>
        </w:tc>
      </w:tr>
      <w:tr w:rsidR="00EF3392" w:rsidRPr="00C97639" w:rsidTr="00311EC2">
        <w:trPr>
          <w:trHeight w:val="333"/>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5</w:t>
            </w:r>
          </w:p>
        </w:tc>
        <w:tc>
          <w:tcPr>
            <w:tcW w:w="5060" w:type="dxa"/>
            <w:tcBorders>
              <w:top w:val="nil"/>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CONTENEDORES PUNZOCORTANTES DE 1.5 LITROS</w:t>
            </w:r>
          </w:p>
        </w:tc>
        <w:tc>
          <w:tcPr>
            <w:tcW w:w="1062"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PZA</w:t>
            </w:r>
          </w:p>
        </w:tc>
        <w:tc>
          <w:tcPr>
            <w:tcW w:w="1189"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100</w:t>
            </w:r>
          </w:p>
        </w:tc>
      </w:tr>
      <w:tr w:rsidR="00EF3392" w:rsidRPr="00C97639" w:rsidTr="00311EC2">
        <w:trPr>
          <w:trHeight w:val="333"/>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6</w:t>
            </w:r>
          </w:p>
        </w:tc>
        <w:tc>
          <w:tcPr>
            <w:tcW w:w="5060" w:type="dxa"/>
            <w:tcBorders>
              <w:top w:val="nil"/>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CONTENEDORES PUNZOCORTANTES DE 3 LITROS</w:t>
            </w:r>
          </w:p>
        </w:tc>
        <w:tc>
          <w:tcPr>
            <w:tcW w:w="1062"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PZA</w:t>
            </w:r>
          </w:p>
        </w:tc>
        <w:tc>
          <w:tcPr>
            <w:tcW w:w="1189"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100</w:t>
            </w:r>
          </w:p>
        </w:tc>
      </w:tr>
      <w:tr w:rsidR="00EF3392" w:rsidRPr="00C97639" w:rsidTr="00311EC2">
        <w:trPr>
          <w:trHeight w:val="333"/>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7</w:t>
            </w:r>
          </w:p>
        </w:tc>
        <w:tc>
          <w:tcPr>
            <w:tcW w:w="5060" w:type="dxa"/>
            <w:tcBorders>
              <w:top w:val="nil"/>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CONTENEDORES PUNZOCORTANTES DE 7 LITROS</w:t>
            </w:r>
          </w:p>
        </w:tc>
        <w:tc>
          <w:tcPr>
            <w:tcW w:w="1062"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PZA</w:t>
            </w:r>
          </w:p>
        </w:tc>
        <w:tc>
          <w:tcPr>
            <w:tcW w:w="1189"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100</w:t>
            </w:r>
          </w:p>
        </w:tc>
      </w:tr>
    </w:tbl>
    <w:p w:rsidR="00EF3392" w:rsidRDefault="00EF3392" w:rsidP="00EF3392">
      <w:pPr>
        <w:pStyle w:val="Standard"/>
        <w:spacing w:line="247" w:lineRule="auto"/>
        <w:ind w:right="-518"/>
        <w:jc w:val="both"/>
        <w:rPr>
          <w:rFonts w:ascii="Arial" w:hAnsi="Arial" w:cs="Arial"/>
          <w:b/>
        </w:rPr>
      </w:pPr>
    </w:p>
    <w:p w:rsidR="00EF3392" w:rsidRDefault="00EF3392" w:rsidP="00EF3392">
      <w:pPr>
        <w:pStyle w:val="Standard"/>
        <w:spacing w:line="247" w:lineRule="auto"/>
        <w:ind w:left="1418" w:right="-518"/>
        <w:jc w:val="both"/>
        <w:rPr>
          <w:rFonts w:ascii="Arial" w:hAnsi="Arial" w:cs="Arial"/>
          <w:b/>
        </w:rPr>
      </w:pPr>
    </w:p>
    <w:p w:rsidR="00EF3392" w:rsidRDefault="00EF3392" w:rsidP="00EF3392">
      <w:pPr>
        <w:pStyle w:val="Standard"/>
        <w:spacing w:line="247" w:lineRule="auto"/>
        <w:ind w:left="1418" w:right="-518"/>
        <w:jc w:val="both"/>
        <w:rPr>
          <w:rFonts w:ascii="Arial" w:hAnsi="Arial" w:cs="Arial"/>
          <w:b/>
        </w:rPr>
      </w:pPr>
    </w:p>
    <w:p w:rsidR="00EF3392" w:rsidRDefault="00EF3392" w:rsidP="00EF3392">
      <w:pPr>
        <w:pStyle w:val="Standard"/>
        <w:spacing w:line="247" w:lineRule="auto"/>
        <w:ind w:left="1418" w:right="-518"/>
        <w:jc w:val="both"/>
        <w:rPr>
          <w:rFonts w:ascii="Arial" w:hAnsi="Arial" w:cs="Arial"/>
          <w:b/>
        </w:rPr>
      </w:pPr>
    </w:p>
    <w:p w:rsidR="00EF3392" w:rsidRDefault="00EF3392" w:rsidP="00EF3392">
      <w:pPr>
        <w:pStyle w:val="Standard"/>
        <w:spacing w:line="247" w:lineRule="auto"/>
        <w:ind w:left="1418" w:right="-518"/>
        <w:jc w:val="both"/>
        <w:rPr>
          <w:rFonts w:ascii="Arial" w:hAnsi="Arial" w:cs="Arial"/>
          <w:b/>
        </w:rPr>
      </w:pPr>
    </w:p>
    <w:p w:rsidR="00EF3392" w:rsidRDefault="00EF3392" w:rsidP="00EF3392">
      <w:pPr>
        <w:pStyle w:val="Standard"/>
        <w:spacing w:line="247" w:lineRule="auto"/>
        <w:ind w:left="1418" w:right="-518"/>
        <w:jc w:val="both"/>
        <w:rPr>
          <w:rFonts w:ascii="Arial" w:hAnsi="Arial" w:cs="Arial"/>
          <w:b/>
        </w:rPr>
      </w:pPr>
    </w:p>
    <w:p w:rsidR="00EF3392" w:rsidRDefault="00EF3392" w:rsidP="00EF3392">
      <w:pPr>
        <w:pStyle w:val="Standard"/>
        <w:spacing w:line="247" w:lineRule="auto"/>
        <w:ind w:right="-518"/>
        <w:jc w:val="both"/>
        <w:rPr>
          <w:rFonts w:ascii="Arial" w:hAnsi="Arial" w:cs="Arial"/>
          <w:b/>
        </w:rPr>
      </w:pPr>
      <w:r>
        <w:rPr>
          <w:rFonts w:ascii="Arial" w:hAnsi="Arial" w:cs="Arial"/>
          <w:b/>
        </w:rPr>
        <w:lastRenderedPageBreak/>
        <w:t>Características del servicio:</w:t>
      </w:r>
    </w:p>
    <w:p w:rsidR="00EF3392" w:rsidRDefault="00EF3392" w:rsidP="00EF3392">
      <w:pPr>
        <w:pStyle w:val="Standard"/>
        <w:spacing w:line="247" w:lineRule="auto"/>
        <w:ind w:left="1418" w:right="-518"/>
        <w:jc w:val="both"/>
        <w:rPr>
          <w:rFonts w:ascii="Arial" w:hAnsi="Arial" w:cs="Arial"/>
        </w:rPr>
      </w:pPr>
    </w:p>
    <w:p w:rsidR="00EF3392" w:rsidRPr="0016708C" w:rsidRDefault="00EF3392" w:rsidP="00EF3392">
      <w:pPr>
        <w:pStyle w:val="Prrafodelista"/>
        <w:numPr>
          <w:ilvl w:val="0"/>
          <w:numId w:val="20"/>
        </w:numPr>
        <w:spacing w:after="200" w:line="276" w:lineRule="auto"/>
        <w:jc w:val="both"/>
        <w:rPr>
          <w:rFonts w:ascii="Arial" w:hAnsi="Arial" w:cs="Arial"/>
          <w:b/>
          <w:lang w:eastAsia="en-US"/>
        </w:rPr>
      </w:pPr>
      <w:r w:rsidRPr="0016708C">
        <w:rPr>
          <w:rFonts w:ascii="Arial" w:hAnsi="Arial" w:cs="Arial"/>
          <w:b/>
          <w:lang w:eastAsia="en-US"/>
        </w:rPr>
        <w:t xml:space="preserve">El proveedor deberá entregar su manual operacional del manejo del RPBI </w:t>
      </w:r>
      <w:r>
        <w:rPr>
          <w:rFonts w:ascii="Arial" w:hAnsi="Arial" w:cs="Arial"/>
          <w:b/>
          <w:lang w:eastAsia="en-US"/>
        </w:rPr>
        <w:t>y</w:t>
      </w:r>
      <w:r w:rsidRPr="0016708C">
        <w:rPr>
          <w:rFonts w:ascii="Arial" w:hAnsi="Arial" w:cs="Arial"/>
          <w:b/>
          <w:lang w:eastAsia="en-US"/>
        </w:rPr>
        <w:t xml:space="preserve"> </w:t>
      </w:r>
      <w:r>
        <w:rPr>
          <w:rFonts w:ascii="Arial" w:hAnsi="Arial" w:cs="Arial"/>
          <w:b/>
          <w:lang w:eastAsia="en-US"/>
        </w:rPr>
        <w:t xml:space="preserve">  </w:t>
      </w:r>
      <w:r w:rsidRPr="0016708C">
        <w:rPr>
          <w:rFonts w:ascii="Arial" w:hAnsi="Arial" w:cs="Arial"/>
          <w:b/>
          <w:lang w:eastAsia="en-US"/>
        </w:rPr>
        <w:t xml:space="preserve">programa de contingencias en caso de derrame de estos residuos.  </w:t>
      </w:r>
    </w:p>
    <w:p w:rsidR="00EF3392" w:rsidRPr="0016708C" w:rsidRDefault="00EF3392" w:rsidP="00EF3392">
      <w:pPr>
        <w:numPr>
          <w:ilvl w:val="0"/>
          <w:numId w:val="20"/>
        </w:numPr>
        <w:spacing w:after="200" w:line="276" w:lineRule="auto"/>
        <w:contextualSpacing/>
        <w:jc w:val="both"/>
        <w:rPr>
          <w:rFonts w:ascii="Arial" w:hAnsi="Arial" w:cs="Arial"/>
          <w:b/>
          <w:lang w:eastAsia="en-US"/>
        </w:rPr>
      </w:pPr>
      <w:r w:rsidRPr="00C55E51">
        <w:rPr>
          <w:rFonts w:ascii="Arial" w:hAnsi="Arial" w:cs="Arial"/>
          <w:lang w:eastAsia="en-US"/>
        </w:rPr>
        <w:t xml:space="preserve">El proveedor deberá </w:t>
      </w:r>
      <w:r>
        <w:rPr>
          <w:rFonts w:ascii="Arial" w:hAnsi="Arial" w:cs="Arial"/>
          <w:lang w:eastAsia="en-US"/>
        </w:rPr>
        <w:t>manifestar que cuenta</w:t>
      </w:r>
      <w:r w:rsidRPr="00C55E51">
        <w:rPr>
          <w:rFonts w:ascii="Arial" w:hAnsi="Arial" w:cs="Arial"/>
          <w:lang w:eastAsia="en-US"/>
        </w:rPr>
        <w:t xml:space="preserve"> con las autorizaciones</w:t>
      </w:r>
      <w:r>
        <w:rPr>
          <w:rFonts w:ascii="Arial" w:hAnsi="Arial" w:cs="Arial"/>
          <w:lang w:eastAsia="en-US"/>
        </w:rPr>
        <w:t xml:space="preserve"> vigentes</w:t>
      </w:r>
      <w:r w:rsidRPr="00C55E51">
        <w:rPr>
          <w:rFonts w:ascii="Arial" w:hAnsi="Arial" w:cs="Arial"/>
          <w:lang w:eastAsia="en-US"/>
        </w:rPr>
        <w:t xml:space="preserve"> sanitarias de la SEMARNAT</w:t>
      </w:r>
      <w:r>
        <w:rPr>
          <w:rFonts w:ascii="Arial" w:hAnsi="Arial" w:cs="Arial"/>
          <w:lang w:eastAsia="en-US"/>
        </w:rPr>
        <w:t>, (anexar copias de las mismas)</w:t>
      </w:r>
      <w:r w:rsidRPr="00C55E51">
        <w:rPr>
          <w:rFonts w:ascii="Arial" w:hAnsi="Arial" w:cs="Arial"/>
          <w:lang w:eastAsia="en-US"/>
        </w:rPr>
        <w:t xml:space="preserve"> para la recolección, tratamiento, transporte e incineración </w:t>
      </w:r>
      <w:r>
        <w:rPr>
          <w:rFonts w:ascii="Arial" w:hAnsi="Arial" w:cs="Arial"/>
          <w:lang w:eastAsia="en-US"/>
        </w:rPr>
        <w:t xml:space="preserve">siendo: </w:t>
      </w:r>
    </w:p>
    <w:p w:rsidR="00EF3392" w:rsidRPr="00C55E51" w:rsidRDefault="00EF3392" w:rsidP="00EF3392">
      <w:pPr>
        <w:spacing w:after="200" w:line="276" w:lineRule="auto"/>
        <w:ind w:left="720"/>
        <w:contextualSpacing/>
        <w:jc w:val="both"/>
        <w:rPr>
          <w:rFonts w:ascii="Arial" w:hAnsi="Arial" w:cs="Arial"/>
          <w:b/>
          <w:lang w:eastAsia="en-US"/>
        </w:rPr>
      </w:pPr>
    </w:p>
    <w:p w:rsidR="00EF3392" w:rsidRDefault="00EF3392" w:rsidP="00EF3392">
      <w:pPr>
        <w:spacing w:after="200" w:line="276" w:lineRule="auto"/>
        <w:ind w:left="720"/>
        <w:contextualSpacing/>
        <w:jc w:val="both"/>
        <w:rPr>
          <w:rFonts w:ascii="Arial" w:hAnsi="Arial" w:cs="Arial"/>
          <w:lang w:eastAsia="en-US"/>
        </w:rPr>
      </w:pPr>
      <w:r>
        <w:rPr>
          <w:rFonts w:ascii="Arial" w:hAnsi="Arial" w:cs="Arial"/>
          <w:lang w:eastAsia="en-US"/>
        </w:rPr>
        <w:t>1.- Autorización de Recolección</w:t>
      </w:r>
    </w:p>
    <w:p w:rsidR="00EF3392" w:rsidRDefault="00EF3392" w:rsidP="00EF3392">
      <w:pPr>
        <w:spacing w:after="200" w:line="276" w:lineRule="auto"/>
        <w:ind w:left="720"/>
        <w:contextualSpacing/>
        <w:jc w:val="both"/>
        <w:rPr>
          <w:rFonts w:ascii="Arial" w:hAnsi="Arial" w:cs="Arial"/>
          <w:lang w:eastAsia="en-US"/>
        </w:rPr>
      </w:pPr>
      <w:r>
        <w:rPr>
          <w:rFonts w:ascii="Arial" w:hAnsi="Arial" w:cs="Arial"/>
          <w:lang w:eastAsia="en-US"/>
        </w:rPr>
        <w:t xml:space="preserve">2.- Autorización de Tratamiento e Incineración </w:t>
      </w:r>
    </w:p>
    <w:p w:rsidR="00EF3392" w:rsidRPr="00C55E51" w:rsidRDefault="00EF3392" w:rsidP="00EF3392">
      <w:pPr>
        <w:spacing w:after="200" w:line="276" w:lineRule="auto"/>
        <w:ind w:left="720"/>
        <w:contextualSpacing/>
        <w:jc w:val="both"/>
        <w:rPr>
          <w:rFonts w:ascii="Arial" w:hAnsi="Arial" w:cs="Arial"/>
          <w:b/>
          <w:lang w:eastAsia="en-US"/>
        </w:rPr>
      </w:pPr>
      <w:r>
        <w:rPr>
          <w:rFonts w:ascii="Arial" w:hAnsi="Arial" w:cs="Arial"/>
          <w:lang w:eastAsia="en-US"/>
        </w:rPr>
        <w:t>3.- Transporte</w:t>
      </w:r>
    </w:p>
    <w:p w:rsidR="00EF3392" w:rsidRPr="00C55E51" w:rsidRDefault="00EF3392" w:rsidP="00EF3392">
      <w:pPr>
        <w:spacing w:after="200" w:line="276" w:lineRule="auto"/>
        <w:ind w:left="720"/>
        <w:contextualSpacing/>
        <w:jc w:val="both"/>
        <w:rPr>
          <w:rFonts w:ascii="Arial" w:hAnsi="Arial" w:cs="Arial"/>
          <w:b/>
          <w:lang w:eastAsia="en-US"/>
        </w:rPr>
      </w:pPr>
    </w:p>
    <w:p w:rsidR="00EF3392" w:rsidRPr="00132616" w:rsidRDefault="00EF3392" w:rsidP="00EF3392">
      <w:pPr>
        <w:numPr>
          <w:ilvl w:val="0"/>
          <w:numId w:val="20"/>
        </w:numPr>
        <w:spacing w:after="200" w:line="276" w:lineRule="auto"/>
        <w:contextualSpacing/>
        <w:jc w:val="both"/>
        <w:rPr>
          <w:rFonts w:ascii="Arial" w:hAnsi="Arial" w:cs="Arial"/>
          <w:b/>
          <w:lang w:eastAsia="en-US"/>
        </w:rPr>
      </w:pPr>
      <w:r>
        <w:rPr>
          <w:rFonts w:ascii="Arial" w:hAnsi="Arial" w:cs="Arial"/>
          <w:lang w:eastAsia="en-US"/>
        </w:rPr>
        <w:t xml:space="preserve">El proveedor deberá entregar con las facturas los manifiestos originales de entrega, transporte y recepción de residuos peligrosos dentro de los primeros 15 (quince) días naturales de cada mes calendario. </w:t>
      </w:r>
    </w:p>
    <w:p w:rsidR="00EF3392" w:rsidRPr="00132616" w:rsidRDefault="00EF3392" w:rsidP="00EF3392">
      <w:pPr>
        <w:spacing w:after="200" w:line="276" w:lineRule="auto"/>
        <w:ind w:left="720"/>
        <w:contextualSpacing/>
        <w:jc w:val="both"/>
        <w:rPr>
          <w:rFonts w:ascii="Arial" w:hAnsi="Arial" w:cs="Arial"/>
          <w:b/>
          <w:lang w:eastAsia="en-US"/>
        </w:rPr>
      </w:pPr>
    </w:p>
    <w:p w:rsidR="00EF3392" w:rsidRPr="00132616" w:rsidRDefault="00EF3392" w:rsidP="00EF3392">
      <w:pPr>
        <w:numPr>
          <w:ilvl w:val="0"/>
          <w:numId w:val="20"/>
        </w:numPr>
        <w:spacing w:after="200" w:line="276" w:lineRule="auto"/>
        <w:contextualSpacing/>
        <w:jc w:val="both"/>
        <w:rPr>
          <w:rFonts w:ascii="Arial" w:hAnsi="Arial" w:cs="Arial"/>
          <w:b/>
          <w:lang w:eastAsia="en-US"/>
        </w:rPr>
      </w:pPr>
      <w:r w:rsidRPr="00132616">
        <w:rPr>
          <w:rFonts w:ascii="Arial" w:hAnsi="Arial" w:cs="Arial"/>
          <w:lang w:eastAsia="en-US"/>
        </w:rPr>
        <w:t>Medidas de Controles externos expedidos por un tercero, que certifique sus servicios mediante un dictamen.</w:t>
      </w:r>
    </w:p>
    <w:p w:rsidR="00EF3392" w:rsidRPr="00132616" w:rsidRDefault="00EF3392" w:rsidP="00EF3392">
      <w:pPr>
        <w:spacing w:after="200" w:line="276" w:lineRule="auto"/>
        <w:ind w:left="720"/>
        <w:contextualSpacing/>
        <w:rPr>
          <w:rFonts w:ascii="Arial" w:hAnsi="Arial" w:cs="Arial"/>
          <w:b/>
          <w:lang w:eastAsia="en-US"/>
        </w:rPr>
      </w:pPr>
    </w:p>
    <w:p w:rsidR="00EF3392" w:rsidRPr="00132616" w:rsidRDefault="00EF3392" w:rsidP="00EF3392">
      <w:pPr>
        <w:numPr>
          <w:ilvl w:val="0"/>
          <w:numId w:val="20"/>
        </w:numPr>
        <w:spacing w:after="200" w:line="276" w:lineRule="auto"/>
        <w:contextualSpacing/>
        <w:jc w:val="both"/>
        <w:rPr>
          <w:rFonts w:ascii="Arial" w:hAnsi="Arial" w:cs="Arial"/>
          <w:b/>
          <w:lang w:eastAsia="en-US"/>
        </w:rPr>
      </w:pPr>
      <w:r w:rsidRPr="00132616">
        <w:rPr>
          <w:rFonts w:ascii="Arial" w:hAnsi="Arial" w:cs="Arial"/>
          <w:lang w:eastAsia="en-US"/>
        </w:rPr>
        <w:t>Programa operativo anual del proveedor, tanto de visitas como de controles mediante la suscripción de Bitácoras y calendarios preventivos.</w:t>
      </w:r>
    </w:p>
    <w:p w:rsidR="00EF3392" w:rsidRPr="00132616" w:rsidRDefault="00EF3392" w:rsidP="00EF3392">
      <w:pPr>
        <w:spacing w:after="200" w:line="276" w:lineRule="auto"/>
        <w:ind w:left="720"/>
        <w:contextualSpacing/>
        <w:rPr>
          <w:rFonts w:ascii="Arial" w:hAnsi="Arial" w:cs="Arial"/>
          <w:b/>
          <w:lang w:eastAsia="en-US"/>
        </w:rPr>
      </w:pPr>
    </w:p>
    <w:p w:rsidR="00EF3392" w:rsidRPr="0016708C" w:rsidRDefault="00EF3392" w:rsidP="00EF3392">
      <w:pPr>
        <w:numPr>
          <w:ilvl w:val="0"/>
          <w:numId w:val="20"/>
        </w:numPr>
        <w:spacing w:after="200" w:line="276" w:lineRule="auto"/>
        <w:contextualSpacing/>
        <w:jc w:val="both"/>
        <w:rPr>
          <w:rFonts w:ascii="Arial" w:hAnsi="Arial" w:cs="Arial"/>
          <w:b/>
          <w:lang w:eastAsia="en-US"/>
        </w:rPr>
      </w:pPr>
      <w:r w:rsidRPr="00132616">
        <w:rPr>
          <w:rFonts w:ascii="Arial" w:hAnsi="Arial" w:cs="Arial"/>
          <w:lang w:eastAsia="en-US"/>
        </w:rPr>
        <w:t>El pr</w:t>
      </w:r>
      <w:r>
        <w:rPr>
          <w:rFonts w:ascii="Arial" w:hAnsi="Arial" w:cs="Arial"/>
          <w:lang w:eastAsia="en-US"/>
        </w:rPr>
        <w:t>oveedor</w:t>
      </w:r>
      <w:r w:rsidRPr="00132616">
        <w:rPr>
          <w:rFonts w:ascii="Arial" w:hAnsi="Arial" w:cs="Arial"/>
          <w:lang w:eastAsia="en-US"/>
        </w:rPr>
        <w:t xml:space="preserve"> se obliga a darles el tratamiento adecuado a los residuos peligrosos que recolecte y transporte </w:t>
      </w:r>
      <w:r>
        <w:rPr>
          <w:rFonts w:ascii="Arial" w:hAnsi="Arial" w:cs="Arial"/>
          <w:lang w:eastAsia="en-US"/>
        </w:rPr>
        <w:t>del Organismo, así como a</w:t>
      </w:r>
      <w:r w:rsidRPr="00132616">
        <w:rPr>
          <w:rFonts w:ascii="Arial" w:hAnsi="Arial" w:cs="Arial"/>
          <w:b/>
          <w:lang w:eastAsia="en-US"/>
        </w:rPr>
        <w:t xml:space="preserve"> su disposición fina</w:t>
      </w:r>
      <w:r w:rsidRPr="00132616">
        <w:rPr>
          <w:rFonts w:ascii="Arial" w:hAnsi="Arial" w:cs="Arial"/>
          <w:lang w:eastAsia="en-US"/>
        </w:rPr>
        <w:t>l de acuerdo a la Ley General del Equilibrio Ecológico y la Protección del Ambiente, su Reglamento en Materia de Residuos Peligrosos y la Norma Oficial Mexicana NOM-087-SEMARNAT-SSA1-2002, así como entrega</w:t>
      </w:r>
      <w:r>
        <w:rPr>
          <w:rFonts w:ascii="Arial" w:hAnsi="Arial" w:cs="Arial"/>
          <w:lang w:eastAsia="en-US"/>
        </w:rPr>
        <w:t>r</w:t>
      </w:r>
      <w:r w:rsidRPr="00132616">
        <w:rPr>
          <w:rFonts w:ascii="Arial" w:hAnsi="Arial" w:cs="Arial"/>
          <w:lang w:eastAsia="en-US"/>
        </w:rPr>
        <w:t xml:space="preserve"> al Organismo la constancia del buen manejo y destino final de los residuos.</w:t>
      </w:r>
    </w:p>
    <w:p w:rsidR="00EF3392" w:rsidRPr="00A07EE5" w:rsidRDefault="00EF3392" w:rsidP="00EF3392">
      <w:pPr>
        <w:spacing w:after="200" w:line="276" w:lineRule="auto"/>
        <w:ind w:left="720"/>
        <w:contextualSpacing/>
        <w:jc w:val="both"/>
        <w:rPr>
          <w:rFonts w:ascii="Arial" w:hAnsi="Arial" w:cs="Arial"/>
          <w:b/>
          <w:lang w:eastAsia="en-US"/>
        </w:rPr>
      </w:pPr>
    </w:p>
    <w:p w:rsidR="00EF3392" w:rsidRPr="00132616" w:rsidRDefault="00EF3392" w:rsidP="00EF3392">
      <w:pPr>
        <w:numPr>
          <w:ilvl w:val="0"/>
          <w:numId w:val="20"/>
        </w:numPr>
        <w:spacing w:after="200" w:line="276" w:lineRule="auto"/>
        <w:contextualSpacing/>
        <w:jc w:val="both"/>
        <w:rPr>
          <w:rFonts w:ascii="Arial" w:hAnsi="Arial" w:cs="Arial"/>
          <w:b/>
          <w:lang w:eastAsia="en-US"/>
        </w:rPr>
      </w:pPr>
      <w:r w:rsidRPr="00A07EE5">
        <w:rPr>
          <w:rFonts w:ascii="Arial" w:hAnsi="Arial" w:cs="Arial"/>
          <w:lang w:eastAsia="en-US"/>
        </w:rPr>
        <w:t>Los residuos peligrosos biológico-infecciosos deben ser tratados por métodos físicos o químicos que garanticen la eliminación de microorganismos patógenos y deben hacerse irreconocibles para su disposición final en los sitios autorizados</w:t>
      </w:r>
    </w:p>
    <w:p w:rsidR="00EF3392" w:rsidRPr="00132616" w:rsidRDefault="00EF3392" w:rsidP="00EF3392">
      <w:pPr>
        <w:spacing w:after="200" w:line="276" w:lineRule="auto"/>
        <w:ind w:left="720"/>
        <w:contextualSpacing/>
        <w:rPr>
          <w:rFonts w:ascii="Arial" w:hAnsi="Arial" w:cs="Arial"/>
          <w:b/>
          <w:lang w:eastAsia="en-US"/>
        </w:rPr>
      </w:pPr>
    </w:p>
    <w:p w:rsidR="00EF3392" w:rsidRPr="0016708C" w:rsidRDefault="00EF3392" w:rsidP="00EF3392">
      <w:pPr>
        <w:numPr>
          <w:ilvl w:val="0"/>
          <w:numId w:val="20"/>
        </w:numPr>
        <w:spacing w:after="200" w:line="276" w:lineRule="auto"/>
        <w:contextualSpacing/>
        <w:jc w:val="both"/>
        <w:rPr>
          <w:rFonts w:ascii="Arial" w:hAnsi="Arial" w:cs="Arial"/>
          <w:b/>
          <w:lang w:eastAsia="en-US"/>
        </w:rPr>
      </w:pPr>
      <w:r w:rsidRPr="00132616">
        <w:rPr>
          <w:rFonts w:ascii="Arial" w:hAnsi="Arial" w:cs="Arial"/>
          <w:lang w:eastAsia="en-US"/>
        </w:rPr>
        <w:t>Entregar un reporte anual ante las autoridades ecológicas (SEMARNAT Y PROFEPA) así como el reporte del COA (Cedula de Operación Anual), entregando copia del cumplimiento al Organismo.</w:t>
      </w:r>
    </w:p>
    <w:p w:rsidR="00EF3392" w:rsidRPr="00132616" w:rsidRDefault="00EF3392" w:rsidP="00EF3392">
      <w:pPr>
        <w:spacing w:after="200" w:line="276" w:lineRule="auto"/>
        <w:ind w:left="720"/>
        <w:contextualSpacing/>
        <w:jc w:val="both"/>
        <w:rPr>
          <w:rFonts w:ascii="Arial" w:hAnsi="Arial" w:cs="Arial"/>
          <w:b/>
          <w:lang w:eastAsia="en-US"/>
        </w:rPr>
      </w:pPr>
    </w:p>
    <w:p w:rsidR="00EF3392" w:rsidRPr="006A6A76" w:rsidRDefault="00EF3392" w:rsidP="00EF3392">
      <w:pPr>
        <w:numPr>
          <w:ilvl w:val="0"/>
          <w:numId w:val="21"/>
        </w:numPr>
        <w:spacing w:after="200" w:line="276" w:lineRule="auto"/>
        <w:contextualSpacing/>
        <w:jc w:val="both"/>
        <w:rPr>
          <w:rFonts w:ascii="Arial" w:hAnsi="Arial" w:cs="Arial"/>
          <w:b/>
          <w:u w:val="single"/>
          <w:lang w:eastAsia="en-US"/>
        </w:rPr>
      </w:pPr>
      <w:r w:rsidRPr="00132616">
        <w:rPr>
          <w:rFonts w:ascii="Arial" w:hAnsi="Arial" w:cs="Arial"/>
          <w:lang w:eastAsia="en-US"/>
        </w:rPr>
        <w:t xml:space="preserve">Presentarse para la recolección, transporte y disposición final de los residuos peligrosos biológicos infecciosos y punzo cortantes, </w:t>
      </w:r>
      <w:r w:rsidRPr="00132616">
        <w:rPr>
          <w:rFonts w:ascii="Arial" w:hAnsi="Arial" w:cs="Arial"/>
          <w:b/>
          <w:u w:val="single"/>
          <w:lang w:eastAsia="en-US"/>
        </w:rPr>
        <w:t>los días señalados en cada una de las instalaciones de las Unidades que Integran el Organismo y las cuales son:</w:t>
      </w:r>
    </w:p>
    <w:p w:rsidR="00EF3392" w:rsidRDefault="00EF3392" w:rsidP="00EF3392">
      <w:pPr>
        <w:spacing w:after="200" w:line="276" w:lineRule="auto"/>
        <w:ind w:left="780"/>
        <w:contextualSpacing/>
        <w:jc w:val="both"/>
        <w:rPr>
          <w:rFonts w:ascii="Arial" w:hAnsi="Arial" w:cs="Arial"/>
          <w:lang w:eastAsia="en-US"/>
        </w:rPr>
      </w:pPr>
    </w:p>
    <w:tbl>
      <w:tblPr>
        <w:tblW w:w="7300" w:type="dxa"/>
        <w:tblInd w:w="1332" w:type="dxa"/>
        <w:tblCellMar>
          <w:left w:w="70" w:type="dxa"/>
          <w:right w:w="70" w:type="dxa"/>
        </w:tblCellMar>
        <w:tblLook w:val="04A0" w:firstRow="1" w:lastRow="0" w:firstColumn="1" w:lastColumn="0" w:noHBand="0" w:noVBand="1"/>
      </w:tblPr>
      <w:tblGrid>
        <w:gridCol w:w="3400"/>
        <w:gridCol w:w="3900"/>
      </w:tblGrid>
      <w:tr w:rsidR="00EF3392" w:rsidRPr="003476D9" w:rsidTr="00311EC2">
        <w:trPr>
          <w:trHeight w:val="30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392" w:rsidRPr="003476D9" w:rsidRDefault="00EF3392" w:rsidP="00311EC2">
            <w:pPr>
              <w:rPr>
                <w:rFonts w:eastAsia="Times New Roman"/>
                <w:color w:val="000000"/>
              </w:rPr>
            </w:pPr>
            <w:r w:rsidRPr="003476D9">
              <w:rPr>
                <w:rFonts w:eastAsia="Times New Roman"/>
                <w:color w:val="000000"/>
              </w:rPr>
              <w:t xml:space="preserve">HOSPITAL GENERAL DE ZAPOPAN:   </w:t>
            </w:r>
          </w:p>
        </w:tc>
        <w:tc>
          <w:tcPr>
            <w:tcW w:w="3900" w:type="dxa"/>
            <w:tcBorders>
              <w:top w:val="single" w:sz="4" w:space="0" w:color="auto"/>
              <w:left w:val="nil"/>
              <w:bottom w:val="single" w:sz="4" w:space="0" w:color="auto"/>
              <w:right w:val="single" w:sz="4" w:space="0" w:color="auto"/>
            </w:tcBorders>
            <w:shd w:val="clear" w:color="auto" w:fill="auto"/>
            <w:noWrap/>
            <w:vAlign w:val="center"/>
            <w:hideMark/>
          </w:tcPr>
          <w:p w:rsidR="00EF3392" w:rsidRPr="003476D9" w:rsidRDefault="00EF3392" w:rsidP="00311EC2">
            <w:pPr>
              <w:jc w:val="center"/>
              <w:rPr>
                <w:rFonts w:eastAsia="Times New Roman"/>
                <w:color w:val="000000"/>
              </w:rPr>
            </w:pPr>
            <w:r>
              <w:rPr>
                <w:rFonts w:eastAsia="Times New Roman"/>
                <w:color w:val="000000"/>
              </w:rPr>
              <w:t>LUNES, MIERCOLES Y VIERNES DE CADA SEMANA</w:t>
            </w:r>
            <w:r w:rsidRPr="003476D9">
              <w:rPr>
                <w:rFonts w:eastAsia="Times New Roman"/>
                <w:color w:val="000000"/>
              </w:rPr>
              <w:t> </w:t>
            </w:r>
          </w:p>
        </w:tc>
      </w:tr>
      <w:tr w:rsidR="00EF3392" w:rsidRPr="003476D9" w:rsidTr="00311EC2">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EF3392" w:rsidRPr="003476D9" w:rsidRDefault="00EF3392" w:rsidP="00311EC2">
            <w:pPr>
              <w:rPr>
                <w:rFonts w:eastAsia="Times New Roman"/>
                <w:color w:val="000000"/>
              </w:rPr>
            </w:pPr>
            <w:r w:rsidRPr="003476D9">
              <w:rPr>
                <w:rFonts w:eastAsia="Times New Roman"/>
                <w:color w:val="000000"/>
              </w:rPr>
              <w:t xml:space="preserve">CRUZ VERDE NORTE: </w:t>
            </w:r>
          </w:p>
        </w:tc>
        <w:tc>
          <w:tcPr>
            <w:tcW w:w="3900" w:type="dxa"/>
            <w:tcBorders>
              <w:top w:val="nil"/>
              <w:left w:val="nil"/>
              <w:bottom w:val="single" w:sz="4" w:space="0" w:color="auto"/>
              <w:right w:val="single" w:sz="4" w:space="0" w:color="auto"/>
            </w:tcBorders>
            <w:shd w:val="clear" w:color="auto" w:fill="auto"/>
            <w:noWrap/>
            <w:vAlign w:val="center"/>
            <w:hideMark/>
          </w:tcPr>
          <w:p w:rsidR="00EF3392" w:rsidRPr="003476D9" w:rsidRDefault="00EF3392" w:rsidP="00311EC2">
            <w:pPr>
              <w:jc w:val="center"/>
              <w:rPr>
                <w:rFonts w:eastAsia="Times New Roman"/>
                <w:color w:val="000000"/>
              </w:rPr>
            </w:pPr>
            <w:r w:rsidRPr="003476D9">
              <w:rPr>
                <w:rFonts w:eastAsia="Times New Roman"/>
                <w:color w:val="000000"/>
              </w:rPr>
              <w:t>MARTES Y VIERNES DE CADA SEMANA</w:t>
            </w:r>
          </w:p>
        </w:tc>
      </w:tr>
      <w:tr w:rsidR="00EF3392" w:rsidRPr="003476D9" w:rsidTr="00311EC2">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EF3392" w:rsidRPr="003476D9" w:rsidRDefault="00EF3392" w:rsidP="00311EC2">
            <w:pPr>
              <w:rPr>
                <w:color w:val="000000"/>
                <w:lang w:eastAsia="en-US"/>
              </w:rPr>
            </w:pPr>
            <w:r w:rsidRPr="003476D9">
              <w:rPr>
                <w:color w:val="000000"/>
                <w:lang w:eastAsia="en-US"/>
              </w:rPr>
              <w:t xml:space="preserve">CRUZ VERDE SUR:                             </w:t>
            </w:r>
          </w:p>
        </w:tc>
        <w:tc>
          <w:tcPr>
            <w:tcW w:w="3900" w:type="dxa"/>
            <w:tcBorders>
              <w:top w:val="nil"/>
              <w:left w:val="nil"/>
              <w:bottom w:val="single" w:sz="4" w:space="0" w:color="auto"/>
              <w:right w:val="single" w:sz="4" w:space="0" w:color="auto"/>
            </w:tcBorders>
            <w:shd w:val="clear" w:color="auto" w:fill="auto"/>
            <w:noWrap/>
            <w:vAlign w:val="center"/>
            <w:hideMark/>
          </w:tcPr>
          <w:p w:rsidR="00EF3392" w:rsidRPr="003476D9" w:rsidRDefault="00EF3392" w:rsidP="00311EC2">
            <w:pPr>
              <w:jc w:val="center"/>
              <w:rPr>
                <w:color w:val="000000"/>
                <w:lang w:eastAsia="en-US"/>
              </w:rPr>
            </w:pPr>
            <w:r>
              <w:rPr>
                <w:color w:val="000000"/>
                <w:lang w:eastAsia="en-US"/>
              </w:rPr>
              <w:t>LUNES Y JUEVES DE CADA SEMANA</w:t>
            </w:r>
            <w:r w:rsidRPr="003476D9">
              <w:rPr>
                <w:color w:val="000000"/>
                <w:lang w:eastAsia="en-US"/>
              </w:rPr>
              <w:t> </w:t>
            </w:r>
          </w:p>
        </w:tc>
      </w:tr>
      <w:tr w:rsidR="00EF3392" w:rsidRPr="003476D9" w:rsidTr="00311EC2">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EF3392" w:rsidRPr="003476D9" w:rsidRDefault="00EF3392" w:rsidP="00311EC2">
            <w:pPr>
              <w:rPr>
                <w:color w:val="000000"/>
                <w:lang w:eastAsia="en-US"/>
              </w:rPr>
            </w:pPr>
            <w:r w:rsidRPr="003476D9">
              <w:rPr>
                <w:color w:val="000000"/>
                <w:lang w:eastAsia="en-US"/>
              </w:rPr>
              <w:t xml:space="preserve">CRUZ VERDE SANTA LUCIA:              </w:t>
            </w:r>
          </w:p>
        </w:tc>
        <w:tc>
          <w:tcPr>
            <w:tcW w:w="3900" w:type="dxa"/>
            <w:tcBorders>
              <w:top w:val="nil"/>
              <w:left w:val="nil"/>
              <w:bottom w:val="single" w:sz="4" w:space="0" w:color="auto"/>
              <w:right w:val="single" w:sz="4" w:space="0" w:color="auto"/>
            </w:tcBorders>
            <w:shd w:val="clear" w:color="auto" w:fill="auto"/>
            <w:noWrap/>
            <w:vAlign w:val="center"/>
            <w:hideMark/>
          </w:tcPr>
          <w:p w:rsidR="00EF3392" w:rsidRPr="003476D9" w:rsidRDefault="00EF3392" w:rsidP="00311EC2">
            <w:pPr>
              <w:jc w:val="center"/>
              <w:rPr>
                <w:color w:val="000000"/>
                <w:lang w:eastAsia="en-US"/>
              </w:rPr>
            </w:pPr>
            <w:r w:rsidRPr="003476D9">
              <w:rPr>
                <w:color w:val="000000"/>
                <w:lang w:eastAsia="en-US"/>
              </w:rPr>
              <w:t> </w:t>
            </w:r>
            <w:r>
              <w:rPr>
                <w:color w:val="000000"/>
                <w:lang w:eastAsia="en-US"/>
              </w:rPr>
              <w:t>LUNES CADA QUINCE DIAS</w:t>
            </w:r>
          </w:p>
        </w:tc>
      </w:tr>
      <w:tr w:rsidR="00EF3392" w:rsidRPr="003476D9" w:rsidTr="00311EC2">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EF3392" w:rsidRPr="003476D9" w:rsidRDefault="00EF3392" w:rsidP="00311EC2">
            <w:pPr>
              <w:rPr>
                <w:color w:val="000000"/>
                <w:lang w:eastAsia="en-US"/>
              </w:rPr>
            </w:pPr>
            <w:r w:rsidRPr="003476D9">
              <w:rPr>
                <w:color w:val="000000"/>
                <w:lang w:eastAsia="en-US"/>
              </w:rPr>
              <w:t xml:space="preserve">CRUZ VERDE FEDERALISMO:              </w:t>
            </w:r>
          </w:p>
        </w:tc>
        <w:tc>
          <w:tcPr>
            <w:tcW w:w="3900" w:type="dxa"/>
            <w:tcBorders>
              <w:top w:val="nil"/>
              <w:left w:val="nil"/>
              <w:bottom w:val="single" w:sz="4" w:space="0" w:color="auto"/>
              <w:right w:val="single" w:sz="4" w:space="0" w:color="auto"/>
            </w:tcBorders>
            <w:shd w:val="clear" w:color="auto" w:fill="auto"/>
            <w:noWrap/>
            <w:vAlign w:val="center"/>
            <w:hideMark/>
          </w:tcPr>
          <w:p w:rsidR="00EF3392" w:rsidRPr="003476D9" w:rsidRDefault="00EF3392" w:rsidP="00311EC2">
            <w:pPr>
              <w:jc w:val="center"/>
              <w:rPr>
                <w:color w:val="000000"/>
                <w:lang w:eastAsia="en-US"/>
              </w:rPr>
            </w:pPr>
            <w:r w:rsidRPr="003476D9">
              <w:rPr>
                <w:color w:val="000000"/>
                <w:lang w:eastAsia="en-US"/>
              </w:rPr>
              <w:t>MARTES CADA QUINCE DIAS</w:t>
            </w:r>
          </w:p>
        </w:tc>
      </w:tr>
      <w:tr w:rsidR="00EF3392" w:rsidRPr="003476D9" w:rsidTr="00311EC2">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EF3392" w:rsidRPr="003476D9" w:rsidRDefault="00EF3392" w:rsidP="00311EC2">
            <w:pPr>
              <w:rPr>
                <w:color w:val="000000"/>
                <w:lang w:eastAsia="en-US"/>
              </w:rPr>
            </w:pPr>
            <w:r w:rsidRPr="003476D9">
              <w:rPr>
                <w:color w:val="000000"/>
                <w:lang w:eastAsia="en-US"/>
              </w:rPr>
              <w:t xml:space="preserve">VILLA DE GUADALUPE:                      </w:t>
            </w:r>
          </w:p>
        </w:tc>
        <w:tc>
          <w:tcPr>
            <w:tcW w:w="3900" w:type="dxa"/>
            <w:tcBorders>
              <w:top w:val="nil"/>
              <w:left w:val="nil"/>
              <w:bottom w:val="single" w:sz="4" w:space="0" w:color="auto"/>
              <w:right w:val="single" w:sz="4" w:space="0" w:color="auto"/>
            </w:tcBorders>
            <w:shd w:val="clear" w:color="auto" w:fill="auto"/>
            <w:noWrap/>
            <w:vAlign w:val="center"/>
            <w:hideMark/>
          </w:tcPr>
          <w:p w:rsidR="00EF3392" w:rsidRPr="003476D9" w:rsidRDefault="00EF3392" w:rsidP="00311EC2">
            <w:pPr>
              <w:jc w:val="center"/>
              <w:rPr>
                <w:color w:val="000000"/>
                <w:lang w:eastAsia="en-US"/>
              </w:rPr>
            </w:pPr>
            <w:r w:rsidRPr="003476D9">
              <w:rPr>
                <w:color w:val="000000"/>
                <w:lang w:eastAsia="en-US"/>
              </w:rPr>
              <w:t>MARTES CADA QUINCE DIAS</w:t>
            </w:r>
          </w:p>
        </w:tc>
      </w:tr>
      <w:tr w:rsidR="00EF3392" w:rsidRPr="003476D9" w:rsidTr="00311EC2">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EF3392" w:rsidRPr="003476D9" w:rsidRDefault="00EF3392" w:rsidP="00311EC2">
            <w:pPr>
              <w:rPr>
                <w:color w:val="000000"/>
                <w:lang w:eastAsia="en-US"/>
              </w:rPr>
            </w:pPr>
            <w:r w:rsidRPr="003476D9">
              <w:rPr>
                <w:color w:val="000000"/>
                <w:lang w:eastAsia="en-US"/>
              </w:rPr>
              <w:t xml:space="preserve">CRUZ VERDE NIÑA EVA:                     </w:t>
            </w:r>
          </w:p>
        </w:tc>
        <w:tc>
          <w:tcPr>
            <w:tcW w:w="3900" w:type="dxa"/>
            <w:tcBorders>
              <w:top w:val="nil"/>
              <w:left w:val="nil"/>
              <w:bottom w:val="single" w:sz="4" w:space="0" w:color="auto"/>
              <w:right w:val="single" w:sz="4" w:space="0" w:color="auto"/>
            </w:tcBorders>
            <w:shd w:val="clear" w:color="auto" w:fill="auto"/>
            <w:noWrap/>
            <w:vAlign w:val="center"/>
            <w:hideMark/>
          </w:tcPr>
          <w:p w:rsidR="00EF3392" w:rsidRPr="003476D9" w:rsidRDefault="00EF3392" w:rsidP="00311EC2">
            <w:pPr>
              <w:jc w:val="center"/>
              <w:rPr>
                <w:color w:val="000000"/>
                <w:lang w:eastAsia="en-US"/>
              </w:rPr>
            </w:pPr>
            <w:r>
              <w:rPr>
                <w:color w:val="000000"/>
                <w:lang w:eastAsia="en-US"/>
              </w:rPr>
              <w:t>LUNES CADA QUINCE DIAS</w:t>
            </w:r>
            <w:r w:rsidRPr="003476D9">
              <w:rPr>
                <w:color w:val="000000"/>
                <w:lang w:eastAsia="en-US"/>
              </w:rPr>
              <w:t> </w:t>
            </w:r>
          </w:p>
        </w:tc>
      </w:tr>
    </w:tbl>
    <w:p w:rsidR="00EF3392" w:rsidRPr="00254592" w:rsidRDefault="00EF3392" w:rsidP="00EF3392">
      <w:pPr>
        <w:spacing w:after="200" w:line="276" w:lineRule="auto"/>
        <w:ind w:left="780"/>
        <w:contextualSpacing/>
        <w:jc w:val="both"/>
        <w:rPr>
          <w:rFonts w:ascii="Arial" w:hAnsi="Arial" w:cs="Arial"/>
          <w:u w:val="single"/>
          <w:lang w:eastAsia="en-US"/>
        </w:rPr>
      </w:pPr>
    </w:p>
    <w:p w:rsidR="00EF3392" w:rsidRPr="00505490" w:rsidRDefault="00EF3392" w:rsidP="00EF3392">
      <w:pPr>
        <w:spacing w:after="200" w:line="276" w:lineRule="auto"/>
        <w:ind w:left="780"/>
        <w:contextualSpacing/>
        <w:jc w:val="both"/>
        <w:rPr>
          <w:rFonts w:ascii="Arial" w:hAnsi="Arial" w:cs="Arial"/>
          <w:b/>
          <w:u w:val="single"/>
          <w:lang w:eastAsia="en-US"/>
        </w:rPr>
      </w:pPr>
      <w:r w:rsidRPr="00505490">
        <w:rPr>
          <w:rFonts w:ascii="Arial" w:hAnsi="Arial" w:cs="Arial"/>
          <w:b/>
          <w:u w:val="single"/>
          <w:lang w:eastAsia="en-US"/>
        </w:rPr>
        <w:t>Se deberá de hacer la recolección en un horario de 08:00 a 14:00 horas, los días mencionados ya que dentro de ese horario se encuentra personal para cotejo de peso de dicha recolección.</w:t>
      </w:r>
    </w:p>
    <w:p w:rsidR="00EF3392" w:rsidRDefault="00EF3392" w:rsidP="00EF3392">
      <w:pPr>
        <w:pStyle w:val="Prrafodelista"/>
        <w:numPr>
          <w:ilvl w:val="0"/>
          <w:numId w:val="23"/>
        </w:numPr>
        <w:ind w:left="851" w:hanging="425"/>
        <w:jc w:val="both"/>
        <w:rPr>
          <w:rFonts w:ascii="Arial" w:hAnsi="Arial" w:cs="Arial"/>
          <w:lang w:eastAsia="en-US"/>
        </w:rPr>
      </w:pPr>
      <w:r w:rsidRPr="00C55E51">
        <w:rPr>
          <w:rFonts w:ascii="Arial" w:hAnsi="Arial" w:cs="Arial"/>
          <w:lang w:eastAsia="en-US"/>
        </w:rPr>
        <w:t>Utilizar vehículos adecuados</w:t>
      </w:r>
      <w:r>
        <w:rPr>
          <w:rFonts w:ascii="Arial" w:hAnsi="Arial" w:cs="Arial"/>
          <w:lang w:eastAsia="en-US"/>
        </w:rPr>
        <w:t xml:space="preserve"> para su transporte y recolección, </w:t>
      </w:r>
      <w:r w:rsidRPr="00C55E51">
        <w:rPr>
          <w:rFonts w:ascii="Arial" w:hAnsi="Arial" w:cs="Arial"/>
          <w:lang w:eastAsia="en-US"/>
        </w:rPr>
        <w:t>de acuerdo a la Norma Oficial Mexicana NOM-087-SEMARNAT-SSA1-2002</w:t>
      </w:r>
      <w:r>
        <w:rPr>
          <w:rFonts w:ascii="Arial" w:hAnsi="Arial" w:cs="Arial"/>
          <w:lang w:eastAsia="en-US"/>
        </w:rPr>
        <w:t>.</w:t>
      </w:r>
      <w:r w:rsidRPr="00A07EE5">
        <w:rPr>
          <w:rFonts w:ascii="Arial" w:hAnsi="Arial" w:cs="Arial"/>
          <w:lang w:eastAsia="en-US"/>
        </w:rPr>
        <w:t xml:space="preserve"> </w:t>
      </w:r>
      <w:r>
        <w:rPr>
          <w:rFonts w:ascii="Arial" w:hAnsi="Arial" w:cs="Arial"/>
          <w:lang w:eastAsia="en-US"/>
        </w:rPr>
        <w:t xml:space="preserve"> Deberá c</w:t>
      </w:r>
      <w:r w:rsidRPr="00A07EE5">
        <w:rPr>
          <w:rFonts w:ascii="Arial" w:hAnsi="Arial" w:cs="Arial"/>
          <w:lang w:eastAsia="en-US"/>
        </w:rPr>
        <w:t>ontar con vehículos de carga y descarga, útil de 1,000 Kg. o más</w:t>
      </w:r>
      <w:r>
        <w:rPr>
          <w:rFonts w:ascii="Arial" w:hAnsi="Arial" w:cs="Arial"/>
          <w:lang w:eastAsia="en-US"/>
        </w:rPr>
        <w:t>,</w:t>
      </w:r>
      <w:r w:rsidRPr="00A07EE5">
        <w:rPr>
          <w:rFonts w:ascii="Arial" w:hAnsi="Arial" w:cs="Arial"/>
          <w:lang w:eastAsia="en-US"/>
        </w:rPr>
        <w:t xml:space="preserve"> deben operar con sistemas mecanizados de carga y descarga</w:t>
      </w:r>
    </w:p>
    <w:p w:rsidR="00EF3392" w:rsidRDefault="00EF3392" w:rsidP="00EF3392">
      <w:pPr>
        <w:pStyle w:val="Prrafodelista"/>
        <w:jc w:val="both"/>
        <w:rPr>
          <w:rFonts w:ascii="Arial" w:hAnsi="Arial" w:cs="Arial"/>
          <w:lang w:eastAsia="en-US"/>
        </w:rPr>
      </w:pPr>
    </w:p>
    <w:p w:rsidR="00EF3392" w:rsidRDefault="00EF3392" w:rsidP="00EF3392">
      <w:pPr>
        <w:pStyle w:val="Prrafodelista"/>
        <w:numPr>
          <w:ilvl w:val="0"/>
          <w:numId w:val="19"/>
        </w:numPr>
        <w:jc w:val="both"/>
        <w:rPr>
          <w:rFonts w:ascii="Arial" w:hAnsi="Arial" w:cs="Arial"/>
          <w:lang w:eastAsia="en-US"/>
        </w:rPr>
      </w:pPr>
      <w:r w:rsidRPr="00A07EE5">
        <w:rPr>
          <w:rFonts w:ascii="Arial" w:hAnsi="Arial" w:cs="Arial"/>
          <w:lang w:eastAsia="en-US"/>
        </w:rPr>
        <w:t xml:space="preserve">Los vehículos recolectores deben ser de caja cerrada y hermética, contar con </w:t>
      </w:r>
      <w:r>
        <w:rPr>
          <w:rFonts w:ascii="Arial" w:hAnsi="Arial" w:cs="Arial"/>
          <w:lang w:eastAsia="en-US"/>
        </w:rPr>
        <w:t xml:space="preserve">          </w:t>
      </w:r>
      <w:r w:rsidRPr="00A07EE5">
        <w:rPr>
          <w:rFonts w:ascii="Arial" w:hAnsi="Arial" w:cs="Arial"/>
          <w:lang w:eastAsia="en-US"/>
        </w:rPr>
        <w:t>sistemas de</w:t>
      </w:r>
      <w:r>
        <w:rPr>
          <w:rFonts w:ascii="Arial" w:hAnsi="Arial" w:cs="Arial"/>
          <w:lang w:eastAsia="en-US"/>
        </w:rPr>
        <w:t xml:space="preserve"> </w:t>
      </w:r>
      <w:r w:rsidRPr="00A07EE5">
        <w:rPr>
          <w:rFonts w:ascii="Arial" w:hAnsi="Arial" w:cs="Arial"/>
          <w:lang w:eastAsia="en-US"/>
        </w:rPr>
        <w:t>captación de escurrimientos y operar con sistemas de enfriamiento para</w:t>
      </w:r>
      <w:r>
        <w:rPr>
          <w:rFonts w:ascii="Arial" w:hAnsi="Arial" w:cs="Arial"/>
          <w:lang w:eastAsia="en-US"/>
        </w:rPr>
        <w:t xml:space="preserve">  </w:t>
      </w:r>
      <w:r w:rsidRPr="00A07EE5">
        <w:rPr>
          <w:rFonts w:ascii="Arial" w:hAnsi="Arial" w:cs="Arial"/>
          <w:lang w:eastAsia="en-US"/>
        </w:rPr>
        <w:t xml:space="preserve"> mantener los residuos a una temperatura máxima de 4°C (cuatro grados Celsius), el proveedor deberá entregar su calendario de mantenimiento preventivo y correctivo,</w:t>
      </w:r>
      <w:r>
        <w:rPr>
          <w:rFonts w:ascii="Arial" w:hAnsi="Arial" w:cs="Arial"/>
          <w:lang w:eastAsia="en-US"/>
        </w:rPr>
        <w:t xml:space="preserve"> así como los registros de la temperatura.</w:t>
      </w:r>
    </w:p>
    <w:p w:rsidR="00EF3392" w:rsidRPr="00C55E51" w:rsidRDefault="00EF3392" w:rsidP="00EF3392">
      <w:pPr>
        <w:spacing w:after="200" w:line="276" w:lineRule="auto"/>
        <w:ind w:left="780"/>
        <w:contextualSpacing/>
        <w:rPr>
          <w:rFonts w:ascii="Arial" w:hAnsi="Arial" w:cs="Arial"/>
          <w:lang w:eastAsia="en-US"/>
        </w:rPr>
      </w:pPr>
    </w:p>
    <w:p w:rsidR="00EF3392" w:rsidRDefault="00EF3392" w:rsidP="00EF3392">
      <w:pPr>
        <w:numPr>
          <w:ilvl w:val="0"/>
          <w:numId w:val="21"/>
        </w:numPr>
        <w:spacing w:after="200" w:line="276" w:lineRule="auto"/>
        <w:contextualSpacing/>
        <w:jc w:val="both"/>
        <w:rPr>
          <w:rFonts w:ascii="Arial" w:hAnsi="Arial" w:cs="Arial"/>
          <w:lang w:eastAsia="en-US"/>
        </w:rPr>
      </w:pPr>
      <w:r>
        <w:rPr>
          <w:rFonts w:ascii="Arial" w:hAnsi="Arial" w:cs="Arial"/>
          <w:lang w:eastAsia="en-US"/>
        </w:rPr>
        <w:t xml:space="preserve">Los carros recolectores (estimados 8) </w:t>
      </w:r>
      <w:r w:rsidRPr="007C1062">
        <w:rPr>
          <w:rFonts w:ascii="Arial" w:hAnsi="Arial" w:cs="Arial"/>
          <w:u w:val="single"/>
          <w:lang w:eastAsia="en-US"/>
        </w:rPr>
        <w:t>se entregarán en comodato</w:t>
      </w:r>
      <w:r>
        <w:rPr>
          <w:rFonts w:ascii="Arial" w:hAnsi="Arial" w:cs="Arial"/>
          <w:lang w:eastAsia="en-US"/>
        </w:rPr>
        <w:t xml:space="preserve"> por parte del licitante siendo de única y exclusiva propiedad del mismo, por lo que, al término de la vigencia de la licitación, el Organismo se obliga a devolver al licitante, dichos contenedores con el desgaste natural por uso de los mismos.</w:t>
      </w:r>
    </w:p>
    <w:p w:rsidR="00EF3392" w:rsidRDefault="00EF3392" w:rsidP="00EF3392">
      <w:pPr>
        <w:spacing w:after="200" w:line="276" w:lineRule="auto"/>
        <w:contextualSpacing/>
        <w:jc w:val="both"/>
        <w:rPr>
          <w:rFonts w:ascii="Arial" w:hAnsi="Arial" w:cs="Arial"/>
          <w:lang w:eastAsia="en-US"/>
        </w:rPr>
      </w:pPr>
    </w:p>
    <w:p w:rsidR="00EF3392" w:rsidRDefault="00EF3392" w:rsidP="00EF3392">
      <w:pPr>
        <w:numPr>
          <w:ilvl w:val="0"/>
          <w:numId w:val="19"/>
        </w:numPr>
        <w:spacing w:after="200" w:line="276" w:lineRule="auto"/>
        <w:contextualSpacing/>
        <w:jc w:val="both"/>
        <w:rPr>
          <w:rFonts w:ascii="Arial" w:hAnsi="Arial" w:cs="Arial"/>
          <w:lang w:eastAsia="en-US"/>
        </w:rPr>
      </w:pPr>
      <w:r w:rsidRPr="005657DB">
        <w:rPr>
          <w:rFonts w:ascii="Arial" w:hAnsi="Arial" w:cs="Arial"/>
          <w:u w:val="single"/>
          <w:lang w:eastAsia="en-US"/>
        </w:rPr>
        <w:t>Se quedará en comodato las básculas</w:t>
      </w:r>
      <w:r>
        <w:rPr>
          <w:rFonts w:ascii="Arial" w:hAnsi="Arial" w:cs="Arial"/>
          <w:lang w:eastAsia="en-US"/>
        </w:rPr>
        <w:t xml:space="preserve"> que se requieran (1 por cada Unidad) para el cotejo del peso resultante de la recolección. </w:t>
      </w:r>
    </w:p>
    <w:p w:rsidR="00EF3392" w:rsidRDefault="00EF3392" w:rsidP="00EF3392">
      <w:pPr>
        <w:pStyle w:val="Prrafodelista"/>
        <w:rPr>
          <w:rFonts w:ascii="Arial" w:hAnsi="Arial" w:cs="Arial"/>
          <w:u w:val="single"/>
          <w:lang w:eastAsia="en-US"/>
        </w:rPr>
      </w:pPr>
    </w:p>
    <w:p w:rsidR="00EF3392" w:rsidRDefault="00EF3392" w:rsidP="00EF3392">
      <w:pPr>
        <w:numPr>
          <w:ilvl w:val="0"/>
          <w:numId w:val="19"/>
        </w:numPr>
        <w:spacing w:after="200" w:line="276" w:lineRule="auto"/>
        <w:contextualSpacing/>
        <w:jc w:val="both"/>
        <w:rPr>
          <w:rFonts w:ascii="Arial" w:hAnsi="Arial" w:cs="Arial"/>
          <w:lang w:eastAsia="en-US"/>
        </w:rPr>
      </w:pPr>
      <w:r>
        <w:rPr>
          <w:rFonts w:ascii="Arial" w:hAnsi="Arial" w:cs="Arial"/>
          <w:u w:val="single"/>
          <w:lang w:eastAsia="en-US"/>
        </w:rPr>
        <w:t>Se solicita un congelador de 15 pies de capacidad en comodato para resguardo de   patógenos para el Hospital General.</w:t>
      </w:r>
    </w:p>
    <w:p w:rsidR="00EF3392" w:rsidRDefault="00EF3392" w:rsidP="00EF3392">
      <w:pPr>
        <w:spacing w:after="200" w:line="276" w:lineRule="auto"/>
        <w:ind w:left="780"/>
        <w:contextualSpacing/>
        <w:jc w:val="both"/>
        <w:rPr>
          <w:rFonts w:ascii="Arial" w:hAnsi="Arial" w:cs="Arial"/>
          <w:lang w:eastAsia="en-US"/>
        </w:rPr>
      </w:pPr>
    </w:p>
    <w:p w:rsidR="00EF3392" w:rsidRPr="00383EB8" w:rsidRDefault="00EF3392" w:rsidP="00EF3392">
      <w:pPr>
        <w:numPr>
          <w:ilvl w:val="0"/>
          <w:numId w:val="21"/>
        </w:numPr>
        <w:spacing w:after="200" w:line="276" w:lineRule="auto"/>
        <w:contextualSpacing/>
        <w:jc w:val="both"/>
        <w:rPr>
          <w:rFonts w:ascii="Arial" w:hAnsi="Arial" w:cs="Arial"/>
          <w:lang w:eastAsia="en-US"/>
        </w:rPr>
      </w:pPr>
      <w:r>
        <w:rPr>
          <w:rFonts w:ascii="Arial" w:hAnsi="Arial" w:cs="Arial"/>
          <w:lang w:eastAsia="en-US"/>
        </w:rPr>
        <w:t>El proveedor deberá realizar visitas periódicas preventivas en el Hospital General De Zapopan y en las Unidades de Atención Medica para la verificación de la ruta interna y almacenamiento temporal del RPBI, anexando calendarios de las visitas respectivas de conformidad a la normatividad aplicable.</w:t>
      </w:r>
    </w:p>
    <w:p w:rsidR="00EF3392" w:rsidRDefault="00EF3392" w:rsidP="00EF3392">
      <w:pPr>
        <w:pStyle w:val="Prrafodelista"/>
        <w:rPr>
          <w:rFonts w:ascii="Arial" w:hAnsi="Arial" w:cs="Arial"/>
          <w:lang w:eastAsia="en-US"/>
        </w:rPr>
      </w:pPr>
    </w:p>
    <w:p w:rsidR="00EF3392" w:rsidRDefault="00EF3392" w:rsidP="00EF3392">
      <w:pPr>
        <w:pStyle w:val="Prrafodelista"/>
        <w:rPr>
          <w:rFonts w:ascii="Arial" w:hAnsi="Arial" w:cs="Arial"/>
          <w:lang w:eastAsia="en-US"/>
        </w:rPr>
      </w:pPr>
    </w:p>
    <w:p w:rsidR="00EF3392" w:rsidRPr="00132616" w:rsidRDefault="00EF3392" w:rsidP="00EF3392">
      <w:pPr>
        <w:spacing w:after="200" w:line="276" w:lineRule="auto"/>
        <w:rPr>
          <w:rFonts w:ascii="Arial" w:hAnsi="Arial" w:cs="Arial"/>
          <w:lang w:eastAsia="en-US"/>
        </w:rPr>
      </w:pPr>
      <w:bookmarkStart w:id="0" w:name="_Hlk86054258"/>
      <w:r w:rsidRPr="00132616">
        <w:rPr>
          <w:rFonts w:ascii="Arial" w:hAnsi="Arial" w:cs="Arial"/>
          <w:lang w:eastAsia="en-US"/>
        </w:rPr>
        <w:t>Mantener stock para el correcto embalaje de los residuos peligrosos biológicos infecciosos. Se requiere por lo menos:</w:t>
      </w:r>
    </w:p>
    <w:p w:rsidR="00EF3392" w:rsidRPr="00132616" w:rsidRDefault="00EF3392" w:rsidP="00EF3392">
      <w:pPr>
        <w:spacing w:after="200" w:line="276" w:lineRule="auto"/>
        <w:ind w:left="780"/>
        <w:contextualSpacing/>
        <w:rPr>
          <w:rFonts w:ascii="Arial" w:hAnsi="Arial" w:cs="Arial"/>
          <w:lang w:eastAsia="en-US"/>
        </w:rPr>
      </w:pPr>
    </w:p>
    <w:p w:rsidR="00EF3392" w:rsidRDefault="00EF3392" w:rsidP="00EF3392">
      <w:pPr>
        <w:numPr>
          <w:ilvl w:val="0"/>
          <w:numId w:val="22"/>
        </w:numPr>
        <w:spacing w:after="200" w:line="276" w:lineRule="auto"/>
        <w:contextualSpacing/>
        <w:jc w:val="both"/>
        <w:rPr>
          <w:rFonts w:ascii="Arial" w:hAnsi="Arial" w:cs="Arial"/>
          <w:b/>
          <w:lang w:eastAsia="en-US"/>
        </w:rPr>
      </w:pPr>
      <w:r w:rsidRPr="00132616">
        <w:rPr>
          <w:rFonts w:ascii="Arial" w:hAnsi="Arial" w:cs="Arial"/>
          <w:b/>
          <w:lang w:eastAsia="en-US"/>
        </w:rPr>
        <w:t xml:space="preserve">Bolsa Roja </w:t>
      </w:r>
      <w:r>
        <w:rPr>
          <w:rFonts w:ascii="Arial" w:hAnsi="Arial" w:cs="Arial"/>
          <w:b/>
          <w:lang w:eastAsia="en-US"/>
        </w:rPr>
        <w:t xml:space="preserve">de polietileno calibre mínimo de 200 micras </w:t>
      </w:r>
      <w:r w:rsidRPr="00132616">
        <w:rPr>
          <w:rFonts w:ascii="Arial" w:hAnsi="Arial" w:cs="Arial"/>
          <w:b/>
          <w:lang w:eastAsia="en-US"/>
        </w:rPr>
        <w:t>medida 5</w:t>
      </w:r>
      <w:r>
        <w:rPr>
          <w:rFonts w:ascii="Arial" w:hAnsi="Arial" w:cs="Arial"/>
          <w:b/>
          <w:lang w:eastAsia="en-US"/>
        </w:rPr>
        <w:t>5</w:t>
      </w:r>
      <w:r w:rsidRPr="00132616">
        <w:rPr>
          <w:rFonts w:ascii="Arial" w:hAnsi="Arial" w:cs="Arial"/>
          <w:b/>
          <w:lang w:eastAsia="en-US"/>
        </w:rPr>
        <w:t xml:space="preserve"> x 60 cms. </w:t>
      </w:r>
      <w:r>
        <w:rPr>
          <w:rFonts w:ascii="Arial" w:hAnsi="Arial" w:cs="Arial"/>
          <w:b/>
          <w:lang w:eastAsia="en-US"/>
        </w:rPr>
        <w:t>2000</w:t>
      </w:r>
      <w:r w:rsidRPr="00132616">
        <w:rPr>
          <w:rFonts w:ascii="Arial" w:hAnsi="Arial" w:cs="Arial"/>
          <w:b/>
          <w:lang w:eastAsia="en-US"/>
        </w:rPr>
        <w:t xml:space="preserve"> </w:t>
      </w:r>
      <w:r w:rsidRPr="00132616">
        <w:rPr>
          <w:rFonts w:ascii="Arial" w:hAnsi="Arial" w:cs="Arial"/>
          <w:b/>
          <w:u w:val="single"/>
          <w:lang w:eastAsia="en-US"/>
        </w:rPr>
        <w:t>(</w:t>
      </w:r>
      <w:r>
        <w:rPr>
          <w:rFonts w:ascii="Arial" w:hAnsi="Arial" w:cs="Arial"/>
          <w:b/>
          <w:u w:val="single"/>
          <w:lang w:eastAsia="en-US"/>
        </w:rPr>
        <w:t xml:space="preserve">dos </w:t>
      </w:r>
      <w:r w:rsidRPr="00132616">
        <w:rPr>
          <w:rFonts w:ascii="Arial" w:hAnsi="Arial" w:cs="Arial"/>
          <w:b/>
          <w:u w:val="single"/>
          <w:lang w:eastAsia="en-US"/>
        </w:rPr>
        <w:t>mil),</w:t>
      </w:r>
      <w:r>
        <w:rPr>
          <w:rFonts w:ascii="Arial" w:hAnsi="Arial" w:cs="Arial"/>
          <w:b/>
          <w:lang w:eastAsia="en-US"/>
        </w:rPr>
        <w:t xml:space="preserve"> unidades como entrega inicial</w:t>
      </w:r>
      <w:r w:rsidRPr="00132616">
        <w:rPr>
          <w:rFonts w:ascii="Arial" w:hAnsi="Arial" w:cs="Arial"/>
          <w:b/>
          <w:lang w:eastAsia="en-US"/>
        </w:rPr>
        <w:t>.</w:t>
      </w:r>
    </w:p>
    <w:p w:rsidR="00EF3392" w:rsidRDefault="00EF3392" w:rsidP="00EF3392">
      <w:pPr>
        <w:spacing w:after="200" w:line="276" w:lineRule="auto"/>
        <w:ind w:left="720"/>
        <w:contextualSpacing/>
        <w:jc w:val="both"/>
        <w:rPr>
          <w:rFonts w:ascii="Arial" w:hAnsi="Arial" w:cs="Arial"/>
          <w:b/>
          <w:lang w:eastAsia="en-US"/>
        </w:rPr>
      </w:pPr>
    </w:p>
    <w:p w:rsidR="00EF3392" w:rsidRDefault="00EF3392" w:rsidP="00EF3392">
      <w:pPr>
        <w:numPr>
          <w:ilvl w:val="0"/>
          <w:numId w:val="22"/>
        </w:numPr>
        <w:spacing w:after="200" w:line="276" w:lineRule="auto"/>
        <w:contextualSpacing/>
        <w:jc w:val="both"/>
        <w:rPr>
          <w:rFonts w:ascii="Arial" w:hAnsi="Arial" w:cs="Arial"/>
          <w:b/>
          <w:lang w:eastAsia="en-US"/>
        </w:rPr>
      </w:pPr>
      <w:r>
        <w:rPr>
          <w:rFonts w:ascii="Arial" w:eastAsia="Times New Roman" w:hAnsi="Arial" w:cs="Arial"/>
          <w:b/>
          <w:color w:val="000000"/>
        </w:rPr>
        <w:t>B</w:t>
      </w:r>
      <w:r w:rsidRPr="000B6200">
        <w:rPr>
          <w:rFonts w:ascii="Arial" w:eastAsia="Times New Roman" w:hAnsi="Arial" w:cs="Arial"/>
          <w:b/>
          <w:color w:val="000000"/>
        </w:rPr>
        <w:t>olsa roja de polietileno con calibre mínimo de 200 micras medida 110x120</w:t>
      </w:r>
      <w:r>
        <w:rPr>
          <w:rFonts w:ascii="Arial" w:eastAsia="Times New Roman" w:hAnsi="Arial" w:cs="Arial"/>
          <w:b/>
          <w:color w:val="000000"/>
        </w:rPr>
        <w:t xml:space="preserve"> cms, 10</w:t>
      </w:r>
      <w:r>
        <w:rPr>
          <w:rFonts w:ascii="Arial" w:hAnsi="Arial" w:cs="Arial"/>
          <w:b/>
          <w:lang w:eastAsia="en-US"/>
        </w:rPr>
        <w:t>0</w:t>
      </w:r>
      <w:r w:rsidRPr="00132616">
        <w:rPr>
          <w:rFonts w:ascii="Arial" w:hAnsi="Arial" w:cs="Arial"/>
          <w:b/>
          <w:lang w:eastAsia="en-US"/>
        </w:rPr>
        <w:t xml:space="preserve"> </w:t>
      </w:r>
      <w:r w:rsidRPr="00132616">
        <w:rPr>
          <w:rFonts w:ascii="Arial" w:hAnsi="Arial" w:cs="Arial"/>
          <w:b/>
          <w:u w:val="single"/>
          <w:lang w:eastAsia="en-US"/>
        </w:rPr>
        <w:t>(</w:t>
      </w:r>
      <w:r>
        <w:rPr>
          <w:rFonts w:ascii="Arial" w:hAnsi="Arial" w:cs="Arial"/>
          <w:b/>
          <w:u w:val="single"/>
          <w:lang w:eastAsia="en-US"/>
        </w:rPr>
        <w:t>cien</w:t>
      </w:r>
      <w:r w:rsidRPr="00132616">
        <w:rPr>
          <w:rFonts w:ascii="Arial" w:hAnsi="Arial" w:cs="Arial"/>
          <w:b/>
          <w:u w:val="single"/>
          <w:lang w:eastAsia="en-US"/>
        </w:rPr>
        <w:t>),</w:t>
      </w:r>
      <w:r>
        <w:rPr>
          <w:rFonts w:ascii="Arial" w:hAnsi="Arial" w:cs="Arial"/>
          <w:b/>
          <w:lang w:eastAsia="en-US"/>
        </w:rPr>
        <w:t xml:space="preserve"> unidades como entrega inicial</w:t>
      </w:r>
      <w:r w:rsidRPr="00132616">
        <w:rPr>
          <w:rFonts w:ascii="Arial" w:hAnsi="Arial" w:cs="Arial"/>
          <w:b/>
          <w:lang w:eastAsia="en-US"/>
        </w:rPr>
        <w:t>.</w:t>
      </w:r>
    </w:p>
    <w:p w:rsidR="00EF3392" w:rsidRPr="000B6200" w:rsidRDefault="00EF3392" w:rsidP="00EF3392">
      <w:pPr>
        <w:spacing w:after="200" w:line="276" w:lineRule="auto"/>
        <w:ind w:left="720"/>
        <w:contextualSpacing/>
        <w:jc w:val="both"/>
        <w:rPr>
          <w:rFonts w:ascii="Arial" w:hAnsi="Arial" w:cs="Arial"/>
          <w:b/>
          <w:lang w:eastAsia="en-US"/>
        </w:rPr>
      </w:pPr>
    </w:p>
    <w:p w:rsidR="00EF3392" w:rsidRPr="00132616" w:rsidRDefault="00EF3392" w:rsidP="00EF3392">
      <w:pPr>
        <w:ind w:left="720"/>
        <w:contextualSpacing/>
        <w:jc w:val="both"/>
        <w:rPr>
          <w:rFonts w:ascii="Arial" w:hAnsi="Arial" w:cs="Arial"/>
          <w:b/>
          <w:lang w:eastAsia="en-US"/>
        </w:rPr>
      </w:pPr>
    </w:p>
    <w:p w:rsidR="00EF3392" w:rsidRPr="00132616" w:rsidRDefault="00EF3392" w:rsidP="00EF3392">
      <w:pPr>
        <w:numPr>
          <w:ilvl w:val="0"/>
          <w:numId w:val="22"/>
        </w:numPr>
        <w:spacing w:after="200" w:line="276" w:lineRule="auto"/>
        <w:contextualSpacing/>
        <w:jc w:val="both"/>
        <w:rPr>
          <w:rFonts w:ascii="Arial" w:hAnsi="Arial" w:cs="Arial"/>
          <w:b/>
          <w:lang w:eastAsia="en-US"/>
        </w:rPr>
      </w:pPr>
      <w:r w:rsidRPr="00132616">
        <w:rPr>
          <w:rFonts w:ascii="Arial" w:hAnsi="Arial" w:cs="Arial"/>
          <w:b/>
          <w:lang w:eastAsia="en-US"/>
        </w:rPr>
        <w:t>Bolsa Amarilla</w:t>
      </w:r>
      <w:r w:rsidRPr="00265C9F">
        <w:rPr>
          <w:rFonts w:ascii="Arial" w:hAnsi="Arial" w:cs="Arial"/>
          <w:b/>
          <w:lang w:eastAsia="en-US"/>
        </w:rPr>
        <w:t xml:space="preserve"> </w:t>
      </w:r>
      <w:r>
        <w:rPr>
          <w:rFonts w:ascii="Arial" w:hAnsi="Arial" w:cs="Arial"/>
          <w:b/>
          <w:lang w:eastAsia="en-US"/>
        </w:rPr>
        <w:t>de polietileno calibre mínimo de 300 micras</w:t>
      </w:r>
      <w:r w:rsidRPr="00132616">
        <w:rPr>
          <w:rFonts w:ascii="Arial" w:hAnsi="Arial" w:cs="Arial"/>
          <w:b/>
          <w:lang w:eastAsia="en-US"/>
        </w:rPr>
        <w:t xml:space="preserve"> medida 5</w:t>
      </w:r>
      <w:r>
        <w:rPr>
          <w:rFonts w:ascii="Arial" w:hAnsi="Arial" w:cs="Arial"/>
          <w:b/>
          <w:lang w:eastAsia="en-US"/>
        </w:rPr>
        <w:t>5</w:t>
      </w:r>
      <w:r w:rsidRPr="00132616">
        <w:rPr>
          <w:rFonts w:ascii="Arial" w:hAnsi="Arial" w:cs="Arial"/>
          <w:b/>
          <w:lang w:eastAsia="en-US"/>
        </w:rPr>
        <w:t xml:space="preserve"> x 60 cms., </w:t>
      </w:r>
      <w:r>
        <w:rPr>
          <w:rFonts w:ascii="Arial" w:hAnsi="Arial" w:cs="Arial"/>
          <w:b/>
          <w:u w:val="single"/>
          <w:lang w:eastAsia="en-US"/>
        </w:rPr>
        <w:t>1</w:t>
      </w:r>
      <w:r w:rsidRPr="00132616">
        <w:rPr>
          <w:rFonts w:ascii="Arial" w:hAnsi="Arial" w:cs="Arial"/>
          <w:b/>
          <w:u w:val="single"/>
          <w:lang w:eastAsia="en-US"/>
        </w:rPr>
        <w:t xml:space="preserve">,000 </w:t>
      </w:r>
      <w:r>
        <w:rPr>
          <w:rFonts w:ascii="Arial" w:hAnsi="Arial" w:cs="Arial"/>
          <w:b/>
          <w:u w:val="single"/>
          <w:lang w:eastAsia="en-US"/>
        </w:rPr>
        <w:t>(mil</w:t>
      </w:r>
      <w:r w:rsidRPr="00132616">
        <w:rPr>
          <w:rFonts w:ascii="Arial" w:hAnsi="Arial" w:cs="Arial"/>
          <w:b/>
          <w:u w:val="single"/>
          <w:lang w:eastAsia="en-US"/>
        </w:rPr>
        <w:t>)</w:t>
      </w:r>
      <w:r>
        <w:rPr>
          <w:rFonts w:ascii="Arial" w:hAnsi="Arial" w:cs="Arial"/>
          <w:b/>
          <w:lang w:eastAsia="en-US"/>
        </w:rPr>
        <w:t xml:space="preserve"> unidades como entrega inicial</w:t>
      </w:r>
      <w:r w:rsidRPr="00132616">
        <w:rPr>
          <w:rFonts w:ascii="Arial" w:hAnsi="Arial" w:cs="Arial"/>
          <w:b/>
          <w:lang w:eastAsia="en-US"/>
        </w:rPr>
        <w:t>.</w:t>
      </w:r>
    </w:p>
    <w:p w:rsidR="00EF3392" w:rsidRPr="00132616" w:rsidRDefault="00EF3392" w:rsidP="00EF3392">
      <w:pPr>
        <w:spacing w:after="200" w:line="276" w:lineRule="auto"/>
        <w:ind w:left="720"/>
        <w:contextualSpacing/>
        <w:jc w:val="both"/>
        <w:rPr>
          <w:rFonts w:ascii="Arial" w:hAnsi="Arial" w:cs="Arial"/>
          <w:b/>
          <w:lang w:eastAsia="en-US"/>
        </w:rPr>
      </w:pPr>
    </w:p>
    <w:p w:rsidR="00EF3392" w:rsidRPr="00132616" w:rsidRDefault="00EF3392" w:rsidP="00EF3392">
      <w:pPr>
        <w:numPr>
          <w:ilvl w:val="0"/>
          <w:numId w:val="22"/>
        </w:numPr>
        <w:spacing w:after="200" w:line="276" w:lineRule="auto"/>
        <w:contextualSpacing/>
        <w:jc w:val="both"/>
        <w:rPr>
          <w:rFonts w:ascii="Arial" w:hAnsi="Arial" w:cs="Arial"/>
          <w:b/>
          <w:lang w:eastAsia="en-US"/>
        </w:rPr>
      </w:pPr>
      <w:r w:rsidRPr="00132616">
        <w:rPr>
          <w:rFonts w:ascii="Arial" w:hAnsi="Arial" w:cs="Arial"/>
          <w:b/>
          <w:lang w:eastAsia="en-US"/>
        </w:rPr>
        <w:t xml:space="preserve">Contenedor de </w:t>
      </w:r>
      <w:r>
        <w:rPr>
          <w:rFonts w:ascii="Arial" w:hAnsi="Arial" w:cs="Arial"/>
          <w:b/>
          <w:lang w:eastAsia="en-US"/>
        </w:rPr>
        <w:t>Punzo Cortantes de 1.5</w:t>
      </w:r>
      <w:r w:rsidRPr="00132616">
        <w:rPr>
          <w:rFonts w:ascii="Arial" w:hAnsi="Arial" w:cs="Arial"/>
          <w:b/>
          <w:lang w:eastAsia="en-US"/>
        </w:rPr>
        <w:t xml:space="preserve"> Its. </w:t>
      </w:r>
      <w:r>
        <w:rPr>
          <w:rFonts w:ascii="Arial" w:hAnsi="Arial" w:cs="Arial"/>
          <w:b/>
          <w:u w:val="single"/>
          <w:lang w:eastAsia="en-US"/>
        </w:rPr>
        <w:t>20</w:t>
      </w:r>
      <w:r w:rsidRPr="00132616">
        <w:rPr>
          <w:rFonts w:ascii="Arial" w:hAnsi="Arial" w:cs="Arial"/>
          <w:b/>
          <w:u w:val="single"/>
          <w:lang w:eastAsia="en-US"/>
        </w:rPr>
        <w:t xml:space="preserve"> </w:t>
      </w:r>
      <w:r w:rsidRPr="00132616">
        <w:rPr>
          <w:rFonts w:ascii="Arial" w:hAnsi="Arial" w:cs="Arial"/>
          <w:b/>
          <w:lang w:eastAsia="en-US"/>
        </w:rPr>
        <w:t>(</w:t>
      </w:r>
      <w:r>
        <w:rPr>
          <w:rFonts w:ascii="Arial" w:hAnsi="Arial" w:cs="Arial"/>
          <w:b/>
          <w:lang w:eastAsia="en-US"/>
        </w:rPr>
        <w:t>veinte) unidades como entrega inicial</w:t>
      </w:r>
      <w:r w:rsidRPr="00132616">
        <w:rPr>
          <w:rFonts w:ascii="Arial" w:hAnsi="Arial" w:cs="Arial"/>
          <w:b/>
          <w:lang w:eastAsia="en-US"/>
        </w:rPr>
        <w:t>.</w:t>
      </w:r>
    </w:p>
    <w:p w:rsidR="00EF3392" w:rsidRPr="00132616" w:rsidRDefault="00EF3392" w:rsidP="00EF3392">
      <w:pPr>
        <w:spacing w:after="200" w:line="276" w:lineRule="auto"/>
        <w:contextualSpacing/>
        <w:rPr>
          <w:rFonts w:ascii="Arial" w:hAnsi="Arial" w:cs="Arial"/>
          <w:b/>
          <w:lang w:eastAsia="en-US"/>
        </w:rPr>
      </w:pPr>
    </w:p>
    <w:p w:rsidR="00EF3392" w:rsidRPr="00132616" w:rsidRDefault="00EF3392" w:rsidP="00EF3392">
      <w:pPr>
        <w:numPr>
          <w:ilvl w:val="0"/>
          <w:numId w:val="22"/>
        </w:numPr>
        <w:spacing w:after="200" w:line="276" w:lineRule="auto"/>
        <w:contextualSpacing/>
        <w:jc w:val="both"/>
        <w:rPr>
          <w:rFonts w:ascii="Arial" w:hAnsi="Arial" w:cs="Arial"/>
          <w:b/>
          <w:lang w:eastAsia="en-US"/>
        </w:rPr>
      </w:pPr>
      <w:r w:rsidRPr="00132616">
        <w:rPr>
          <w:rFonts w:ascii="Arial" w:hAnsi="Arial" w:cs="Arial"/>
          <w:b/>
          <w:lang w:eastAsia="en-US"/>
        </w:rPr>
        <w:t>Co</w:t>
      </w:r>
      <w:r>
        <w:rPr>
          <w:rFonts w:ascii="Arial" w:hAnsi="Arial" w:cs="Arial"/>
          <w:b/>
          <w:lang w:eastAsia="en-US"/>
        </w:rPr>
        <w:t>ntenedor de Punzo Cortantes de 3</w:t>
      </w:r>
      <w:r w:rsidRPr="00132616">
        <w:rPr>
          <w:rFonts w:ascii="Arial" w:hAnsi="Arial" w:cs="Arial"/>
          <w:b/>
          <w:lang w:eastAsia="en-US"/>
        </w:rPr>
        <w:t xml:space="preserve"> Its. </w:t>
      </w:r>
      <w:r>
        <w:rPr>
          <w:rFonts w:ascii="Arial" w:hAnsi="Arial" w:cs="Arial"/>
          <w:b/>
          <w:u w:val="single"/>
          <w:lang w:eastAsia="en-US"/>
        </w:rPr>
        <w:t>20</w:t>
      </w:r>
      <w:r w:rsidRPr="00132616">
        <w:rPr>
          <w:rFonts w:ascii="Arial" w:hAnsi="Arial" w:cs="Arial"/>
          <w:b/>
          <w:lang w:eastAsia="en-US"/>
        </w:rPr>
        <w:t xml:space="preserve"> (</w:t>
      </w:r>
      <w:r>
        <w:rPr>
          <w:rFonts w:ascii="Arial" w:hAnsi="Arial" w:cs="Arial"/>
          <w:b/>
          <w:lang w:eastAsia="en-US"/>
        </w:rPr>
        <w:t>veinte</w:t>
      </w:r>
      <w:r w:rsidRPr="00132616">
        <w:rPr>
          <w:rFonts w:ascii="Arial" w:hAnsi="Arial" w:cs="Arial"/>
          <w:b/>
          <w:lang w:eastAsia="en-US"/>
        </w:rPr>
        <w:t xml:space="preserve">) unidades como </w:t>
      </w:r>
      <w:r>
        <w:rPr>
          <w:rFonts w:ascii="Arial" w:hAnsi="Arial" w:cs="Arial"/>
          <w:b/>
          <w:lang w:eastAsia="en-US"/>
        </w:rPr>
        <w:t>entrega    inicial.</w:t>
      </w:r>
    </w:p>
    <w:p w:rsidR="00EF3392" w:rsidRPr="00132616" w:rsidRDefault="00EF3392" w:rsidP="00EF3392">
      <w:pPr>
        <w:spacing w:after="200" w:line="276" w:lineRule="auto"/>
        <w:ind w:left="720"/>
        <w:contextualSpacing/>
        <w:jc w:val="both"/>
        <w:rPr>
          <w:rFonts w:ascii="Arial" w:hAnsi="Arial" w:cs="Arial"/>
          <w:b/>
          <w:lang w:eastAsia="en-US"/>
        </w:rPr>
      </w:pPr>
    </w:p>
    <w:p w:rsidR="00EF3392" w:rsidRDefault="00EF3392" w:rsidP="00EF3392">
      <w:pPr>
        <w:numPr>
          <w:ilvl w:val="0"/>
          <w:numId w:val="22"/>
        </w:numPr>
        <w:spacing w:after="200" w:line="276" w:lineRule="auto"/>
        <w:contextualSpacing/>
        <w:jc w:val="both"/>
        <w:rPr>
          <w:rFonts w:ascii="Arial" w:hAnsi="Arial" w:cs="Arial"/>
          <w:b/>
          <w:lang w:eastAsia="en-US"/>
        </w:rPr>
      </w:pPr>
      <w:r w:rsidRPr="00132616">
        <w:rPr>
          <w:rFonts w:ascii="Arial" w:hAnsi="Arial" w:cs="Arial"/>
          <w:b/>
          <w:lang w:eastAsia="en-US"/>
        </w:rPr>
        <w:lastRenderedPageBreak/>
        <w:t>Con</w:t>
      </w:r>
      <w:r>
        <w:rPr>
          <w:rFonts w:ascii="Arial" w:hAnsi="Arial" w:cs="Arial"/>
          <w:b/>
          <w:lang w:eastAsia="en-US"/>
        </w:rPr>
        <w:t>tenedor de punzo cortantes de 7</w:t>
      </w:r>
      <w:r w:rsidRPr="00132616">
        <w:rPr>
          <w:rFonts w:ascii="Arial" w:hAnsi="Arial" w:cs="Arial"/>
          <w:b/>
          <w:lang w:eastAsia="en-US"/>
        </w:rPr>
        <w:t xml:space="preserve"> lts. </w:t>
      </w:r>
      <w:r>
        <w:rPr>
          <w:rFonts w:ascii="Arial" w:hAnsi="Arial" w:cs="Arial"/>
          <w:b/>
          <w:u w:val="single"/>
          <w:lang w:eastAsia="en-US"/>
        </w:rPr>
        <w:t>20</w:t>
      </w:r>
      <w:r w:rsidRPr="00132616">
        <w:rPr>
          <w:rFonts w:ascii="Arial" w:hAnsi="Arial" w:cs="Arial"/>
          <w:b/>
          <w:lang w:eastAsia="en-US"/>
        </w:rPr>
        <w:t xml:space="preserve"> (</w:t>
      </w:r>
      <w:r>
        <w:rPr>
          <w:rFonts w:ascii="Arial" w:hAnsi="Arial" w:cs="Arial"/>
          <w:b/>
          <w:lang w:eastAsia="en-US"/>
        </w:rPr>
        <w:t>veinte) unidades como entrega    inicial.</w:t>
      </w:r>
    </w:p>
    <w:bookmarkEnd w:id="0"/>
    <w:p w:rsidR="00EF3392" w:rsidRPr="00132616" w:rsidRDefault="00EF3392" w:rsidP="00EF3392">
      <w:pPr>
        <w:spacing w:after="200" w:line="276" w:lineRule="auto"/>
        <w:ind w:left="720"/>
        <w:contextualSpacing/>
        <w:jc w:val="both"/>
        <w:rPr>
          <w:rFonts w:ascii="Arial" w:hAnsi="Arial" w:cs="Arial"/>
          <w:b/>
          <w:lang w:eastAsia="en-US"/>
        </w:rPr>
      </w:pPr>
    </w:p>
    <w:p w:rsidR="00EF3392" w:rsidRPr="00F77FF7" w:rsidRDefault="00EF3392" w:rsidP="00EF3392">
      <w:pPr>
        <w:rPr>
          <w:rFonts w:ascii="Arial" w:hAnsi="Arial" w:cs="Arial"/>
          <w:lang w:eastAsia="en-US"/>
        </w:rPr>
      </w:pPr>
      <w:r w:rsidRPr="00F77FF7">
        <w:rPr>
          <w:rFonts w:ascii="Arial" w:hAnsi="Arial" w:cs="Arial"/>
          <w:lang w:eastAsia="en-US"/>
        </w:rPr>
        <w:tab/>
        <w:t>En caso de vender estos insumos cotizar por separado.</w:t>
      </w:r>
    </w:p>
    <w:p w:rsidR="00EF3392" w:rsidRPr="00132616" w:rsidRDefault="00EF3392" w:rsidP="00EF3392">
      <w:pPr>
        <w:spacing w:after="200" w:line="276" w:lineRule="auto"/>
        <w:ind w:left="720"/>
        <w:contextualSpacing/>
        <w:jc w:val="both"/>
        <w:rPr>
          <w:rFonts w:ascii="Arial" w:hAnsi="Arial" w:cs="Arial"/>
          <w:lang w:eastAsia="en-US"/>
        </w:rPr>
      </w:pPr>
    </w:p>
    <w:p w:rsidR="00EF3392" w:rsidRDefault="00EF3392" w:rsidP="00EF3392">
      <w:pPr>
        <w:numPr>
          <w:ilvl w:val="0"/>
          <w:numId w:val="19"/>
        </w:numPr>
        <w:spacing w:after="200" w:line="276" w:lineRule="auto"/>
        <w:contextualSpacing/>
        <w:jc w:val="both"/>
        <w:rPr>
          <w:rFonts w:ascii="Arial" w:hAnsi="Arial" w:cs="Arial"/>
          <w:lang w:eastAsia="en-US"/>
        </w:rPr>
      </w:pPr>
      <w:r w:rsidRPr="00132616">
        <w:rPr>
          <w:rFonts w:ascii="Arial" w:hAnsi="Arial" w:cs="Arial"/>
          <w:lang w:eastAsia="en-US"/>
        </w:rPr>
        <w:t xml:space="preserve">El proveedor deberá capacitar al personal de este Organismo Público Descentralizado todas las veces necesarias en sus distintos turnos, para el buen manejo de </w:t>
      </w:r>
      <w:r w:rsidRPr="00132616">
        <w:rPr>
          <w:rFonts w:ascii="Arial" w:hAnsi="Arial" w:cs="Arial"/>
          <w:b/>
          <w:lang w:eastAsia="en-US"/>
        </w:rPr>
        <w:t>RPBI</w:t>
      </w:r>
      <w:r w:rsidRPr="00132616">
        <w:rPr>
          <w:rFonts w:ascii="Arial" w:hAnsi="Arial" w:cs="Arial"/>
          <w:lang w:eastAsia="en-US"/>
        </w:rPr>
        <w:t xml:space="preserve">.  </w:t>
      </w:r>
    </w:p>
    <w:p w:rsidR="00EF3392" w:rsidRDefault="00EF3392" w:rsidP="00EF3392">
      <w:pPr>
        <w:pStyle w:val="Prrafodelista"/>
        <w:jc w:val="both"/>
        <w:rPr>
          <w:rFonts w:ascii="Arial" w:hAnsi="Arial" w:cs="Arial"/>
          <w:lang w:eastAsia="en-US"/>
        </w:rPr>
      </w:pPr>
    </w:p>
    <w:p w:rsidR="00EF3392" w:rsidRDefault="00EF3392" w:rsidP="00EF3392">
      <w:pPr>
        <w:pStyle w:val="Prrafodelista"/>
        <w:numPr>
          <w:ilvl w:val="0"/>
          <w:numId w:val="19"/>
        </w:numPr>
        <w:jc w:val="both"/>
        <w:rPr>
          <w:rFonts w:ascii="Arial" w:hAnsi="Arial" w:cs="Arial"/>
          <w:lang w:eastAsia="en-US"/>
        </w:rPr>
      </w:pPr>
      <w:r w:rsidRPr="00A07EE5">
        <w:rPr>
          <w:rFonts w:ascii="Arial" w:hAnsi="Arial" w:cs="Arial"/>
          <w:lang w:eastAsia="en-US"/>
        </w:rPr>
        <w:t>Durante su transporte, los residuos peligrosos biológico-infecciosos sin tratamiento no deben mezclarse con ningún otro tipo de residuos municipales o de origen industrial.</w:t>
      </w:r>
    </w:p>
    <w:p w:rsidR="00EF3392" w:rsidRPr="00A07EE5" w:rsidRDefault="00EF3392" w:rsidP="00EF3392">
      <w:pPr>
        <w:pStyle w:val="Prrafodelista"/>
        <w:jc w:val="both"/>
        <w:rPr>
          <w:rFonts w:ascii="Arial" w:hAnsi="Arial" w:cs="Arial"/>
          <w:lang w:eastAsia="en-US"/>
        </w:rPr>
      </w:pPr>
    </w:p>
    <w:p w:rsidR="00EF3392" w:rsidRDefault="00EF3392" w:rsidP="00EF3392">
      <w:pPr>
        <w:pStyle w:val="Prrafodelista"/>
        <w:numPr>
          <w:ilvl w:val="0"/>
          <w:numId w:val="19"/>
        </w:numPr>
        <w:jc w:val="both"/>
        <w:rPr>
          <w:rFonts w:ascii="Arial" w:hAnsi="Arial" w:cs="Arial"/>
          <w:lang w:eastAsia="en-US"/>
        </w:rPr>
      </w:pPr>
      <w:r w:rsidRPr="00A07EE5">
        <w:rPr>
          <w:rFonts w:ascii="Arial" w:hAnsi="Arial" w:cs="Arial"/>
          <w:lang w:eastAsia="en-US"/>
        </w:rPr>
        <w:t>Para la operación de sistemas de tratamiento por parte de las empresas prestadoras de servicio es necesario contar con autorización previa de la SEMARNAT</w:t>
      </w:r>
      <w:r>
        <w:rPr>
          <w:rFonts w:ascii="Arial" w:hAnsi="Arial" w:cs="Arial"/>
          <w:lang w:eastAsia="en-US"/>
        </w:rPr>
        <w:t xml:space="preserve"> de la disposición final del RPBI. </w:t>
      </w:r>
      <w:r w:rsidRPr="00A07EE5">
        <w:rPr>
          <w:rFonts w:ascii="Arial" w:hAnsi="Arial" w:cs="Arial"/>
          <w:lang w:eastAsia="en-US"/>
        </w:rPr>
        <w:t xml:space="preserve">  </w:t>
      </w:r>
    </w:p>
    <w:p w:rsidR="00EF3392" w:rsidRPr="00A07EE5" w:rsidRDefault="00EF3392" w:rsidP="00EF3392">
      <w:pPr>
        <w:pStyle w:val="Prrafodelista"/>
        <w:jc w:val="both"/>
        <w:rPr>
          <w:rFonts w:ascii="Arial" w:hAnsi="Arial" w:cs="Arial"/>
          <w:lang w:eastAsia="en-US"/>
        </w:rPr>
      </w:pPr>
    </w:p>
    <w:p w:rsidR="00EF3392" w:rsidRDefault="00EF3392" w:rsidP="00EF3392">
      <w:pPr>
        <w:pStyle w:val="Prrafodelista"/>
        <w:numPr>
          <w:ilvl w:val="0"/>
          <w:numId w:val="19"/>
        </w:numPr>
        <w:jc w:val="both"/>
        <w:rPr>
          <w:rFonts w:ascii="Arial" w:hAnsi="Arial" w:cs="Arial"/>
          <w:lang w:eastAsia="en-US"/>
        </w:rPr>
      </w:pPr>
      <w:r w:rsidRPr="00A07EE5">
        <w:rPr>
          <w:rFonts w:ascii="Arial" w:hAnsi="Arial" w:cs="Arial"/>
          <w:lang w:eastAsia="en-US"/>
        </w:rPr>
        <w:t>Los residuos patológicos deben ser incinerados o inhumados, excepto aquellos que estén destinados a fines terapéuticos o de investigación.</w:t>
      </w:r>
    </w:p>
    <w:p w:rsidR="00EF3392" w:rsidRDefault="00EF3392" w:rsidP="00EF3392">
      <w:pPr>
        <w:pStyle w:val="Prrafodelista"/>
        <w:rPr>
          <w:rFonts w:ascii="Arial" w:hAnsi="Arial" w:cs="Arial"/>
          <w:lang w:eastAsia="en-US"/>
        </w:rPr>
      </w:pPr>
    </w:p>
    <w:p w:rsidR="00EF3392" w:rsidRDefault="00EF3392" w:rsidP="00EF3392">
      <w:pPr>
        <w:pStyle w:val="Prrafodelista"/>
        <w:numPr>
          <w:ilvl w:val="0"/>
          <w:numId w:val="19"/>
        </w:numPr>
        <w:jc w:val="both"/>
        <w:rPr>
          <w:rFonts w:ascii="Arial" w:hAnsi="Arial" w:cs="Arial"/>
          <w:lang w:eastAsia="en-US"/>
        </w:rPr>
      </w:pPr>
      <w:r>
        <w:rPr>
          <w:rFonts w:ascii="Arial" w:hAnsi="Arial" w:cs="Arial"/>
          <w:lang w:eastAsia="en-US"/>
        </w:rPr>
        <w:t>Deberá garantizar la eliminación de microrganismos patógenos y deberá volverlos irreconocibles a los residuos peligrosos biológico-infecciosos.</w:t>
      </w:r>
    </w:p>
    <w:p w:rsidR="00EF3392" w:rsidRPr="00A07EE5" w:rsidRDefault="00EF3392" w:rsidP="00EF3392">
      <w:pPr>
        <w:pStyle w:val="Prrafodelista"/>
        <w:jc w:val="both"/>
        <w:rPr>
          <w:rFonts w:ascii="Arial" w:hAnsi="Arial" w:cs="Arial"/>
          <w:lang w:eastAsia="en-US"/>
        </w:rPr>
      </w:pPr>
    </w:p>
    <w:p w:rsidR="00EF3392" w:rsidRDefault="00EF3392" w:rsidP="00EF3392">
      <w:pPr>
        <w:pStyle w:val="Prrafodelista"/>
        <w:numPr>
          <w:ilvl w:val="0"/>
          <w:numId w:val="19"/>
        </w:numPr>
        <w:jc w:val="both"/>
        <w:rPr>
          <w:rFonts w:ascii="Arial" w:hAnsi="Arial" w:cs="Arial"/>
          <w:lang w:eastAsia="en-US"/>
        </w:rPr>
      </w:pPr>
      <w:r w:rsidRPr="00A07EE5">
        <w:rPr>
          <w:rFonts w:ascii="Arial" w:hAnsi="Arial" w:cs="Arial"/>
          <w:lang w:eastAsia="en-US"/>
        </w:rPr>
        <w:t>Deberá entregar programa de mantenimiento preventivo de la báscula de recolección</w:t>
      </w:r>
      <w:r>
        <w:rPr>
          <w:rFonts w:ascii="Arial" w:hAnsi="Arial" w:cs="Arial"/>
          <w:lang w:eastAsia="en-US"/>
        </w:rPr>
        <w:t xml:space="preserve">. </w:t>
      </w:r>
    </w:p>
    <w:p w:rsidR="00EF3392" w:rsidRDefault="00EF3392" w:rsidP="00EF3392">
      <w:pPr>
        <w:pStyle w:val="Prrafodelista"/>
        <w:rPr>
          <w:rFonts w:ascii="Arial" w:hAnsi="Arial" w:cs="Arial"/>
          <w:lang w:eastAsia="en-US"/>
        </w:rPr>
      </w:pPr>
    </w:p>
    <w:p w:rsidR="00EF3392" w:rsidRDefault="00EF3392" w:rsidP="00EF3392">
      <w:pPr>
        <w:pStyle w:val="Prrafodelista"/>
        <w:numPr>
          <w:ilvl w:val="0"/>
          <w:numId w:val="19"/>
        </w:numPr>
        <w:jc w:val="both"/>
        <w:rPr>
          <w:rFonts w:ascii="Arial" w:hAnsi="Arial" w:cs="Arial"/>
          <w:lang w:eastAsia="en-US"/>
        </w:rPr>
      </w:pPr>
      <w:r>
        <w:rPr>
          <w:rFonts w:ascii="Arial" w:hAnsi="Arial" w:cs="Arial"/>
          <w:lang w:eastAsia="en-US"/>
        </w:rPr>
        <w:t>Deberá entregar bitácora mensual (del Hospital y las Unidades de Atención Médica) al departamento de la Coordinación de Conservación, Mantenimiento y Servicios Generales del OPD con firma del personal del Organismo y del proveedor adjudicado.</w:t>
      </w:r>
    </w:p>
    <w:p w:rsidR="00EF3392" w:rsidRDefault="00EF3392" w:rsidP="00EF3392">
      <w:pPr>
        <w:pStyle w:val="Prrafodelista"/>
        <w:rPr>
          <w:rFonts w:ascii="Arial" w:hAnsi="Arial" w:cs="Arial"/>
          <w:lang w:eastAsia="en-US"/>
        </w:rPr>
      </w:pPr>
    </w:p>
    <w:p w:rsidR="00EF3392" w:rsidRDefault="00EF3392" w:rsidP="00EF3392">
      <w:pPr>
        <w:pStyle w:val="Prrafodelista"/>
        <w:rPr>
          <w:rFonts w:ascii="Arial" w:hAnsi="Arial" w:cs="Arial"/>
          <w:lang w:eastAsia="en-US"/>
        </w:rPr>
      </w:pPr>
    </w:p>
    <w:p w:rsidR="00EF3392" w:rsidRDefault="00EF3392" w:rsidP="00EF3392">
      <w:pPr>
        <w:pStyle w:val="Prrafodelista"/>
        <w:numPr>
          <w:ilvl w:val="0"/>
          <w:numId w:val="19"/>
        </w:numPr>
        <w:jc w:val="both"/>
        <w:rPr>
          <w:rFonts w:ascii="Arial" w:hAnsi="Arial" w:cs="Arial"/>
          <w:lang w:eastAsia="en-US"/>
        </w:rPr>
      </w:pPr>
      <w:r>
        <w:rPr>
          <w:rFonts w:ascii="Arial" w:hAnsi="Arial" w:cs="Arial"/>
          <w:lang w:eastAsia="en-US"/>
        </w:rPr>
        <w:t xml:space="preserve">La transportación del RPBI correrá por cuenta y riesgo del PROVEEDOR responsabilizándolo de que estos sean recolectados en os lugares señalados, posteriormente enviados oportunamente a la Empresa acreditada para su tratamiento y disposición final. </w:t>
      </w:r>
    </w:p>
    <w:p w:rsidR="00EF3392" w:rsidRDefault="00EF3392" w:rsidP="00EF3392">
      <w:pPr>
        <w:jc w:val="both"/>
        <w:rPr>
          <w:rFonts w:ascii="Arial" w:hAnsi="Arial" w:cs="Arial"/>
          <w:u w:val="single"/>
          <w:lang w:eastAsia="en-US"/>
        </w:rPr>
      </w:pPr>
    </w:p>
    <w:p w:rsidR="00EF3392" w:rsidRPr="00F77FF7" w:rsidRDefault="00EF3392" w:rsidP="00EF3392">
      <w:pPr>
        <w:jc w:val="both"/>
        <w:rPr>
          <w:rFonts w:ascii="Arial" w:hAnsi="Arial" w:cs="Arial"/>
          <w:highlight w:val="magenta"/>
          <w:u w:val="single"/>
          <w:lang w:eastAsia="en-US"/>
        </w:rPr>
      </w:pPr>
      <w:r w:rsidRPr="00F77FF7">
        <w:rPr>
          <w:rFonts w:ascii="Arial" w:hAnsi="Arial" w:cs="Arial"/>
          <w:u w:val="single"/>
          <w:lang w:eastAsia="en-US"/>
        </w:rPr>
        <w:t>El personal que realice la actividad de recolección, deberá estar capacitado bajo la NOM-087-SEMARNAT-2002 y entregar constancia de la capacitación.</w:t>
      </w:r>
    </w:p>
    <w:p w:rsidR="00EF3392" w:rsidRDefault="00EF3392" w:rsidP="00EF3392">
      <w:pPr>
        <w:pStyle w:val="Standard"/>
        <w:spacing w:line="247" w:lineRule="auto"/>
        <w:ind w:right="52"/>
        <w:jc w:val="both"/>
        <w:rPr>
          <w:rFonts w:ascii="Arial" w:hAnsi="Arial" w:cs="Arial"/>
        </w:rPr>
      </w:pPr>
    </w:p>
    <w:p w:rsidR="00EF3392" w:rsidRDefault="00EF3392" w:rsidP="00EF3392">
      <w:pPr>
        <w:pStyle w:val="Standard"/>
        <w:spacing w:line="247" w:lineRule="auto"/>
        <w:ind w:right="52"/>
        <w:jc w:val="both"/>
        <w:rPr>
          <w:rFonts w:ascii="Arial" w:hAnsi="Arial" w:cs="Arial"/>
          <w:b/>
        </w:rPr>
      </w:pPr>
    </w:p>
    <w:p w:rsidR="00EF3392" w:rsidRDefault="00EF3392" w:rsidP="00EF3392">
      <w:pPr>
        <w:pStyle w:val="Standard"/>
        <w:spacing w:line="247" w:lineRule="auto"/>
        <w:ind w:left="1418" w:right="52"/>
        <w:jc w:val="both"/>
        <w:rPr>
          <w:rFonts w:ascii="Arial" w:hAnsi="Arial" w:cs="Arial"/>
          <w:b/>
        </w:rPr>
      </w:pPr>
      <w:r w:rsidRPr="009320D4">
        <w:rPr>
          <w:rFonts w:ascii="Arial" w:hAnsi="Arial" w:cs="Arial"/>
          <w:b/>
        </w:rPr>
        <w:t>Visita de campo</w:t>
      </w:r>
    </w:p>
    <w:p w:rsidR="00EF3392" w:rsidRPr="008036DE" w:rsidRDefault="00EF3392" w:rsidP="00EF3392">
      <w:pPr>
        <w:pStyle w:val="Standard"/>
        <w:numPr>
          <w:ilvl w:val="0"/>
          <w:numId w:val="18"/>
        </w:numPr>
        <w:spacing w:line="247" w:lineRule="auto"/>
        <w:ind w:left="1418" w:right="52"/>
        <w:jc w:val="both"/>
        <w:rPr>
          <w:rFonts w:ascii="Arial" w:hAnsi="Arial" w:cs="Arial"/>
          <w:b/>
        </w:rPr>
      </w:pPr>
      <w:r>
        <w:rPr>
          <w:rFonts w:ascii="Arial" w:hAnsi="Arial" w:cs="Arial"/>
        </w:rPr>
        <w:t xml:space="preserve">Para realizar mediante visita de campo la revisión previa del </w:t>
      </w:r>
      <w:r w:rsidRPr="00A721E6">
        <w:rPr>
          <w:rFonts w:ascii="Arial" w:eastAsia="Times New Roman" w:hAnsi="Arial" w:cs="Arial"/>
        </w:rPr>
        <w:t>servicio de reco</w:t>
      </w:r>
      <w:r>
        <w:rPr>
          <w:rFonts w:ascii="Arial" w:eastAsia="Times New Roman" w:hAnsi="Arial" w:cs="Arial"/>
        </w:rPr>
        <w:t>lección, transporte,</w:t>
      </w:r>
      <w:r w:rsidRPr="00A721E6">
        <w:rPr>
          <w:rFonts w:ascii="Arial" w:eastAsia="Times New Roman" w:hAnsi="Arial" w:cs="Arial"/>
        </w:rPr>
        <w:t xml:space="preserve"> incineración y disposición final de residuos peligrosos biológico infecciosos</w:t>
      </w:r>
      <w:r>
        <w:rPr>
          <w:rFonts w:ascii="Arial" w:hAnsi="Arial" w:cs="Arial"/>
        </w:rPr>
        <w:t xml:space="preserve"> en las Unidades de Atención Medica y el Hospital General de Zapopan, esta misma deberá coordinarse con el representante de la Coordinación de Conservación, Man</w:t>
      </w:r>
      <w:r w:rsidRPr="008036DE">
        <w:rPr>
          <w:rFonts w:ascii="Arial" w:hAnsi="Arial" w:cs="Arial"/>
        </w:rPr>
        <w:t>tenimiento</w:t>
      </w:r>
      <w:r>
        <w:rPr>
          <w:rFonts w:ascii="Arial" w:hAnsi="Arial" w:cs="Arial"/>
        </w:rPr>
        <w:t xml:space="preserve"> y</w:t>
      </w:r>
      <w:r w:rsidRPr="008036DE">
        <w:rPr>
          <w:rFonts w:ascii="Arial" w:hAnsi="Arial" w:cs="Arial"/>
        </w:rPr>
        <w:t xml:space="preserve"> Servicios Generales</w:t>
      </w:r>
      <w:r>
        <w:rPr>
          <w:rFonts w:ascii="Arial" w:hAnsi="Arial" w:cs="Arial"/>
        </w:rPr>
        <w:t>.</w:t>
      </w:r>
    </w:p>
    <w:p w:rsidR="00EF3392" w:rsidRDefault="00EF3392" w:rsidP="00EF3392">
      <w:pPr>
        <w:pStyle w:val="Standard"/>
        <w:spacing w:line="247" w:lineRule="auto"/>
        <w:ind w:left="1418" w:right="52"/>
        <w:jc w:val="both"/>
        <w:rPr>
          <w:rFonts w:ascii="Arial" w:hAnsi="Arial" w:cs="Arial"/>
        </w:rPr>
      </w:pPr>
    </w:p>
    <w:p w:rsidR="00EF3392" w:rsidRDefault="00EF3392" w:rsidP="00EF3392">
      <w:pPr>
        <w:pStyle w:val="Standard"/>
        <w:spacing w:line="247" w:lineRule="auto"/>
        <w:ind w:left="1418" w:right="52"/>
        <w:jc w:val="both"/>
        <w:rPr>
          <w:rFonts w:ascii="Arial" w:hAnsi="Arial" w:cs="Arial"/>
          <w:b/>
        </w:rPr>
      </w:pPr>
      <w:r w:rsidRPr="000B3227">
        <w:rPr>
          <w:rFonts w:ascii="Arial" w:hAnsi="Arial" w:cs="Arial"/>
          <w:b/>
        </w:rPr>
        <w:t>Lugar y entrega del servicio</w:t>
      </w:r>
    </w:p>
    <w:p w:rsidR="00EF3392" w:rsidRDefault="00EF3392" w:rsidP="00EF3392">
      <w:pPr>
        <w:pStyle w:val="Standard"/>
        <w:numPr>
          <w:ilvl w:val="0"/>
          <w:numId w:val="18"/>
        </w:numPr>
        <w:spacing w:line="247" w:lineRule="auto"/>
        <w:ind w:left="1418" w:right="52"/>
        <w:jc w:val="both"/>
        <w:rPr>
          <w:rFonts w:ascii="Arial" w:hAnsi="Arial" w:cs="Arial"/>
        </w:rPr>
      </w:pPr>
      <w:r>
        <w:rPr>
          <w:rFonts w:ascii="Arial" w:hAnsi="Arial" w:cs="Arial"/>
        </w:rPr>
        <w:t>El servicio deberá ser otorgado</w:t>
      </w:r>
      <w:r w:rsidRPr="00B7467B">
        <w:rPr>
          <w:rFonts w:ascii="Arial" w:hAnsi="Arial" w:cs="Arial"/>
        </w:rPr>
        <w:t xml:space="preserve"> en los espacios que la convocante indique en las siguientes ubicaciones:</w:t>
      </w:r>
    </w:p>
    <w:p w:rsidR="00EF3392" w:rsidRPr="00B7467B" w:rsidRDefault="00EF3392" w:rsidP="00EF3392">
      <w:pPr>
        <w:pStyle w:val="Standard"/>
        <w:spacing w:line="247" w:lineRule="auto"/>
        <w:ind w:left="1418" w:right="52"/>
        <w:jc w:val="both"/>
        <w:rPr>
          <w:rFonts w:ascii="Arial" w:hAnsi="Arial" w:cs="Arial"/>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4307"/>
      </w:tblGrid>
      <w:tr w:rsidR="00EF3392" w:rsidRPr="008E595C" w:rsidTr="00311EC2">
        <w:tc>
          <w:tcPr>
            <w:tcW w:w="3510" w:type="dxa"/>
            <w:shd w:val="clear" w:color="auto" w:fill="auto"/>
          </w:tcPr>
          <w:p w:rsidR="00EF3392" w:rsidRPr="008E595C" w:rsidRDefault="00EF3392" w:rsidP="00311EC2">
            <w:pPr>
              <w:pStyle w:val="Standard"/>
              <w:spacing w:line="247" w:lineRule="auto"/>
              <w:ind w:right="52"/>
              <w:rPr>
                <w:rFonts w:ascii="Arial" w:hAnsi="Arial" w:cs="Arial"/>
                <w:sz w:val="20"/>
                <w:szCs w:val="20"/>
              </w:rPr>
            </w:pPr>
            <w:r w:rsidRPr="008E595C">
              <w:rPr>
                <w:rFonts w:ascii="Arial" w:hAnsi="Arial" w:cs="Arial"/>
                <w:sz w:val="20"/>
                <w:szCs w:val="20"/>
              </w:rPr>
              <w:lastRenderedPageBreak/>
              <w:t>Hospital General De Zapopan</w:t>
            </w:r>
          </w:p>
        </w:tc>
        <w:tc>
          <w:tcPr>
            <w:tcW w:w="4961" w:type="dxa"/>
            <w:shd w:val="clear" w:color="auto" w:fill="auto"/>
          </w:tcPr>
          <w:p w:rsidR="00EF3392" w:rsidRPr="008E595C" w:rsidRDefault="00EF3392" w:rsidP="00311EC2">
            <w:pPr>
              <w:pStyle w:val="Standard"/>
              <w:spacing w:line="247" w:lineRule="auto"/>
              <w:ind w:right="52"/>
              <w:jc w:val="both"/>
              <w:rPr>
                <w:rFonts w:ascii="Arial" w:hAnsi="Arial" w:cs="Arial"/>
                <w:sz w:val="20"/>
                <w:szCs w:val="20"/>
              </w:rPr>
            </w:pPr>
            <w:r w:rsidRPr="008E595C">
              <w:rPr>
                <w:rFonts w:ascii="Arial" w:hAnsi="Arial" w:cs="Arial"/>
                <w:sz w:val="20"/>
                <w:szCs w:val="20"/>
              </w:rPr>
              <w:t>Calle Ramón Corona 500, Col. Zapopan Centro. CP. 45100 Zapopan, Jalisco</w:t>
            </w:r>
          </w:p>
        </w:tc>
      </w:tr>
      <w:tr w:rsidR="00EF3392" w:rsidRPr="008E595C" w:rsidTr="00311EC2">
        <w:tc>
          <w:tcPr>
            <w:tcW w:w="3510" w:type="dxa"/>
            <w:shd w:val="clear" w:color="auto" w:fill="auto"/>
          </w:tcPr>
          <w:p w:rsidR="00EF3392" w:rsidRPr="008E595C" w:rsidRDefault="00EF3392" w:rsidP="00311EC2">
            <w:pPr>
              <w:pStyle w:val="Standard"/>
              <w:spacing w:line="247" w:lineRule="auto"/>
              <w:ind w:right="52"/>
              <w:rPr>
                <w:rFonts w:ascii="Arial" w:hAnsi="Arial" w:cs="Arial"/>
                <w:sz w:val="20"/>
                <w:szCs w:val="20"/>
              </w:rPr>
            </w:pPr>
            <w:r w:rsidRPr="008E595C">
              <w:rPr>
                <w:rFonts w:ascii="Arial" w:hAnsi="Arial" w:cs="Arial"/>
                <w:sz w:val="20"/>
                <w:szCs w:val="20"/>
              </w:rPr>
              <w:t>Unidad de Atención de Medica Cruz Verde Norte</w:t>
            </w:r>
          </w:p>
        </w:tc>
        <w:tc>
          <w:tcPr>
            <w:tcW w:w="4961" w:type="dxa"/>
            <w:shd w:val="clear" w:color="auto" w:fill="auto"/>
          </w:tcPr>
          <w:p w:rsidR="00EF3392" w:rsidRPr="008E595C" w:rsidRDefault="00EF3392" w:rsidP="00311EC2">
            <w:pPr>
              <w:pStyle w:val="Standard"/>
              <w:spacing w:line="247" w:lineRule="auto"/>
              <w:ind w:right="52"/>
              <w:jc w:val="both"/>
              <w:rPr>
                <w:rFonts w:ascii="Arial" w:hAnsi="Arial" w:cs="Arial"/>
                <w:sz w:val="20"/>
                <w:szCs w:val="20"/>
              </w:rPr>
            </w:pPr>
            <w:r w:rsidRPr="008E595C">
              <w:rPr>
                <w:rFonts w:ascii="Arial" w:hAnsi="Arial" w:cs="Arial"/>
                <w:sz w:val="20"/>
                <w:szCs w:val="20"/>
              </w:rPr>
              <w:t>Av. Doctor Luis Farah 550 Col. Villa de los Belenes, C.P. 45157, Zapopan, Jalisco</w:t>
            </w:r>
          </w:p>
        </w:tc>
      </w:tr>
      <w:tr w:rsidR="00EF3392" w:rsidRPr="008E595C" w:rsidTr="00311EC2">
        <w:tc>
          <w:tcPr>
            <w:tcW w:w="3510" w:type="dxa"/>
            <w:shd w:val="clear" w:color="auto" w:fill="auto"/>
          </w:tcPr>
          <w:p w:rsidR="00EF3392" w:rsidRPr="008E595C" w:rsidRDefault="00EF3392" w:rsidP="00311EC2">
            <w:pPr>
              <w:rPr>
                <w:sz w:val="20"/>
                <w:szCs w:val="20"/>
              </w:rPr>
            </w:pPr>
            <w:r w:rsidRPr="008E595C">
              <w:rPr>
                <w:rFonts w:ascii="Arial" w:hAnsi="Arial" w:cs="Arial"/>
                <w:sz w:val="20"/>
                <w:szCs w:val="20"/>
              </w:rPr>
              <w:t>Unidad de Atención de Medica Cruz Verde Sur</w:t>
            </w:r>
          </w:p>
        </w:tc>
        <w:tc>
          <w:tcPr>
            <w:tcW w:w="4961" w:type="dxa"/>
            <w:shd w:val="clear" w:color="auto" w:fill="auto"/>
          </w:tcPr>
          <w:p w:rsidR="00EF3392" w:rsidRPr="008E595C" w:rsidRDefault="00EF3392" w:rsidP="00311EC2">
            <w:pPr>
              <w:pStyle w:val="Standard"/>
              <w:spacing w:line="247" w:lineRule="auto"/>
              <w:ind w:right="52"/>
              <w:jc w:val="both"/>
              <w:rPr>
                <w:rFonts w:ascii="Arial" w:hAnsi="Arial" w:cs="Arial"/>
                <w:sz w:val="20"/>
                <w:szCs w:val="20"/>
              </w:rPr>
            </w:pPr>
            <w:r w:rsidRPr="008E595C">
              <w:rPr>
                <w:rFonts w:ascii="Arial" w:hAnsi="Arial" w:cs="Arial"/>
                <w:sz w:val="20"/>
                <w:szCs w:val="20"/>
              </w:rPr>
              <w:t>Avenida Cruz del Sur 3535, Col. Las Águilas. C.P. 45080, Zapopan, Jalisco</w:t>
            </w:r>
          </w:p>
        </w:tc>
      </w:tr>
      <w:tr w:rsidR="00EF3392" w:rsidRPr="008E595C" w:rsidTr="00311EC2">
        <w:tc>
          <w:tcPr>
            <w:tcW w:w="3510" w:type="dxa"/>
            <w:shd w:val="clear" w:color="auto" w:fill="auto"/>
          </w:tcPr>
          <w:p w:rsidR="00EF3392" w:rsidRPr="008E595C" w:rsidRDefault="00EF3392" w:rsidP="00311EC2">
            <w:pPr>
              <w:rPr>
                <w:sz w:val="20"/>
                <w:szCs w:val="20"/>
              </w:rPr>
            </w:pPr>
            <w:r w:rsidRPr="008E595C">
              <w:rPr>
                <w:rFonts w:ascii="Arial" w:hAnsi="Arial" w:cs="Arial"/>
                <w:sz w:val="20"/>
                <w:szCs w:val="20"/>
              </w:rPr>
              <w:t>Unidad de Atención de Medica Cruz Verde Federalismo</w:t>
            </w:r>
          </w:p>
        </w:tc>
        <w:tc>
          <w:tcPr>
            <w:tcW w:w="4961" w:type="dxa"/>
            <w:shd w:val="clear" w:color="auto" w:fill="auto"/>
          </w:tcPr>
          <w:p w:rsidR="00EF3392" w:rsidRPr="008E595C" w:rsidRDefault="00EF3392" w:rsidP="00311EC2">
            <w:pPr>
              <w:pStyle w:val="Standard"/>
              <w:spacing w:line="247" w:lineRule="auto"/>
              <w:ind w:right="52"/>
              <w:jc w:val="both"/>
              <w:rPr>
                <w:rFonts w:ascii="Arial" w:hAnsi="Arial" w:cs="Arial"/>
                <w:sz w:val="20"/>
                <w:szCs w:val="20"/>
              </w:rPr>
            </w:pPr>
            <w:r w:rsidRPr="008E595C">
              <w:rPr>
                <w:rFonts w:ascii="Arial" w:hAnsi="Arial" w:cs="Arial"/>
                <w:sz w:val="20"/>
                <w:szCs w:val="20"/>
              </w:rPr>
              <w:t>Calle Luis Quintero 750, Col. Quintas del Federalismo, C.P. 45180 Zapopan, Jalisco</w:t>
            </w:r>
          </w:p>
        </w:tc>
      </w:tr>
      <w:tr w:rsidR="00EF3392" w:rsidRPr="008E595C" w:rsidTr="00311EC2">
        <w:tc>
          <w:tcPr>
            <w:tcW w:w="3510" w:type="dxa"/>
            <w:shd w:val="clear" w:color="auto" w:fill="auto"/>
          </w:tcPr>
          <w:p w:rsidR="00EF3392" w:rsidRPr="008E595C" w:rsidRDefault="00EF3392" w:rsidP="00311EC2">
            <w:pPr>
              <w:rPr>
                <w:sz w:val="20"/>
                <w:szCs w:val="20"/>
              </w:rPr>
            </w:pPr>
            <w:r w:rsidRPr="008E595C">
              <w:rPr>
                <w:rFonts w:ascii="Arial" w:hAnsi="Arial" w:cs="Arial"/>
                <w:sz w:val="20"/>
                <w:szCs w:val="20"/>
              </w:rPr>
              <w:t xml:space="preserve">Unidad de Atención de Medica Cruz Verde Villa de Guadalupe </w:t>
            </w:r>
          </w:p>
        </w:tc>
        <w:tc>
          <w:tcPr>
            <w:tcW w:w="4961" w:type="dxa"/>
            <w:shd w:val="clear" w:color="auto" w:fill="auto"/>
          </w:tcPr>
          <w:p w:rsidR="00EF3392" w:rsidRPr="008E595C" w:rsidRDefault="00EF3392" w:rsidP="00311EC2">
            <w:pPr>
              <w:pStyle w:val="Standard"/>
              <w:spacing w:line="247" w:lineRule="auto"/>
              <w:ind w:right="52"/>
              <w:jc w:val="both"/>
              <w:rPr>
                <w:rFonts w:ascii="Arial" w:hAnsi="Arial" w:cs="Arial"/>
                <w:sz w:val="20"/>
                <w:szCs w:val="20"/>
              </w:rPr>
            </w:pPr>
            <w:r w:rsidRPr="008E595C">
              <w:rPr>
                <w:rFonts w:ascii="Arial" w:hAnsi="Arial" w:cs="Arial"/>
                <w:sz w:val="20"/>
                <w:szCs w:val="20"/>
              </w:rPr>
              <w:t>Carretera a Saltillo 100, Col. Villas de Guadalupe, C.P. 45189, Zapopan, Jalisco</w:t>
            </w:r>
          </w:p>
        </w:tc>
      </w:tr>
      <w:tr w:rsidR="00EF3392" w:rsidRPr="008E595C" w:rsidTr="00311EC2">
        <w:tc>
          <w:tcPr>
            <w:tcW w:w="3510" w:type="dxa"/>
            <w:shd w:val="clear" w:color="auto" w:fill="auto"/>
          </w:tcPr>
          <w:p w:rsidR="00EF3392" w:rsidRPr="008E595C" w:rsidRDefault="00EF3392" w:rsidP="00311EC2">
            <w:pPr>
              <w:rPr>
                <w:sz w:val="20"/>
                <w:szCs w:val="20"/>
              </w:rPr>
            </w:pPr>
            <w:r w:rsidRPr="008E595C">
              <w:rPr>
                <w:rFonts w:ascii="Arial" w:hAnsi="Arial" w:cs="Arial"/>
                <w:sz w:val="20"/>
                <w:szCs w:val="20"/>
              </w:rPr>
              <w:t>Unidad de Atención de Medica Cruz Verde Niña Eva</w:t>
            </w:r>
          </w:p>
        </w:tc>
        <w:tc>
          <w:tcPr>
            <w:tcW w:w="4961" w:type="dxa"/>
            <w:shd w:val="clear" w:color="auto" w:fill="auto"/>
          </w:tcPr>
          <w:p w:rsidR="00EF3392" w:rsidRPr="008E595C" w:rsidRDefault="00EF3392" w:rsidP="00311EC2">
            <w:pPr>
              <w:pStyle w:val="Standard"/>
              <w:spacing w:line="247" w:lineRule="auto"/>
              <w:ind w:right="52"/>
              <w:jc w:val="both"/>
              <w:rPr>
                <w:rFonts w:ascii="Arial" w:hAnsi="Arial" w:cs="Arial"/>
                <w:sz w:val="20"/>
                <w:szCs w:val="20"/>
              </w:rPr>
            </w:pPr>
            <w:r w:rsidRPr="008E595C">
              <w:rPr>
                <w:rFonts w:ascii="Arial" w:hAnsi="Arial" w:cs="Arial"/>
                <w:sz w:val="20"/>
                <w:szCs w:val="20"/>
              </w:rPr>
              <w:t xml:space="preserve">Carretera a Colotlán 515, Av. Juan Gil Preciado y Calle 1, Col. Altaluz, C.P. 45200, Zapopan, Jalisco  </w:t>
            </w:r>
          </w:p>
        </w:tc>
      </w:tr>
      <w:tr w:rsidR="00EF3392" w:rsidRPr="008E595C" w:rsidTr="00311EC2">
        <w:tc>
          <w:tcPr>
            <w:tcW w:w="3510" w:type="dxa"/>
            <w:shd w:val="clear" w:color="auto" w:fill="auto"/>
          </w:tcPr>
          <w:p w:rsidR="00EF3392" w:rsidRPr="008E595C" w:rsidRDefault="00EF3392" w:rsidP="00311EC2">
            <w:pPr>
              <w:rPr>
                <w:sz w:val="20"/>
                <w:szCs w:val="20"/>
              </w:rPr>
            </w:pPr>
            <w:r w:rsidRPr="008E595C">
              <w:rPr>
                <w:rFonts w:ascii="Arial" w:hAnsi="Arial" w:cs="Arial"/>
                <w:sz w:val="20"/>
                <w:szCs w:val="20"/>
              </w:rPr>
              <w:t>Unidad de Atención de Medica Cruz Verde Santa Lucia</w:t>
            </w:r>
          </w:p>
        </w:tc>
        <w:tc>
          <w:tcPr>
            <w:tcW w:w="4961" w:type="dxa"/>
            <w:shd w:val="clear" w:color="auto" w:fill="auto"/>
          </w:tcPr>
          <w:p w:rsidR="00EF3392" w:rsidRPr="008E595C" w:rsidRDefault="00EF3392" w:rsidP="00311EC2">
            <w:pPr>
              <w:pStyle w:val="Standard"/>
              <w:spacing w:line="247" w:lineRule="auto"/>
              <w:ind w:right="52"/>
              <w:jc w:val="both"/>
              <w:rPr>
                <w:rFonts w:ascii="Arial" w:hAnsi="Arial" w:cs="Arial"/>
                <w:sz w:val="20"/>
                <w:szCs w:val="20"/>
              </w:rPr>
            </w:pPr>
            <w:r w:rsidRPr="008E595C">
              <w:rPr>
                <w:rFonts w:ascii="Arial" w:hAnsi="Arial" w:cs="Arial"/>
                <w:sz w:val="20"/>
                <w:szCs w:val="20"/>
              </w:rPr>
              <w:t>Av. De la Presa 795, Col. Santa María de los Chorritos, C.P. 45200, Tesistán, Jalisco</w:t>
            </w:r>
          </w:p>
        </w:tc>
      </w:tr>
    </w:tbl>
    <w:p w:rsidR="00EF3392" w:rsidRPr="000B3227" w:rsidRDefault="00EF3392" w:rsidP="00EF3392">
      <w:pPr>
        <w:pStyle w:val="Standard"/>
        <w:spacing w:line="247" w:lineRule="auto"/>
        <w:ind w:left="1418" w:right="52"/>
        <w:jc w:val="both"/>
        <w:rPr>
          <w:rFonts w:ascii="Arial" w:hAnsi="Arial" w:cs="Arial"/>
          <w:b/>
        </w:rPr>
      </w:pPr>
    </w:p>
    <w:p w:rsidR="00EF3392" w:rsidRDefault="00EF3392" w:rsidP="00EF3392">
      <w:pPr>
        <w:pStyle w:val="Standard"/>
        <w:spacing w:line="247" w:lineRule="auto"/>
        <w:ind w:right="-518"/>
        <w:jc w:val="both"/>
        <w:rPr>
          <w:rFonts w:ascii="Arial" w:hAnsi="Arial" w:cs="Arial"/>
          <w:b/>
        </w:rPr>
      </w:pPr>
    </w:p>
    <w:p w:rsidR="00EF3392" w:rsidRPr="00716008" w:rsidRDefault="00EF3392" w:rsidP="00EF3392">
      <w:pPr>
        <w:pStyle w:val="Standard"/>
        <w:spacing w:line="247" w:lineRule="auto"/>
        <w:ind w:right="-518"/>
        <w:jc w:val="both"/>
        <w:rPr>
          <w:rFonts w:ascii="Arial" w:hAnsi="Arial" w:cs="Arial"/>
          <w:b/>
        </w:rPr>
      </w:pPr>
      <w:r>
        <w:rPr>
          <w:rFonts w:ascii="Arial" w:hAnsi="Arial" w:cs="Arial"/>
          <w:b/>
        </w:rPr>
        <w:t xml:space="preserve">Periodicidad: </w:t>
      </w:r>
      <w:r w:rsidRPr="00716008">
        <w:rPr>
          <w:rFonts w:ascii="Arial" w:hAnsi="Arial" w:cs="Arial"/>
          <w:b/>
        </w:rPr>
        <w:t>Tendrá una vige</w:t>
      </w:r>
      <w:r>
        <w:rPr>
          <w:rFonts w:ascii="Arial" w:hAnsi="Arial" w:cs="Arial"/>
          <w:b/>
        </w:rPr>
        <w:t>ncia del 01 de enero del 2024 a</w:t>
      </w:r>
      <w:r w:rsidRPr="00716008">
        <w:rPr>
          <w:rFonts w:ascii="Arial" w:hAnsi="Arial" w:cs="Arial"/>
          <w:b/>
        </w:rPr>
        <w:t>l 30 de septiembre del 2024.</w:t>
      </w:r>
    </w:p>
    <w:p w:rsidR="00EF3392" w:rsidRPr="004921D3" w:rsidRDefault="00EF3392" w:rsidP="00EF3392">
      <w:pPr>
        <w:pStyle w:val="Standard"/>
        <w:spacing w:line="247" w:lineRule="auto"/>
        <w:ind w:right="-518"/>
        <w:jc w:val="both"/>
        <w:rPr>
          <w:rFonts w:ascii="Arial" w:hAnsi="Arial" w:cs="Arial"/>
        </w:rPr>
      </w:pPr>
    </w:p>
    <w:p w:rsidR="00EF3392" w:rsidRDefault="00EF3392" w:rsidP="00EF3392">
      <w:pPr>
        <w:pStyle w:val="Standard"/>
        <w:spacing w:line="247" w:lineRule="auto"/>
        <w:ind w:right="-518"/>
        <w:jc w:val="both"/>
        <w:rPr>
          <w:rFonts w:ascii="Arial" w:hAnsi="Arial" w:cs="Arial"/>
          <w:b/>
        </w:rPr>
      </w:pPr>
    </w:p>
    <w:p w:rsidR="00EF3392" w:rsidRDefault="00EF3392" w:rsidP="00EF3392">
      <w:pPr>
        <w:pStyle w:val="Standard"/>
        <w:spacing w:line="247" w:lineRule="auto"/>
        <w:ind w:right="-518"/>
        <w:jc w:val="both"/>
        <w:rPr>
          <w:rFonts w:ascii="Arial" w:hAnsi="Arial" w:cs="Arial"/>
          <w:b/>
        </w:rPr>
      </w:pPr>
      <w:r>
        <w:rPr>
          <w:rFonts w:ascii="Arial" w:hAnsi="Arial" w:cs="Arial"/>
          <w:b/>
        </w:rPr>
        <w:t>5. Propuesta económica:</w:t>
      </w:r>
    </w:p>
    <w:p w:rsidR="00EF3392" w:rsidRDefault="00EF3392" w:rsidP="00EF3392">
      <w:pPr>
        <w:pStyle w:val="Standard"/>
        <w:spacing w:line="247" w:lineRule="auto"/>
        <w:ind w:left="1276" w:right="-518"/>
        <w:jc w:val="both"/>
        <w:rPr>
          <w:rFonts w:ascii="Arial" w:hAnsi="Arial" w:cs="Arial"/>
          <w:b/>
        </w:rPr>
      </w:pPr>
    </w:p>
    <w:p w:rsidR="00EF3392" w:rsidRDefault="00EF3392" w:rsidP="00EF3392">
      <w:pPr>
        <w:pStyle w:val="Standard"/>
        <w:spacing w:line="247" w:lineRule="auto"/>
        <w:ind w:right="52"/>
        <w:jc w:val="both"/>
        <w:rPr>
          <w:rFonts w:ascii="Arial" w:hAnsi="Arial" w:cs="Arial"/>
        </w:rPr>
      </w:pPr>
      <w:r>
        <w:rPr>
          <w:rFonts w:ascii="Arial" w:hAnsi="Arial" w:cs="Arial"/>
        </w:rPr>
        <w:t>Los participantes deberán presentar su propuesta económica en Moneda Nacional, no serán aceptadas cotizaciones en otro tipo de moneda.</w:t>
      </w:r>
    </w:p>
    <w:p w:rsidR="00EF3392" w:rsidRDefault="00EF3392" w:rsidP="00EF3392">
      <w:pPr>
        <w:pStyle w:val="Standard"/>
        <w:spacing w:line="247" w:lineRule="auto"/>
        <w:ind w:right="52"/>
        <w:jc w:val="both"/>
        <w:rPr>
          <w:rFonts w:ascii="Arial" w:hAnsi="Arial" w:cs="Arial"/>
        </w:rPr>
      </w:pPr>
    </w:p>
    <w:p w:rsidR="00EF3392" w:rsidRDefault="00EF3392" w:rsidP="00EF3392">
      <w:pPr>
        <w:pStyle w:val="Standard"/>
        <w:spacing w:line="264" w:lineRule="auto"/>
        <w:ind w:right="-518"/>
        <w:jc w:val="both"/>
        <w:rPr>
          <w:rFonts w:ascii="Arial" w:hAnsi="Arial" w:cs="Arial"/>
          <w:b/>
        </w:rPr>
      </w:pPr>
    </w:p>
    <w:p w:rsidR="00EF3392" w:rsidRDefault="00EF3392" w:rsidP="00EF3392">
      <w:pPr>
        <w:pStyle w:val="Standard"/>
        <w:spacing w:line="264" w:lineRule="auto"/>
        <w:ind w:right="-510"/>
        <w:jc w:val="both"/>
        <w:rPr>
          <w:rFonts w:ascii="Arial" w:hAnsi="Arial" w:cs="Arial"/>
          <w:b/>
        </w:rPr>
      </w:pPr>
      <w:r>
        <w:rPr>
          <w:rFonts w:ascii="Arial" w:hAnsi="Arial" w:cs="Arial"/>
          <w:b/>
        </w:rPr>
        <w:t>A.- Criterio para la evaluación de propuestas.</w:t>
      </w:r>
    </w:p>
    <w:p w:rsidR="00EF3392" w:rsidRDefault="00EF3392" w:rsidP="00EF3392">
      <w:pPr>
        <w:pStyle w:val="Prrafodelista"/>
        <w:spacing w:line="264" w:lineRule="auto"/>
        <w:ind w:left="0"/>
        <w:jc w:val="both"/>
        <w:rPr>
          <w:rFonts w:ascii="Arial" w:hAnsi="Arial" w:cs="Arial"/>
        </w:rPr>
      </w:pPr>
    </w:p>
    <w:p w:rsidR="00EF3392" w:rsidRDefault="00EF3392" w:rsidP="00EF3392">
      <w:pPr>
        <w:pStyle w:val="Prrafodelista"/>
        <w:spacing w:line="264" w:lineRule="auto"/>
        <w:ind w:left="0"/>
        <w:jc w:val="both"/>
        <w:rPr>
          <w:rFonts w:ascii="Arial" w:hAnsi="Arial" w:cs="Arial"/>
        </w:rPr>
      </w:pPr>
      <w:r>
        <w:rPr>
          <w:rFonts w:ascii="Arial" w:hAnsi="Arial" w:cs="Arial"/>
        </w:rPr>
        <w:t>Sólo se evaluarán las propuestas de los licitantes que cumplan con todos y cada uno de los requisitos establecidos en las bases.</w:t>
      </w:r>
    </w:p>
    <w:p w:rsidR="00EF3392" w:rsidRDefault="00EF3392" w:rsidP="00EF3392">
      <w:pPr>
        <w:pStyle w:val="Prrafodelista"/>
        <w:spacing w:line="264" w:lineRule="auto"/>
        <w:ind w:left="0"/>
        <w:jc w:val="both"/>
        <w:rPr>
          <w:rFonts w:ascii="Arial" w:hAnsi="Arial" w:cs="Arial"/>
        </w:rPr>
      </w:pPr>
      <w:r>
        <w:rPr>
          <w:rFonts w:ascii="Arial" w:hAnsi="Arial" w:cs="Arial"/>
        </w:rPr>
        <w:t>Las proposiciones que resulten solventes serán evaluadas con el sistema COSTO BENEFICIO.</w:t>
      </w:r>
    </w:p>
    <w:p w:rsidR="00EF3392" w:rsidRDefault="00EF3392" w:rsidP="00EF3392">
      <w:pPr>
        <w:pStyle w:val="Prrafodelista"/>
        <w:spacing w:line="264" w:lineRule="auto"/>
        <w:ind w:left="0"/>
        <w:jc w:val="both"/>
        <w:rPr>
          <w:rFonts w:ascii="Arial" w:hAnsi="Arial" w:cs="Arial"/>
        </w:rPr>
      </w:pPr>
    </w:p>
    <w:p w:rsidR="00EF3392" w:rsidRDefault="00EF3392" w:rsidP="00EF3392">
      <w:pPr>
        <w:pStyle w:val="Prrafodelista"/>
        <w:ind w:left="0"/>
      </w:pPr>
      <w:r>
        <w:rPr>
          <w:rFonts w:ascii="Arial" w:hAnsi="Arial"/>
        </w:rPr>
        <w:t xml:space="preserve">       1.</w:t>
      </w:r>
      <w:r>
        <w:t xml:space="preserve"> </w:t>
      </w:r>
      <w:r>
        <w:rPr>
          <w:rFonts w:ascii="Arial" w:hAnsi="Arial"/>
        </w:rPr>
        <w:t>Calidad</w:t>
      </w:r>
    </w:p>
    <w:p w:rsidR="00EF3392" w:rsidRDefault="00EF3392" w:rsidP="00EF3392">
      <w:pPr>
        <w:pStyle w:val="Prrafodelista"/>
        <w:ind w:left="0"/>
      </w:pPr>
      <w:r>
        <w:rPr>
          <w:rFonts w:ascii="Arial" w:hAnsi="Arial"/>
        </w:rPr>
        <w:t xml:space="preserve">       2. Precio</w:t>
      </w:r>
    </w:p>
    <w:p w:rsidR="00EF3392" w:rsidRDefault="00EF3392" w:rsidP="00EF3392">
      <w:pPr>
        <w:pStyle w:val="Prrafodelista"/>
        <w:ind w:left="397"/>
        <w:rPr>
          <w:rFonts w:ascii="Arial" w:hAnsi="Arial"/>
        </w:rPr>
      </w:pPr>
      <w:r>
        <w:rPr>
          <w:rFonts w:ascii="Arial" w:hAnsi="Arial"/>
        </w:rPr>
        <w:t xml:space="preserve"> 3. Valores agregados</w:t>
      </w:r>
    </w:p>
    <w:p w:rsidR="00EF3392" w:rsidRDefault="00EF3392" w:rsidP="00EF3392">
      <w:pPr>
        <w:pStyle w:val="Prrafodelista"/>
        <w:ind w:left="397"/>
        <w:rPr>
          <w:rFonts w:ascii="Arial" w:hAnsi="Arial"/>
        </w:rPr>
      </w:pPr>
      <w:r>
        <w:rPr>
          <w:rFonts w:ascii="Arial" w:hAnsi="Arial"/>
        </w:rPr>
        <w:t xml:space="preserve"> 4. Garantías.</w:t>
      </w:r>
    </w:p>
    <w:p w:rsidR="00EF3392" w:rsidRDefault="00EF3392" w:rsidP="00EF3392">
      <w:pPr>
        <w:pStyle w:val="Prrafodelista"/>
        <w:ind w:left="397"/>
        <w:rPr>
          <w:rFonts w:ascii="Arial" w:hAnsi="Arial"/>
        </w:rPr>
      </w:pPr>
    </w:p>
    <w:p w:rsidR="00EF3392" w:rsidRPr="00837D1B" w:rsidRDefault="00EF3392" w:rsidP="00837D1B">
      <w:pPr>
        <w:pStyle w:val="Prrafodelista"/>
        <w:spacing w:line="264" w:lineRule="auto"/>
        <w:ind w:left="454"/>
        <w:jc w:val="both"/>
        <w:rPr>
          <w:rFonts w:ascii="Arial" w:hAnsi="Arial" w:cs="Arial"/>
        </w:rPr>
      </w:pPr>
      <w:r>
        <w:rPr>
          <w:rFonts w:ascii="Arial" w:hAnsi="Arial" w:cs="Arial"/>
        </w:rPr>
        <w:t xml:space="preserve">Con la finalidad de realizar una evaluación cualitativa de manera objetiva, los proveedores interesados en participar, deberán presentar ficha técnica detallada que describa las características del servicio ofertado, en </w:t>
      </w:r>
      <w:r w:rsidR="00837D1B">
        <w:rPr>
          <w:rFonts w:ascii="Arial" w:hAnsi="Arial" w:cs="Arial"/>
        </w:rPr>
        <w:t xml:space="preserve">caso de que éstas se presenten </w:t>
      </w:r>
      <w:bookmarkStart w:id="1" w:name="_GoBack"/>
      <w:bookmarkEnd w:id="1"/>
      <w:r w:rsidRPr="00837D1B">
        <w:rPr>
          <w:rFonts w:ascii="Arial" w:hAnsi="Arial" w:cs="Arial"/>
        </w:rPr>
        <w:t>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rsidR="00EF3392" w:rsidRDefault="00EF3392" w:rsidP="00EF3392">
      <w:pPr>
        <w:pStyle w:val="Prrafodelista"/>
        <w:spacing w:line="264" w:lineRule="auto"/>
        <w:ind w:left="0"/>
        <w:jc w:val="both"/>
        <w:rPr>
          <w:rFonts w:ascii="Arial" w:hAnsi="Arial" w:cs="Arial"/>
        </w:rPr>
      </w:pPr>
      <w:r>
        <w:rPr>
          <w:rFonts w:ascii="Arial" w:hAnsi="Arial" w:cs="Arial"/>
        </w:rPr>
        <w:t xml:space="preserve">       </w:t>
      </w:r>
    </w:p>
    <w:p w:rsidR="00EF3392" w:rsidRDefault="00EF3392" w:rsidP="00EF3392">
      <w:pPr>
        <w:pStyle w:val="Prrafodelista"/>
        <w:spacing w:line="264" w:lineRule="auto"/>
        <w:ind w:left="0"/>
        <w:jc w:val="both"/>
        <w:rPr>
          <w:rFonts w:ascii="Arial" w:hAnsi="Arial" w:cs="Arial"/>
        </w:rPr>
      </w:pPr>
    </w:p>
    <w:p w:rsidR="00EF3392" w:rsidRDefault="00EF3392" w:rsidP="00EF3392">
      <w:pPr>
        <w:pStyle w:val="Prrafodelista"/>
        <w:spacing w:line="264" w:lineRule="auto"/>
        <w:ind w:left="0"/>
        <w:jc w:val="both"/>
        <w:rPr>
          <w:rFonts w:ascii="Arial" w:hAnsi="Arial" w:cs="Arial"/>
        </w:rPr>
      </w:pPr>
    </w:p>
    <w:p w:rsidR="00EF3392" w:rsidRDefault="00EF3392" w:rsidP="00EF3392">
      <w:pPr>
        <w:pStyle w:val="Prrafodelista"/>
        <w:spacing w:line="264" w:lineRule="auto"/>
        <w:ind w:left="0"/>
        <w:jc w:val="both"/>
        <w:rPr>
          <w:rFonts w:ascii="Arial" w:hAnsi="Arial" w:cs="Arial"/>
        </w:rPr>
      </w:pPr>
    </w:p>
    <w:p w:rsidR="00EF3392" w:rsidRDefault="00EF3392" w:rsidP="00EF3392">
      <w:pPr>
        <w:pStyle w:val="Prrafodelista"/>
        <w:spacing w:line="264" w:lineRule="auto"/>
        <w:ind w:left="0"/>
        <w:jc w:val="both"/>
        <w:rPr>
          <w:rFonts w:ascii="Arial" w:hAnsi="Arial" w:cs="Arial"/>
        </w:rPr>
      </w:pPr>
    </w:p>
    <w:p w:rsidR="00EF3392" w:rsidRDefault="00EF3392" w:rsidP="00EF3392">
      <w:pPr>
        <w:pStyle w:val="Prrafodelista"/>
        <w:spacing w:line="264" w:lineRule="auto"/>
        <w:ind w:left="0"/>
        <w:jc w:val="both"/>
        <w:rPr>
          <w:rFonts w:ascii="Arial" w:hAnsi="Arial" w:cs="Arial"/>
        </w:rPr>
      </w:pPr>
    </w:p>
    <w:p w:rsidR="00EF3392" w:rsidRDefault="00EF3392" w:rsidP="00EF3392">
      <w:pPr>
        <w:pStyle w:val="Prrafodelista"/>
        <w:spacing w:line="264" w:lineRule="auto"/>
        <w:ind w:left="0"/>
        <w:jc w:val="both"/>
        <w:rPr>
          <w:rFonts w:ascii="Arial" w:hAnsi="Arial" w:cs="Arial"/>
        </w:rPr>
      </w:pPr>
    </w:p>
    <w:p w:rsidR="00EF3392" w:rsidRDefault="00EF3392" w:rsidP="00EF3392">
      <w:pPr>
        <w:pStyle w:val="Prrafodelista"/>
        <w:spacing w:line="264" w:lineRule="auto"/>
        <w:ind w:left="0"/>
        <w:jc w:val="both"/>
        <w:rPr>
          <w:rFonts w:ascii="Arial" w:hAnsi="Arial" w:cs="Arial"/>
        </w:rPr>
      </w:pPr>
    </w:p>
    <w:p w:rsidR="00EF3392" w:rsidRDefault="00EF3392" w:rsidP="00EF3392">
      <w:pPr>
        <w:pStyle w:val="Prrafodelista"/>
        <w:spacing w:line="264" w:lineRule="auto"/>
        <w:ind w:left="0"/>
        <w:jc w:val="both"/>
        <w:rPr>
          <w:rFonts w:ascii="Arial" w:hAnsi="Arial" w:cs="Arial"/>
        </w:rPr>
      </w:pPr>
    </w:p>
    <w:p w:rsidR="00EF3392" w:rsidRDefault="00EF3392" w:rsidP="00EF3392">
      <w:pPr>
        <w:pStyle w:val="Prrafodelista"/>
        <w:spacing w:line="264" w:lineRule="auto"/>
        <w:ind w:left="-57"/>
        <w:jc w:val="both"/>
        <w:rPr>
          <w:rFonts w:ascii="Arial" w:hAnsi="Arial" w:cs="Arial"/>
          <w:b/>
          <w:bCs/>
        </w:rPr>
      </w:pPr>
    </w:p>
    <w:p w:rsidR="00EF3392" w:rsidRDefault="00EF3392" w:rsidP="00EF3392">
      <w:pPr>
        <w:pStyle w:val="Prrafodelista"/>
        <w:spacing w:line="264" w:lineRule="auto"/>
        <w:ind w:left="-57"/>
        <w:jc w:val="both"/>
      </w:pPr>
      <w:r>
        <w:rPr>
          <w:rFonts w:ascii="Arial" w:hAnsi="Arial" w:cs="Arial"/>
          <w:b/>
          <w:bCs/>
        </w:rPr>
        <w:t xml:space="preserve"> 6. Condiciones de entrega.</w:t>
      </w:r>
    </w:p>
    <w:p w:rsidR="00EF3392" w:rsidRDefault="00EF3392" w:rsidP="00EF3392">
      <w:pPr>
        <w:pStyle w:val="Prrafodelista"/>
        <w:spacing w:line="264" w:lineRule="auto"/>
        <w:ind w:left="1644"/>
        <w:jc w:val="both"/>
        <w:rPr>
          <w:rFonts w:ascii="Arial" w:hAnsi="Arial" w:cs="Arial"/>
          <w:b/>
          <w:bCs/>
        </w:rPr>
      </w:pPr>
      <w:r>
        <w:rPr>
          <w:rFonts w:ascii="Arial" w:hAnsi="Arial" w:cs="Arial"/>
          <w:b/>
          <w:bCs/>
        </w:rPr>
        <w:t xml:space="preserve"> </w:t>
      </w:r>
    </w:p>
    <w:p w:rsidR="00EF3392" w:rsidRDefault="00EF3392" w:rsidP="00EF3392">
      <w:pPr>
        <w:pStyle w:val="Prrafodelista"/>
        <w:spacing w:line="264" w:lineRule="auto"/>
        <w:ind w:left="0"/>
        <w:jc w:val="both"/>
        <w:rPr>
          <w:rFonts w:ascii="Arial" w:hAnsi="Arial" w:cs="Arial"/>
        </w:rPr>
      </w:pPr>
      <w:r w:rsidRPr="00F51E23">
        <w:rPr>
          <w:rFonts w:ascii="Arial" w:hAnsi="Arial" w:cs="Arial"/>
        </w:rPr>
        <w:t>El servicio deberá otorgarse una vez que se emita el fallo, a partir del 01 de enero del año 2024 con las condiciones mencionadas con anterioridad. La ejecución del servicio deberá ser reportado, en coordinación con el Arquitecto Manuel Gómez Ortiz, Coordinador de Conservación, Mantenimiento y Servicios Generales en Hospital General y con las Coordinadoras administrativas de las diferentes Unidades de Atención Medica Cruz Verde.</w:t>
      </w:r>
    </w:p>
    <w:p w:rsidR="00EF3392" w:rsidRDefault="00EF3392" w:rsidP="00EF3392">
      <w:pPr>
        <w:pStyle w:val="Prrafodelista"/>
        <w:spacing w:line="264" w:lineRule="auto"/>
        <w:ind w:left="1814"/>
        <w:jc w:val="both"/>
        <w:rPr>
          <w:rFonts w:ascii="Arial" w:hAnsi="Arial" w:cs="Arial"/>
        </w:rPr>
      </w:pPr>
    </w:p>
    <w:p w:rsidR="00EF3392" w:rsidRPr="00CE0BE3" w:rsidRDefault="00EF3392" w:rsidP="00EF3392">
      <w:pPr>
        <w:pStyle w:val="Prrafodelista"/>
        <w:spacing w:line="264" w:lineRule="auto"/>
        <w:ind w:left="0"/>
        <w:jc w:val="both"/>
        <w:rPr>
          <w:u w:val="single"/>
        </w:rPr>
      </w:pPr>
      <w:r w:rsidRPr="00CE0BE3">
        <w:rPr>
          <w:rFonts w:ascii="Arial" w:hAnsi="Arial" w:cs="Arial"/>
          <w:b/>
          <w:bCs/>
          <w:u w:val="single"/>
        </w:rPr>
        <w:t>7. Garantía.</w:t>
      </w:r>
    </w:p>
    <w:p w:rsidR="00EF3392" w:rsidRPr="00CE0BE3" w:rsidRDefault="00EF3392" w:rsidP="00EF3392">
      <w:pPr>
        <w:pStyle w:val="Prrafodelista"/>
        <w:spacing w:line="264" w:lineRule="auto"/>
        <w:ind w:left="0"/>
        <w:jc w:val="both"/>
        <w:rPr>
          <w:rFonts w:ascii="Arial" w:hAnsi="Arial" w:cs="Arial"/>
          <w:u w:val="single"/>
        </w:rPr>
      </w:pPr>
      <w:r w:rsidRPr="00CE0BE3">
        <w:rPr>
          <w:rFonts w:ascii="Arial" w:hAnsi="Arial" w:cs="Arial"/>
          <w:u w:val="single"/>
        </w:rPr>
        <w:t xml:space="preserve">                        </w:t>
      </w:r>
    </w:p>
    <w:p w:rsidR="00EF3392" w:rsidRPr="00B833C3" w:rsidRDefault="00EF3392" w:rsidP="00EF3392">
      <w:pPr>
        <w:pStyle w:val="Prrafodelista"/>
        <w:spacing w:line="264" w:lineRule="auto"/>
        <w:ind w:left="0"/>
        <w:jc w:val="both"/>
        <w:rPr>
          <w:rFonts w:ascii="Arial" w:hAnsi="Arial" w:cs="Arial"/>
          <w:u w:val="single"/>
        </w:rPr>
      </w:pPr>
      <w:r w:rsidRPr="00B833C3">
        <w:rPr>
          <w:rFonts w:ascii="Arial" w:hAnsi="Arial" w:cs="Arial"/>
        </w:rPr>
        <w:t>La garantía del servicio adjudicado en la presente licitación y asignado en la orden de compra al proveedor, t</w:t>
      </w:r>
      <w:r>
        <w:rPr>
          <w:rFonts w:ascii="Arial" w:hAnsi="Arial" w:cs="Arial"/>
        </w:rPr>
        <w:t>endrán una vigencia mínima de 09</w:t>
      </w:r>
      <w:r w:rsidRPr="00B833C3">
        <w:rPr>
          <w:rFonts w:ascii="Arial" w:hAnsi="Arial" w:cs="Arial"/>
        </w:rPr>
        <w:t xml:space="preserve"> meses a partir de</w:t>
      </w:r>
      <w:r>
        <w:rPr>
          <w:rFonts w:ascii="Arial" w:hAnsi="Arial" w:cs="Arial"/>
        </w:rPr>
        <w:t>l 01 de enero del año 2024 al 30 de septiembre del año 2024,</w:t>
      </w:r>
      <w:r w:rsidRPr="00B833C3">
        <w:rPr>
          <w:rFonts w:ascii="Arial" w:hAnsi="Arial" w:cs="Arial"/>
        </w:rPr>
        <w:t xml:space="preserve"> ésta tendrá que ser totalmente visible en su servicio. Así como presentar la certificación de la nom-087- SEMARNAT-SSA1-2002</w:t>
      </w:r>
    </w:p>
    <w:p w:rsidR="00EF3392" w:rsidRPr="00CE0BE3" w:rsidRDefault="00EF3392" w:rsidP="00EF3392">
      <w:pPr>
        <w:pStyle w:val="Prrafodelista"/>
        <w:spacing w:line="264" w:lineRule="auto"/>
        <w:ind w:left="0"/>
        <w:jc w:val="both"/>
        <w:rPr>
          <w:rFonts w:ascii="Arial" w:hAnsi="Arial" w:cs="Arial"/>
          <w:b/>
          <w:bCs/>
          <w:u w:val="single"/>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EF3392" w:rsidRDefault="00EF3392" w:rsidP="00EE08CA">
      <w:pPr>
        <w:pStyle w:val="Prrafodelista"/>
        <w:ind w:left="0"/>
        <w:rPr>
          <w:rFonts w:ascii="Arial" w:hAnsi="Arial"/>
          <w:b/>
          <w:bCs/>
        </w:rPr>
      </w:pPr>
    </w:p>
    <w:p w:rsidR="005700D5" w:rsidRDefault="005700D5">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5700D5" w:rsidRDefault="005700D5">
      <w:pPr>
        <w:spacing w:after="0" w:line="240" w:lineRule="auto"/>
        <w:jc w:val="center"/>
        <w:rPr>
          <w:rFonts w:ascii="Century Gothic" w:eastAsia="Arial" w:hAnsi="Century Gothic" w:cs="Arial"/>
          <w:b/>
        </w:rPr>
      </w:pPr>
    </w:p>
    <w:p w:rsidR="005700D5" w:rsidRDefault="005700D5">
      <w:pPr>
        <w:spacing w:after="0" w:line="240" w:lineRule="auto"/>
        <w:jc w:val="center"/>
        <w:rPr>
          <w:rFonts w:ascii="Century Gothic" w:eastAsia="Arial" w:hAnsi="Century Gothic" w:cs="Arial"/>
          <w:b/>
        </w:rPr>
      </w:pPr>
    </w:p>
    <w:p w:rsidR="005700D5" w:rsidRDefault="005700D5">
      <w:pPr>
        <w:spacing w:after="0" w:line="240" w:lineRule="auto"/>
        <w:jc w:val="center"/>
        <w:rPr>
          <w:rFonts w:ascii="Century Gothic" w:eastAsia="Arial" w:hAnsi="Century Gothic" w:cs="Arial"/>
          <w:b/>
        </w:rPr>
      </w:pPr>
    </w:p>
    <w:p w:rsidR="005700D5" w:rsidRDefault="005700D5" w:rsidP="00EF3392">
      <w:pPr>
        <w:spacing w:after="0" w:line="240" w:lineRule="auto"/>
        <w:rPr>
          <w:rFonts w:ascii="Century Gothic" w:eastAsia="Arial" w:hAnsi="Century Gothic" w:cs="Arial"/>
          <w:b/>
        </w:rPr>
      </w:pPr>
    </w:p>
    <w:p w:rsidR="00AE2E47" w:rsidRPr="004F4044" w:rsidRDefault="004C2498">
      <w:pPr>
        <w:spacing w:after="0" w:line="240" w:lineRule="auto"/>
        <w:jc w:val="center"/>
        <w:rPr>
          <w:rFonts w:ascii="Century Gothic" w:eastAsia="Arial" w:hAnsi="Century Gothic" w:cs="Arial"/>
          <w:b/>
        </w:rPr>
      </w:pPr>
      <w:r>
        <w:rPr>
          <w:rFonts w:ascii="Century Gothic" w:eastAsia="Arial" w:hAnsi="Century Gothic" w:cs="Arial"/>
          <w:b/>
        </w:rPr>
        <w:t>A</w:t>
      </w:r>
      <w:r w:rsidR="004F4044" w:rsidRPr="004F4044">
        <w:rPr>
          <w:rFonts w:ascii="Century Gothic" w:eastAsia="Arial" w:hAnsi="Century Gothic" w:cs="Arial"/>
          <w:b/>
        </w:rPr>
        <w:t>NEXO 6</w:t>
      </w: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lastRenderedPageBreak/>
        <w:t>PROPUESTA TÉCNICA</w:t>
      </w:r>
    </w:p>
    <w:p w:rsidR="00873CC1" w:rsidRDefault="00873CC1">
      <w:pPr>
        <w:spacing w:after="0" w:line="240" w:lineRule="auto"/>
        <w:rPr>
          <w:rFonts w:ascii="Century Gothic" w:eastAsia="Arial" w:hAnsi="Century Gothic" w:cs="Arial"/>
          <w:b/>
        </w:rPr>
      </w:pPr>
    </w:p>
    <w:p w:rsidR="00AE2E47" w:rsidRPr="004F4044" w:rsidRDefault="00B042E0">
      <w:pPr>
        <w:spacing w:after="0" w:line="240" w:lineRule="auto"/>
        <w:rPr>
          <w:rFonts w:ascii="Century Gothic" w:eastAsia="Arial" w:hAnsi="Century Gothic" w:cs="Arial"/>
          <w:b/>
        </w:rPr>
      </w:pPr>
      <w:r>
        <w:rPr>
          <w:rFonts w:ascii="Century Gothic" w:eastAsia="Arial" w:hAnsi="Century Gothic" w:cs="Arial"/>
          <w:b/>
        </w:rPr>
        <w:t>ORGANISMO PÚBLICO DESCENTRALIZADO</w:t>
      </w:r>
      <w:r w:rsidR="004F4044" w:rsidRPr="004F4044">
        <w:rPr>
          <w:rFonts w:ascii="Century Gothic" w:eastAsia="Arial" w:hAnsi="Century Gothic" w:cs="Arial"/>
          <w:b/>
        </w:rPr>
        <w:t xml:space="preserve"> “SSMZ”</w:t>
      </w:r>
    </w:p>
    <w:p w:rsidR="00AE2E47" w:rsidRPr="004F4044" w:rsidRDefault="004F4044">
      <w:pPr>
        <w:spacing w:after="0" w:line="240" w:lineRule="auto"/>
        <w:rPr>
          <w:rFonts w:ascii="Century Gothic" w:eastAsia="Arial" w:hAnsi="Century Gothic" w:cs="Arial"/>
          <w:b/>
        </w:rPr>
      </w:pPr>
      <w:r w:rsidRPr="004F4044">
        <w:rPr>
          <w:rFonts w:ascii="Century Gothic" w:eastAsia="Arial" w:hAnsi="Century Gothic" w:cs="Arial"/>
          <w:b/>
        </w:rPr>
        <w:t>PRESENTE</w:t>
      </w:r>
    </w:p>
    <w:p w:rsidR="00AE2E47" w:rsidRPr="004F4044" w:rsidRDefault="00AE2E47">
      <w:pPr>
        <w:spacing w:after="0" w:line="240" w:lineRule="auto"/>
        <w:jc w:val="both"/>
        <w:rPr>
          <w:rFonts w:ascii="Century Gothic" w:eastAsia="Arial" w:hAnsi="Century Gothic" w:cs="Arial"/>
        </w:rPr>
      </w:pPr>
    </w:p>
    <w:p w:rsidR="00AE2E47" w:rsidRPr="004F4044" w:rsidRDefault="004F4044">
      <w:pPr>
        <w:spacing w:after="0" w:line="240" w:lineRule="auto"/>
        <w:jc w:val="both"/>
        <w:rPr>
          <w:rFonts w:ascii="Century Gothic" w:eastAsia="Arial" w:hAnsi="Century Gothic" w:cs="Arial"/>
        </w:rPr>
      </w:pPr>
      <w:r w:rsidRPr="004F4044">
        <w:rPr>
          <w:rFonts w:ascii="Century Gothic" w:eastAsia="Arial" w:hAnsi="Century Gothic" w:cs="Arial"/>
        </w:rPr>
        <w:t>Me refiero a la Licitación Pública Nacional con concurrencia del comité de numero____________</w:t>
      </w:r>
    </w:p>
    <w:p w:rsidR="00AE2E47" w:rsidRPr="004F4044" w:rsidRDefault="00AE2E47">
      <w:pPr>
        <w:spacing w:after="0" w:line="240" w:lineRule="auto"/>
        <w:jc w:val="both"/>
        <w:rPr>
          <w:rFonts w:ascii="Century Gothic" w:eastAsia="Arial" w:hAnsi="Century Gothic" w:cs="Arial"/>
        </w:rPr>
      </w:pPr>
    </w:p>
    <w:p w:rsidR="00AE2E47" w:rsidRPr="004F4044" w:rsidRDefault="004F4044">
      <w:pPr>
        <w:spacing w:after="0" w:line="240" w:lineRule="auto"/>
        <w:jc w:val="both"/>
        <w:rPr>
          <w:rFonts w:ascii="Century Gothic" w:eastAsia="Arial" w:hAnsi="Century Gothic" w:cs="Arial"/>
        </w:rPr>
      </w:pPr>
      <w:r w:rsidRPr="004F4044">
        <w:rPr>
          <w:rFonts w:ascii="Century Gothic" w:eastAsia="Arial" w:hAnsi="Century Gothic" w:cs="Arial"/>
        </w:rPr>
        <w:t>Manifiesto bajo protesta de decir verdad lo siguiente:</w:t>
      </w:r>
    </w:p>
    <w:p w:rsidR="00AE2E47" w:rsidRPr="004F4044" w:rsidRDefault="004F4044">
      <w:pPr>
        <w:spacing w:after="0" w:line="240" w:lineRule="auto"/>
        <w:jc w:val="both"/>
        <w:rPr>
          <w:rFonts w:ascii="Century Gothic" w:eastAsia="Arial" w:hAnsi="Century Gothic" w:cs="Arial"/>
        </w:rPr>
      </w:pPr>
      <w:r w:rsidRPr="004F4044">
        <w:rPr>
          <w:rFonts w:ascii="Century Gothic" w:eastAsia="Arial" w:hAnsi="Century Gothic" w:cs="Arial"/>
        </w:rPr>
        <w:t>Bienes y/o Servicios ofertados:</w:t>
      </w:r>
    </w:p>
    <w:p w:rsidR="00AE2E47" w:rsidRPr="004F4044" w:rsidRDefault="00AE2E47">
      <w:pPr>
        <w:spacing w:after="0" w:line="240" w:lineRule="auto"/>
        <w:jc w:val="both"/>
        <w:rPr>
          <w:rFonts w:ascii="Century Gothic" w:hAnsi="Century Gothic" w:cs="Arial"/>
        </w:rPr>
      </w:pPr>
    </w:p>
    <w:p w:rsidR="00AE2E47" w:rsidRDefault="004F4044">
      <w:pPr>
        <w:spacing w:after="0" w:line="240" w:lineRule="auto"/>
        <w:jc w:val="both"/>
        <w:rPr>
          <w:rFonts w:ascii="Century Gothic" w:hAnsi="Century Gothic" w:cs="Arial"/>
        </w:rPr>
      </w:pPr>
      <w:r w:rsidRPr="004F4044">
        <w:rPr>
          <w:rFonts w:ascii="Century Gothic" w:hAnsi="Century Gothic" w:cs="Arial"/>
        </w:rPr>
        <w:t>Deberá ser elaborado en computadora debidamente firmado y anexarlo den</w:t>
      </w:r>
      <w:r w:rsidR="00873CC1">
        <w:rPr>
          <w:rFonts w:ascii="Century Gothic" w:hAnsi="Century Gothic" w:cs="Arial"/>
        </w:rPr>
        <w:t>tro de su sobre correspondiente.</w:t>
      </w:r>
      <w:r w:rsidRPr="004F4044">
        <w:rPr>
          <w:rFonts w:ascii="Century Gothic" w:hAnsi="Century Gothic" w:cs="Arial"/>
        </w:rPr>
        <w:t xml:space="preserve"> </w:t>
      </w:r>
    </w:p>
    <w:p w:rsidR="005B4C95" w:rsidRDefault="005B4C95">
      <w:pPr>
        <w:spacing w:after="0" w:line="240" w:lineRule="auto"/>
        <w:jc w:val="both"/>
        <w:rPr>
          <w:rFonts w:ascii="Century Gothic" w:hAnsi="Century Gothic" w:cs="Arial"/>
          <w:color w:val="FF0000"/>
        </w:rPr>
      </w:pPr>
    </w:p>
    <w:p w:rsidR="002D6CA0" w:rsidRPr="004F4044" w:rsidRDefault="002D6CA0">
      <w:pPr>
        <w:spacing w:after="0" w:line="240" w:lineRule="auto"/>
        <w:jc w:val="both"/>
        <w:rPr>
          <w:rFonts w:ascii="Century Gothic" w:hAnsi="Century Gothic" w:cs="Arial"/>
          <w:color w:val="FF0000"/>
        </w:rPr>
      </w:pPr>
    </w:p>
    <w:p w:rsidR="00AE2E47" w:rsidRDefault="005B4C95">
      <w:pPr>
        <w:numPr>
          <w:ilvl w:val="0"/>
          <w:numId w:val="12"/>
        </w:numPr>
        <w:spacing w:after="0" w:line="276" w:lineRule="auto"/>
        <w:ind w:left="720" w:hanging="360"/>
        <w:jc w:val="both"/>
        <w:rPr>
          <w:rFonts w:ascii="Century Gothic" w:eastAsia="Arial" w:hAnsi="Century Gothic" w:cs="Arial"/>
        </w:rPr>
      </w:pPr>
      <w:r>
        <w:rPr>
          <w:rFonts w:ascii="Century Gothic" w:eastAsia="Arial" w:hAnsi="Century Gothic" w:cs="Arial"/>
        </w:rPr>
        <w:t>T</w:t>
      </w:r>
      <w:r w:rsidR="004F4044" w:rsidRPr="004F4044">
        <w:rPr>
          <w:rFonts w:ascii="Century Gothic" w:eastAsia="Arial" w:hAnsi="Century Gothic" w:cs="Arial"/>
        </w:rPr>
        <w:t>iempo de servicio ____________</w:t>
      </w:r>
    </w:p>
    <w:p w:rsidR="00EF3392" w:rsidRDefault="00EF3392" w:rsidP="00EF3392">
      <w:pPr>
        <w:spacing w:after="0" w:line="276" w:lineRule="auto"/>
        <w:jc w:val="both"/>
        <w:rPr>
          <w:rFonts w:ascii="Century Gothic" w:eastAsia="Arial" w:hAnsi="Century Gothic" w:cs="Arial"/>
        </w:rPr>
      </w:pPr>
    </w:p>
    <w:p w:rsidR="00EF3392" w:rsidRDefault="00EF3392">
      <w:pPr>
        <w:spacing w:after="0" w:line="276" w:lineRule="auto"/>
        <w:ind w:left="720"/>
        <w:jc w:val="both"/>
        <w:rPr>
          <w:rFonts w:ascii="Century Gothic" w:eastAsia="Arial" w:hAnsi="Century Gothic" w:cs="Arial"/>
        </w:rPr>
      </w:pPr>
    </w:p>
    <w:tbl>
      <w:tblPr>
        <w:tblW w:w="8413" w:type="dxa"/>
        <w:tblInd w:w="729" w:type="dxa"/>
        <w:tblCellMar>
          <w:left w:w="70" w:type="dxa"/>
          <w:right w:w="70" w:type="dxa"/>
        </w:tblCellMar>
        <w:tblLook w:val="04A0" w:firstRow="1" w:lastRow="0" w:firstColumn="1" w:lastColumn="0" w:noHBand="0" w:noVBand="1"/>
      </w:tblPr>
      <w:tblGrid>
        <w:gridCol w:w="1102"/>
        <w:gridCol w:w="5060"/>
        <w:gridCol w:w="1062"/>
        <w:gridCol w:w="1189"/>
      </w:tblGrid>
      <w:tr w:rsidR="00EF3392" w:rsidRPr="00C97639" w:rsidTr="00311EC2">
        <w:trPr>
          <w:trHeight w:val="451"/>
        </w:trPr>
        <w:tc>
          <w:tcPr>
            <w:tcW w:w="11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rPr>
            </w:pPr>
            <w:r w:rsidRPr="00C97639">
              <w:rPr>
                <w:rFonts w:ascii="Century Gothic" w:eastAsia="Times New Roman" w:hAnsi="Century Gothic"/>
                <w:color w:val="000000"/>
              </w:rPr>
              <w:t>Renglón</w:t>
            </w:r>
          </w:p>
        </w:tc>
        <w:tc>
          <w:tcPr>
            <w:tcW w:w="5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rPr>
            </w:pPr>
            <w:r w:rsidRPr="00C97639">
              <w:rPr>
                <w:rFonts w:ascii="Century Gothic" w:eastAsia="Times New Roman" w:hAnsi="Century Gothic"/>
                <w:color w:val="000000"/>
              </w:rPr>
              <w:t>Descripción del Bien</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3392" w:rsidRPr="00C97639" w:rsidRDefault="00EF3392" w:rsidP="00311EC2">
            <w:pPr>
              <w:jc w:val="center"/>
              <w:rPr>
                <w:rFonts w:ascii="Century Gothic" w:eastAsia="Times New Roman" w:hAnsi="Century Gothic"/>
                <w:color w:val="000000"/>
              </w:rPr>
            </w:pPr>
            <w:r w:rsidRPr="00C97639">
              <w:rPr>
                <w:rFonts w:ascii="Century Gothic" w:eastAsia="Times New Roman" w:hAnsi="Century Gothic"/>
                <w:color w:val="000000"/>
              </w:rPr>
              <w:t>Unidad de medida</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rPr>
            </w:pPr>
            <w:r w:rsidRPr="00C97639">
              <w:rPr>
                <w:rFonts w:ascii="Century Gothic" w:eastAsia="Times New Roman" w:hAnsi="Century Gothic"/>
                <w:color w:val="000000"/>
              </w:rPr>
              <w:t>Cantidad</w:t>
            </w:r>
          </w:p>
        </w:tc>
      </w:tr>
      <w:tr w:rsidR="00EF3392" w:rsidRPr="00C97639" w:rsidTr="00311EC2">
        <w:trPr>
          <w:trHeight w:val="579"/>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c>
          <w:tcPr>
            <w:tcW w:w="5060"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r>
      <w:tr w:rsidR="00EF3392" w:rsidRPr="00C97639" w:rsidTr="00311EC2">
        <w:trPr>
          <w:trHeight w:val="666"/>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c>
          <w:tcPr>
            <w:tcW w:w="5060"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r>
      <w:tr w:rsidR="00EF3392" w:rsidRPr="00C97639" w:rsidTr="00311EC2">
        <w:trPr>
          <w:trHeight w:val="507"/>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rPr>
            </w:pPr>
            <w:r w:rsidRPr="00C97639">
              <w:rPr>
                <w:rFonts w:ascii="Century Gothic" w:eastAsia="Times New Roman" w:hAnsi="Century Gothic"/>
                <w:color w:val="000000"/>
              </w:rPr>
              <w:t>1</w:t>
            </w:r>
          </w:p>
        </w:tc>
        <w:tc>
          <w:tcPr>
            <w:tcW w:w="5060" w:type="dxa"/>
            <w:tcBorders>
              <w:top w:val="nil"/>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 xml:space="preserve">SERVICIO DE RECOLECCION, TRANSPORTE, </w:t>
            </w:r>
            <w:r>
              <w:rPr>
                <w:rFonts w:ascii="Century Gothic" w:eastAsia="Times New Roman" w:hAnsi="Century Gothic"/>
                <w:color w:val="000000"/>
                <w:sz w:val="20"/>
                <w:szCs w:val="20"/>
              </w:rPr>
              <w:t xml:space="preserve">             </w:t>
            </w:r>
            <w:r w:rsidRPr="00C97639">
              <w:rPr>
                <w:rFonts w:ascii="Century Gothic" w:eastAsia="Times New Roman" w:hAnsi="Century Gothic"/>
                <w:color w:val="000000"/>
                <w:sz w:val="20"/>
                <w:szCs w:val="20"/>
              </w:rPr>
              <w:t>INCINERACION Y DISPOSICION FINAL DE RESIDUOS</w:t>
            </w:r>
            <w:r>
              <w:rPr>
                <w:rFonts w:ascii="Century Gothic" w:eastAsia="Times New Roman" w:hAnsi="Century Gothic"/>
                <w:color w:val="000000"/>
                <w:sz w:val="20"/>
                <w:szCs w:val="20"/>
              </w:rPr>
              <w:t xml:space="preserve">   </w:t>
            </w:r>
            <w:r w:rsidRPr="00C97639">
              <w:rPr>
                <w:rFonts w:ascii="Century Gothic" w:eastAsia="Times New Roman" w:hAnsi="Century Gothic"/>
                <w:color w:val="000000"/>
                <w:sz w:val="20"/>
                <w:szCs w:val="20"/>
              </w:rPr>
              <w:t xml:space="preserve"> PELIGROSOS BIOLOGICOS INFECCIOSOS</w:t>
            </w:r>
          </w:p>
        </w:tc>
        <w:tc>
          <w:tcPr>
            <w:tcW w:w="1062"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KG</w:t>
            </w:r>
          </w:p>
        </w:tc>
        <w:tc>
          <w:tcPr>
            <w:tcW w:w="1189"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26,000</w:t>
            </w:r>
          </w:p>
        </w:tc>
      </w:tr>
      <w:tr w:rsidR="00EF3392" w:rsidRPr="00C97639" w:rsidTr="00311EC2">
        <w:trPr>
          <w:trHeight w:val="666"/>
        </w:trPr>
        <w:tc>
          <w:tcPr>
            <w:tcW w:w="1102"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2</w:t>
            </w:r>
          </w:p>
        </w:tc>
        <w:tc>
          <w:tcPr>
            <w:tcW w:w="5060" w:type="dxa"/>
            <w:tcBorders>
              <w:top w:val="single" w:sz="4" w:space="0" w:color="auto"/>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 xml:space="preserve">BOLSA ROJA DE POLIETILENO CON CALIBRE </w:t>
            </w:r>
            <w:r>
              <w:rPr>
                <w:rFonts w:ascii="Century Gothic" w:eastAsia="Times New Roman" w:hAnsi="Century Gothic"/>
                <w:color w:val="000000"/>
                <w:sz w:val="20"/>
                <w:szCs w:val="20"/>
              </w:rPr>
              <w:t xml:space="preserve">             </w:t>
            </w:r>
            <w:r w:rsidRPr="00C97639">
              <w:rPr>
                <w:rFonts w:ascii="Century Gothic" w:eastAsia="Times New Roman" w:hAnsi="Century Gothic"/>
                <w:color w:val="000000"/>
                <w:sz w:val="20"/>
                <w:szCs w:val="20"/>
              </w:rPr>
              <w:t>MINIMO DE 200 MICRAS MEDIDA 55X60</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PZA</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7,000</w:t>
            </w:r>
          </w:p>
        </w:tc>
      </w:tr>
      <w:tr w:rsidR="00EF3392" w:rsidRPr="00C97639" w:rsidTr="00311EC2">
        <w:trPr>
          <w:trHeight w:val="666"/>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3</w:t>
            </w:r>
          </w:p>
        </w:tc>
        <w:tc>
          <w:tcPr>
            <w:tcW w:w="5060" w:type="dxa"/>
            <w:tcBorders>
              <w:top w:val="nil"/>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BOLSA AMARILLA DE POLIETILENO CON CALIBRE MINIMO DE 200 MICRAS MEDIDA 55X60</w:t>
            </w:r>
          </w:p>
        </w:tc>
        <w:tc>
          <w:tcPr>
            <w:tcW w:w="1062"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PZA</w:t>
            </w:r>
          </w:p>
        </w:tc>
        <w:tc>
          <w:tcPr>
            <w:tcW w:w="1189"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5,000</w:t>
            </w:r>
          </w:p>
        </w:tc>
      </w:tr>
      <w:tr w:rsidR="00EF3392" w:rsidRPr="00C97639" w:rsidTr="00311EC2">
        <w:trPr>
          <w:trHeight w:val="666"/>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4</w:t>
            </w:r>
          </w:p>
        </w:tc>
        <w:tc>
          <w:tcPr>
            <w:tcW w:w="5060" w:type="dxa"/>
            <w:tcBorders>
              <w:top w:val="nil"/>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BOLSA ROJA DE POLIETILENO CON CALIBRE</w:t>
            </w:r>
            <w:r>
              <w:rPr>
                <w:rFonts w:ascii="Century Gothic" w:eastAsia="Times New Roman" w:hAnsi="Century Gothic"/>
                <w:color w:val="000000"/>
                <w:sz w:val="20"/>
                <w:szCs w:val="20"/>
              </w:rPr>
              <w:t xml:space="preserve">              </w:t>
            </w:r>
            <w:r w:rsidRPr="00C97639">
              <w:rPr>
                <w:rFonts w:ascii="Century Gothic" w:eastAsia="Times New Roman" w:hAnsi="Century Gothic"/>
                <w:color w:val="000000"/>
                <w:sz w:val="20"/>
                <w:szCs w:val="20"/>
              </w:rPr>
              <w:t xml:space="preserve"> MINIMO DE 200 MICRAS MEDIDA 110X120</w:t>
            </w:r>
          </w:p>
        </w:tc>
        <w:tc>
          <w:tcPr>
            <w:tcW w:w="1062"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PZA</w:t>
            </w:r>
          </w:p>
        </w:tc>
        <w:tc>
          <w:tcPr>
            <w:tcW w:w="1189"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200</w:t>
            </w:r>
          </w:p>
        </w:tc>
      </w:tr>
      <w:tr w:rsidR="00EF3392" w:rsidRPr="00C97639" w:rsidTr="00311EC2">
        <w:trPr>
          <w:trHeight w:val="333"/>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5</w:t>
            </w:r>
          </w:p>
        </w:tc>
        <w:tc>
          <w:tcPr>
            <w:tcW w:w="5060" w:type="dxa"/>
            <w:tcBorders>
              <w:top w:val="nil"/>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CONTENEDORES PUNZOCORTANTES DE 1.5 LITROS</w:t>
            </w:r>
          </w:p>
        </w:tc>
        <w:tc>
          <w:tcPr>
            <w:tcW w:w="1062"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PZA</w:t>
            </w:r>
          </w:p>
        </w:tc>
        <w:tc>
          <w:tcPr>
            <w:tcW w:w="1189"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100</w:t>
            </w:r>
          </w:p>
        </w:tc>
      </w:tr>
      <w:tr w:rsidR="00EF3392" w:rsidRPr="00C97639" w:rsidTr="00311EC2">
        <w:trPr>
          <w:trHeight w:val="333"/>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6</w:t>
            </w:r>
          </w:p>
        </w:tc>
        <w:tc>
          <w:tcPr>
            <w:tcW w:w="5060" w:type="dxa"/>
            <w:tcBorders>
              <w:top w:val="nil"/>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CONTENEDORES PUNZOCORTANTES DE 3 LITROS</w:t>
            </w:r>
          </w:p>
        </w:tc>
        <w:tc>
          <w:tcPr>
            <w:tcW w:w="1062"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PZA</w:t>
            </w:r>
          </w:p>
        </w:tc>
        <w:tc>
          <w:tcPr>
            <w:tcW w:w="1189"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100</w:t>
            </w:r>
          </w:p>
        </w:tc>
      </w:tr>
      <w:tr w:rsidR="00EF3392" w:rsidRPr="00C97639" w:rsidTr="00311EC2">
        <w:trPr>
          <w:trHeight w:val="333"/>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7</w:t>
            </w:r>
          </w:p>
        </w:tc>
        <w:tc>
          <w:tcPr>
            <w:tcW w:w="5060" w:type="dxa"/>
            <w:tcBorders>
              <w:top w:val="nil"/>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CONTENEDORES PUNZOCORTANTES DE 7 LITROS</w:t>
            </w:r>
          </w:p>
        </w:tc>
        <w:tc>
          <w:tcPr>
            <w:tcW w:w="1062"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PZA</w:t>
            </w:r>
          </w:p>
        </w:tc>
        <w:tc>
          <w:tcPr>
            <w:tcW w:w="1189"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100</w:t>
            </w:r>
          </w:p>
        </w:tc>
      </w:tr>
    </w:tbl>
    <w:p w:rsidR="00EF3392" w:rsidRDefault="00EF3392" w:rsidP="00EF3392">
      <w:pPr>
        <w:spacing w:after="0" w:line="276" w:lineRule="auto"/>
        <w:jc w:val="both"/>
        <w:rPr>
          <w:rFonts w:ascii="Century Gothic" w:eastAsia="Arial" w:hAnsi="Century Gothic" w:cs="Arial"/>
        </w:rPr>
      </w:pPr>
    </w:p>
    <w:p w:rsidR="00EF3392" w:rsidRPr="004F4044" w:rsidRDefault="00EF3392">
      <w:pPr>
        <w:spacing w:after="0" w:line="276" w:lineRule="auto"/>
        <w:ind w:left="720"/>
        <w:jc w:val="both"/>
        <w:rPr>
          <w:rFonts w:ascii="Century Gothic" w:eastAsia="Arial" w:hAnsi="Century Gothic" w:cs="Arial"/>
        </w:rPr>
      </w:pPr>
    </w:p>
    <w:p w:rsidR="00AE2E47" w:rsidRPr="004F4044" w:rsidRDefault="004F4044">
      <w:pPr>
        <w:numPr>
          <w:ilvl w:val="0"/>
          <w:numId w:val="12"/>
        </w:numPr>
        <w:spacing w:after="0" w:line="276" w:lineRule="auto"/>
        <w:ind w:left="720" w:hanging="360"/>
        <w:jc w:val="both"/>
        <w:rPr>
          <w:rFonts w:ascii="Century Gothic" w:eastAsia="Arial" w:hAnsi="Century Gothic" w:cs="Arial"/>
        </w:rPr>
      </w:pPr>
      <w:r w:rsidRPr="004F4044">
        <w:rPr>
          <w:rFonts w:ascii="Century Gothic" w:eastAsia="Arial" w:hAnsi="Century Gothic" w:cs="Arial"/>
        </w:rPr>
        <w:t>Tiempo de garantía (plazo en el cual el licitante se responsabiliza de la calidad de los bienes o servicios) ______________</w:t>
      </w:r>
    </w:p>
    <w:p w:rsidR="005B4C95" w:rsidRPr="004F4044" w:rsidRDefault="005B4C95">
      <w:pPr>
        <w:spacing w:after="0" w:line="276" w:lineRule="auto"/>
        <w:jc w:val="both"/>
        <w:rPr>
          <w:rFonts w:ascii="Century Gothic" w:eastAsia="Arial" w:hAnsi="Century Gothic" w:cs="Arial"/>
        </w:rPr>
      </w:pPr>
    </w:p>
    <w:p w:rsidR="00AE2E47" w:rsidRPr="004F4044" w:rsidRDefault="004F4044">
      <w:pPr>
        <w:spacing w:after="0" w:line="276" w:lineRule="auto"/>
        <w:jc w:val="both"/>
        <w:rPr>
          <w:rFonts w:ascii="Century Gothic" w:eastAsia="Arial" w:hAnsi="Century Gothic" w:cs="Arial"/>
        </w:rPr>
      </w:pPr>
      <w:r w:rsidRPr="004F4044">
        <w:rPr>
          <w:rFonts w:ascii="Century Gothic" w:eastAsia="Arial" w:hAnsi="Century Gothic" w:cs="Arial"/>
        </w:rPr>
        <w:t>Me comprometo y me obligo a cumplir con todas y cada una de las obligaciones establecidas en las bases de esta licitación.</w:t>
      </w:r>
    </w:p>
    <w:p w:rsidR="00C95DAB" w:rsidRPr="004F4044" w:rsidRDefault="00C95DAB">
      <w:pPr>
        <w:spacing w:after="0" w:line="276" w:lineRule="auto"/>
        <w:jc w:val="both"/>
        <w:rPr>
          <w:rFonts w:ascii="Century Gothic" w:eastAsia="Arial" w:hAnsi="Century Gothic" w:cs="Arial"/>
        </w:rPr>
      </w:pPr>
    </w:p>
    <w:p w:rsidR="005B4C95" w:rsidRPr="00994B82" w:rsidRDefault="004F4044" w:rsidP="00994B82">
      <w:pPr>
        <w:jc w:val="both"/>
        <w:rPr>
          <w:rFonts w:ascii="Century Gothic" w:hAnsi="Century Gothic"/>
        </w:rPr>
      </w:pPr>
      <w:r w:rsidRPr="004F4044">
        <w:rPr>
          <w:rFonts w:ascii="Century Gothic" w:hAnsi="Century Gothic"/>
        </w:rPr>
        <w:t>Finalmente, manifiesto que mí representada en caso de resultar adjudicada contara con el stock suficiente para atender las necesidades de los servicios del O.P.D. Salud del Municipio de Zapopan.</w:t>
      </w:r>
    </w:p>
    <w:p w:rsidR="004C2498" w:rsidRPr="004F4044" w:rsidRDefault="004C2498">
      <w:pPr>
        <w:spacing w:after="0" w:line="276" w:lineRule="auto"/>
        <w:jc w:val="both"/>
        <w:rPr>
          <w:rFonts w:ascii="Century Gothic" w:eastAsia="Arial" w:hAnsi="Century Gothic" w:cs="Arial"/>
        </w:rPr>
      </w:pPr>
    </w:p>
    <w:p w:rsidR="00AE2E47" w:rsidRPr="004F4044" w:rsidRDefault="004F4044">
      <w:pPr>
        <w:spacing w:after="0" w:line="276" w:lineRule="auto"/>
        <w:jc w:val="center"/>
        <w:rPr>
          <w:rFonts w:ascii="Century Gothic" w:eastAsia="Arial" w:hAnsi="Century Gothic" w:cs="Arial"/>
        </w:rPr>
      </w:pPr>
      <w:r w:rsidRPr="004F4044">
        <w:rPr>
          <w:rFonts w:ascii="Century Gothic" w:eastAsia="Arial" w:hAnsi="Century Gothic" w:cs="Arial"/>
        </w:rPr>
        <w:t>Nombre y firma</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Representante legal de la Empresa _________________</w:t>
      </w:r>
    </w:p>
    <w:p w:rsidR="00AE2E47" w:rsidRPr="004F4044" w:rsidRDefault="004F4044">
      <w:pPr>
        <w:spacing w:after="0" w:line="276" w:lineRule="auto"/>
        <w:jc w:val="center"/>
        <w:rPr>
          <w:rFonts w:ascii="Century Gothic" w:eastAsia="Arial" w:hAnsi="Century Gothic" w:cs="Arial"/>
        </w:rPr>
      </w:pPr>
      <w:r w:rsidRPr="004F4044">
        <w:rPr>
          <w:rFonts w:ascii="Century Gothic" w:eastAsia="Arial" w:hAnsi="Century Gothic" w:cs="Arial"/>
        </w:rPr>
        <w:t>(Lugar y fecha)</w:t>
      </w:r>
    </w:p>
    <w:p w:rsidR="00AE2E47" w:rsidRPr="004F4044" w:rsidRDefault="00AE2E47">
      <w:pPr>
        <w:spacing w:after="0" w:line="276" w:lineRule="auto"/>
        <w:jc w:val="both"/>
        <w:rPr>
          <w:rFonts w:ascii="Century Gothic" w:eastAsia="Arial" w:hAnsi="Century Gothic" w:cs="Arial"/>
          <w:b/>
        </w:rPr>
      </w:pPr>
    </w:p>
    <w:p w:rsidR="00AE2E47" w:rsidRDefault="00AE2E47">
      <w:pPr>
        <w:spacing w:after="0" w:line="276" w:lineRule="auto"/>
        <w:ind w:left="708" w:hanging="708"/>
        <w:jc w:val="center"/>
        <w:rPr>
          <w:rFonts w:ascii="Century Gothic" w:eastAsia="Arial" w:hAnsi="Century Gothic" w:cs="Arial"/>
          <w:b/>
        </w:rPr>
      </w:pPr>
    </w:p>
    <w:p w:rsidR="009B061E" w:rsidRDefault="009B061E">
      <w:pPr>
        <w:spacing w:after="0" w:line="276" w:lineRule="auto"/>
        <w:ind w:left="708" w:hanging="708"/>
        <w:jc w:val="center"/>
        <w:rPr>
          <w:rFonts w:ascii="Century Gothic" w:eastAsia="Arial" w:hAnsi="Century Gothic" w:cs="Arial"/>
          <w:b/>
        </w:rPr>
      </w:pPr>
    </w:p>
    <w:p w:rsidR="009B061E" w:rsidRDefault="009B061E">
      <w:pPr>
        <w:spacing w:after="0" w:line="276" w:lineRule="auto"/>
        <w:ind w:left="708" w:hanging="708"/>
        <w:jc w:val="center"/>
        <w:rPr>
          <w:rFonts w:ascii="Century Gothic" w:eastAsia="Arial" w:hAnsi="Century Gothic" w:cs="Arial"/>
          <w:b/>
        </w:rPr>
      </w:pPr>
    </w:p>
    <w:p w:rsidR="009B061E" w:rsidRDefault="009B061E">
      <w:pPr>
        <w:spacing w:after="0" w:line="276" w:lineRule="auto"/>
        <w:ind w:left="708" w:hanging="708"/>
        <w:jc w:val="center"/>
        <w:rPr>
          <w:rFonts w:ascii="Century Gothic" w:eastAsia="Arial" w:hAnsi="Century Gothic" w:cs="Arial"/>
          <w:b/>
        </w:rPr>
      </w:pPr>
    </w:p>
    <w:p w:rsidR="009B061E" w:rsidRDefault="009B061E" w:rsidP="0078386F">
      <w:pPr>
        <w:spacing w:after="0" w:line="276" w:lineRule="auto"/>
        <w:rPr>
          <w:rFonts w:ascii="Century Gothic" w:eastAsia="Arial" w:hAnsi="Century Gothic" w:cs="Arial"/>
          <w:b/>
        </w:rPr>
      </w:pPr>
    </w:p>
    <w:p w:rsidR="009B061E" w:rsidRPr="004F4044" w:rsidRDefault="009B061E">
      <w:pPr>
        <w:spacing w:after="0" w:line="276" w:lineRule="auto"/>
        <w:ind w:left="708" w:hanging="708"/>
        <w:jc w:val="center"/>
        <w:rPr>
          <w:rFonts w:ascii="Century Gothic" w:eastAsia="Arial" w:hAnsi="Century Gothic" w:cs="Arial"/>
          <w:b/>
        </w:rPr>
      </w:pPr>
    </w:p>
    <w:p w:rsidR="00AE2E47" w:rsidRPr="004F4044" w:rsidRDefault="00AE2E47">
      <w:pPr>
        <w:spacing w:after="0" w:line="276" w:lineRule="auto"/>
        <w:ind w:left="708" w:hanging="708"/>
        <w:jc w:val="center"/>
        <w:rPr>
          <w:rFonts w:ascii="Century Gothic" w:eastAsia="Arial" w:hAnsi="Century Gothic" w:cs="Arial"/>
          <w:b/>
        </w:rPr>
      </w:pPr>
    </w:p>
    <w:p w:rsidR="00AE2E47" w:rsidRPr="004F4044" w:rsidRDefault="004F4044">
      <w:pPr>
        <w:spacing w:after="0" w:line="276" w:lineRule="auto"/>
        <w:jc w:val="both"/>
        <w:rPr>
          <w:rFonts w:ascii="Century Gothic" w:eastAsia="Arial" w:hAnsi="Century Gothic" w:cs="Arial"/>
          <w:b/>
        </w:rPr>
      </w:pPr>
      <w:r w:rsidRPr="004F4044">
        <w:rPr>
          <w:rFonts w:ascii="Century Gothic" w:eastAsia="Arial" w:hAnsi="Century Gothic" w:cs="Arial"/>
          <w:b/>
        </w:rPr>
        <w:t>DEBERÁ ANEXAR EN HOJA MEMBRETADA TODO LO QUE INCLUYA EL SERVICIO DE ACUERDO A LO SEÑALADO EN EL ANEXO 5.</w:t>
      </w:r>
    </w:p>
    <w:p w:rsidR="00AE2E47" w:rsidRPr="004F4044" w:rsidRDefault="00AE2E47">
      <w:pPr>
        <w:spacing w:after="0" w:line="276" w:lineRule="auto"/>
        <w:jc w:val="both"/>
        <w:rPr>
          <w:rFonts w:ascii="Century Gothic" w:eastAsia="Arial" w:hAnsi="Century Gothic" w:cs="Arial"/>
          <w:b/>
        </w:rPr>
      </w:pPr>
    </w:p>
    <w:p w:rsidR="00AE2E47" w:rsidRPr="000C2E80" w:rsidRDefault="004F4044">
      <w:pPr>
        <w:spacing w:after="0" w:line="276" w:lineRule="auto"/>
        <w:jc w:val="both"/>
        <w:rPr>
          <w:rFonts w:ascii="Century Gothic" w:hAnsi="Century Gothic" w:cs="Arial"/>
          <w:b/>
          <w:lang w:eastAsia="en-US"/>
        </w:rPr>
      </w:pPr>
      <w:r w:rsidRPr="004F4044">
        <w:rPr>
          <w:rFonts w:ascii="Century Gothic" w:hAnsi="Century Gothic" w:cs="Arial"/>
          <w:b/>
          <w:lang w:eastAsia="en-US"/>
        </w:rPr>
        <w:t>EN CASO DE NO COTIZAR ALGÚN PRODUCTO MANIFESTAR LA LEYENDA DE NO COTIZO.</w:t>
      </w:r>
    </w:p>
    <w:p w:rsidR="00AE2E47" w:rsidRPr="004F4044" w:rsidRDefault="00AE2E47">
      <w:pPr>
        <w:spacing w:after="0" w:line="276" w:lineRule="auto"/>
        <w:jc w:val="both"/>
        <w:rPr>
          <w:rFonts w:ascii="Century Gothic" w:hAnsi="Century Gothic" w:cs="Arial"/>
          <w:b/>
          <w:lang w:eastAsia="en-US"/>
        </w:rPr>
      </w:pPr>
    </w:p>
    <w:p w:rsidR="00AE2E47" w:rsidRPr="004F4044" w:rsidRDefault="004F4044">
      <w:pPr>
        <w:spacing w:after="0" w:line="276" w:lineRule="auto"/>
        <w:jc w:val="both"/>
        <w:rPr>
          <w:rFonts w:ascii="Century Gothic" w:hAnsi="Century Gothic" w:cs="Arial"/>
          <w:b/>
          <w:lang w:eastAsia="en-US"/>
        </w:rPr>
      </w:pPr>
      <w:r w:rsidRPr="004F4044">
        <w:rPr>
          <w:rFonts w:ascii="Century Gothic" w:hAnsi="Century Gothic" w:cs="Arial"/>
          <w:b/>
          <w:lang w:eastAsia="en-US"/>
        </w:rPr>
        <w:t>NO BORRAR NINGÚN RENGLÓN O NO SERA TOMADA EN CUENTA SU PROPUESTA.</w:t>
      </w:r>
    </w:p>
    <w:p w:rsidR="00994B82" w:rsidRDefault="00994B82">
      <w:pPr>
        <w:spacing w:after="0" w:line="240" w:lineRule="auto"/>
        <w:jc w:val="center"/>
        <w:rPr>
          <w:rFonts w:ascii="Century Gothic" w:eastAsia="Arial" w:hAnsi="Century Gothic" w:cs="Arial"/>
          <w:b/>
        </w:rPr>
      </w:pPr>
    </w:p>
    <w:p w:rsidR="00994B82" w:rsidRDefault="00994B8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EF3392" w:rsidRDefault="00EF3392">
      <w:pPr>
        <w:spacing w:after="0" w:line="240" w:lineRule="auto"/>
        <w:jc w:val="center"/>
        <w:rPr>
          <w:rFonts w:ascii="Century Gothic" w:eastAsia="Arial" w:hAnsi="Century Gothic" w:cs="Arial"/>
          <w:b/>
        </w:rPr>
      </w:pPr>
    </w:p>
    <w:p w:rsidR="00994B82" w:rsidRDefault="00994B82">
      <w:pPr>
        <w:spacing w:after="0" w:line="240" w:lineRule="auto"/>
        <w:jc w:val="center"/>
        <w:rPr>
          <w:rFonts w:ascii="Century Gothic" w:eastAsia="Arial" w:hAnsi="Century Gothic" w:cs="Arial"/>
          <w:b/>
        </w:rPr>
      </w:pP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t>ANEXO 7</w:t>
      </w: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t>PROPUESTA ECONÓMICA</w:t>
      </w:r>
    </w:p>
    <w:p w:rsidR="00AE2E47" w:rsidRPr="004F4044" w:rsidRDefault="00AE2E47">
      <w:pPr>
        <w:spacing w:after="0" w:line="276" w:lineRule="auto"/>
        <w:ind w:left="708" w:hanging="708"/>
        <w:jc w:val="center"/>
        <w:rPr>
          <w:rFonts w:ascii="Century Gothic" w:eastAsia="Arial" w:hAnsi="Century Gothic" w:cs="Arial"/>
          <w:b/>
        </w:rPr>
      </w:pPr>
    </w:p>
    <w:p w:rsidR="00AE2E47" w:rsidRPr="004F4044" w:rsidRDefault="00B042E0">
      <w:pPr>
        <w:spacing w:after="0" w:line="240" w:lineRule="auto"/>
        <w:rPr>
          <w:rFonts w:ascii="Century Gothic" w:eastAsia="Arial" w:hAnsi="Century Gothic" w:cs="Arial"/>
          <w:b/>
        </w:rPr>
      </w:pPr>
      <w:r>
        <w:rPr>
          <w:rFonts w:ascii="Century Gothic" w:eastAsia="Arial" w:hAnsi="Century Gothic" w:cs="Arial"/>
          <w:b/>
        </w:rPr>
        <w:t>ORGANISMO PÚBLICO DESCENTRALIZADO</w:t>
      </w:r>
      <w:r w:rsidR="004F4044" w:rsidRPr="004F4044">
        <w:rPr>
          <w:rFonts w:ascii="Century Gothic" w:eastAsia="Arial" w:hAnsi="Century Gothic" w:cs="Arial"/>
          <w:b/>
        </w:rPr>
        <w:t xml:space="preserve"> “SSMZ”</w:t>
      </w:r>
    </w:p>
    <w:p w:rsidR="00AE2E47" w:rsidRPr="004F4044" w:rsidRDefault="004F4044">
      <w:pPr>
        <w:spacing w:after="0" w:line="240" w:lineRule="auto"/>
        <w:rPr>
          <w:rFonts w:ascii="Century Gothic" w:eastAsia="Arial" w:hAnsi="Century Gothic" w:cs="Arial"/>
          <w:b/>
        </w:rPr>
      </w:pPr>
      <w:r w:rsidRPr="004F4044">
        <w:rPr>
          <w:rFonts w:ascii="Century Gothic" w:eastAsia="Arial" w:hAnsi="Century Gothic" w:cs="Arial"/>
          <w:b/>
        </w:rPr>
        <w:t>PRESENTE</w:t>
      </w:r>
    </w:p>
    <w:p w:rsidR="00AE2E47" w:rsidRPr="004F4044" w:rsidRDefault="00AE2E47">
      <w:pPr>
        <w:spacing w:after="0" w:line="276" w:lineRule="auto"/>
        <w:contextualSpacing/>
        <w:jc w:val="both"/>
        <w:rPr>
          <w:rFonts w:ascii="Century Gothic" w:hAnsi="Century Gothic" w:cs="Arial"/>
          <w:lang w:eastAsia="en-US"/>
        </w:rPr>
      </w:pPr>
    </w:p>
    <w:p w:rsidR="00AE2E47" w:rsidRPr="004F4044" w:rsidRDefault="004F4044">
      <w:pPr>
        <w:spacing w:after="0" w:line="240" w:lineRule="auto"/>
        <w:jc w:val="both"/>
        <w:rPr>
          <w:rFonts w:ascii="Century Gothic" w:eastAsia="Arial" w:hAnsi="Century Gothic" w:cs="Arial"/>
        </w:rPr>
      </w:pPr>
      <w:r w:rsidRPr="004F4044">
        <w:rPr>
          <w:rFonts w:ascii="Century Gothic" w:eastAsia="Arial" w:hAnsi="Century Gothic" w:cs="Arial"/>
        </w:rPr>
        <w:t>Me refiero a la Licitación Pública Nacional con concurrencia del comité de numero____________</w:t>
      </w:r>
    </w:p>
    <w:p w:rsidR="00AE2E47" w:rsidRPr="004F4044" w:rsidRDefault="00AE2E47">
      <w:pPr>
        <w:spacing w:after="0" w:line="240" w:lineRule="auto"/>
        <w:jc w:val="both"/>
        <w:rPr>
          <w:rFonts w:ascii="Century Gothic" w:eastAsia="Arial" w:hAnsi="Century Gothic" w:cs="Arial"/>
        </w:rPr>
      </w:pPr>
    </w:p>
    <w:p w:rsidR="00AE2E47" w:rsidRPr="004F4044" w:rsidRDefault="004F4044">
      <w:pPr>
        <w:spacing w:after="0" w:line="240" w:lineRule="auto"/>
        <w:jc w:val="both"/>
        <w:rPr>
          <w:rFonts w:ascii="Century Gothic" w:eastAsia="Arial" w:hAnsi="Century Gothic" w:cs="Arial"/>
        </w:rPr>
      </w:pPr>
      <w:r w:rsidRPr="004F4044">
        <w:rPr>
          <w:rFonts w:ascii="Century Gothic" w:eastAsia="Arial" w:hAnsi="Century Gothic" w:cs="Arial"/>
        </w:rPr>
        <w:t>Manifiesto bajo protesta de decir verdad lo siguiente:</w:t>
      </w:r>
    </w:p>
    <w:p w:rsidR="00AE2E47" w:rsidRPr="004F4044" w:rsidRDefault="004F4044">
      <w:pPr>
        <w:spacing w:after="0" w:line="240" w:lineRule="auto"/>
        <w:jc w:val="both"/>
        <w:rPr>
          <w:rFonts w:ascii="Century Gothic" w:eastAsia="Arial" w:hAnsi="Century Gothic" w:cs="Arial"/>
        </w:rPr>
      </w:pPr>
      <w:r w:rsidRPr="004F4044">
        <w:rPr>
          <w:rFonts w:ascii="Century Gothic" w:eastAsia="Arial" w:hAnsi="Century Gothic" w:cs="Arial"/>
        </w:rPr>
        <w:t>Bienes y/o Servicios ofertados:</w:t>
      </w:r>
    </w:p>
    <w:p w:rsidR="00AE2E47" w:rsidRPr="004F4044" w:rsidRDefault="00AE2E47" w:rsidP="002D6CA0">
      <w:pPr>
        <w:pStyle w:val="Piedepgina"/>
        <w:tabs>
          <w:tab w:val="clear" w:pos="4419"/>
          <w:tab w:val="clear" w:pos="8838"/>
          <w:tab w:val="center" w:pos="4252"/>
          <w:tab w:val="right" w:pos="8504"/>
        </w:tabs>
        <w:rPr>
          <w:rFonts w:ascii="Century Gothic" w:hAnsi="Century Gothic"/>
        </w:rPr>
      </w:pPr>
    </w:p>
    <w:p w:rsidR="0078386F" w:rsidRDefault="004F4044" w:rsidP="00020295">
      <w:pPr>
        <w:pStyle w:val="Piedepgina"/>
        <w:tabs>
          <w:tab w:val="clear" w:pos="4419"/>
          <w:tab w:val="clear" w:pos="8838"/>
          <w:tab w:val="center" w:pos="4252"/>
          <w:tab w:val="right" w:pos="8504"/>
        </w:tabs>
        <w:jc w:val="center"/>
        <w:rPr>
          <w:rFonts w:ascii="Century Gothic" w:hAnsi="Century Gothic"/>
        </w:rPr>
      </w:pPr>
      <w:r w:rsidRPr="004F4044">
        <w:rPr>
          <w:rFonts w:ascii="Century Gothic" w:hAnsi="Century Gothic"/>
        </w:rPr>
        <w:t xml:space="preserve">     </w:t>
      </w:r>
    </w:p>
    <w:p w:rsidR="00C95DAB" w:rsidRDefault="004F4044" w:rsidP="009E3B63">
      <w:pPr>
        <w:pStyle w:val="Piedepgina"/>
        <w:tabs>
          <w:tab w:val="clear" w:pos="4419"/>
          <w:tab w:val="clear" w:pos="8838"/>
          <w:tab w:val="center" w:pos="4252"/>
          <w:tab w:val="right" w:pos="8504"/>
        </w:tabs>
        <w:rPr>
          <w:rFonts w:ascii="Century Gothic" w:hAnsi="Century Gothic"/>
        </w:rPr>
      </w:pPr>
      <w:r w:rsidRPr="004F4044">
        <w:rPr>
          <w:rFonts w:ascii="Century Gothic" w:hAnsi="Century Gothic"/>
        </w:rPr>
        <w:t xml:space="preserve">                                                                                                             </w:t>
      </w:r>
    </w:p>
    <w:tbl>
      <w:tblPr>
        <w:tblW w:w="8413" w:type="dxa"/>
        <w:tblInd w:w="729" w:type="dxa"/>
        <w:tblCellMar>
          <w:left w:w="70" w:type="dxa"/>
          <w:right w:w="70" w:type="dxa"/>
        </w:tblCellMar>
        <w:tblLook w:val="04A0" w:firstRow="1" w:lastRow="0" w:firstColumn="1" w:lastColumn="0" w:noHBand="0" w:noVBand="1"/>
      </w:tblPr>
      <w:tblGrid>
        <w:gridCol w:w="1102"/>
        <w:gridCol w:w="5060"/>
        <w:gridCol w:w="1062"/>
        <w:gridCol w:w="1189"/>
      </w:tblGrid>
      <w:tr w:rsidR="00EF3392" w:rsidRPr="00C97639" w:rsidTr="00311EC2">
        <w:trPr>
          <w:trHeight w:val="451"/>
        </w:trPr>
        <w:tc>
          <w:tcPr>
            <w:tcW w:w="11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rPr>
            </w:pPr>
            <w:r w:rsidRPr="00C97639">
              <w:rPr>
                <w:rFonts w:ascii="Century Gothic" w:eastAsia="Times New Roman" w:hAnsi="Century Gothic"/>
                <w:color w:val="000000"/>
              </w:rPr>
              <w:t>Renglón</w:t>
            </w:r>
          </w:p>
        </w:tc>
        <w:tc>
          <w:tcPr>
            <w:tcW w:w="5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rPr>
            </w:pPr>
            <w:r w:rsidRPr="00C97639">
              <w:rPr>
                <w:rFonts w:ascii="Century Gothic" w:eastAsia="Times New Roman" w:hAnsi="Century Gothic"/>
                <w:color w:val="000000"/>
              </w:rPr>
              <w:t>Descripción del Bien</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3392" w:rsidRPr="00C97639" w:rsidRDefault="00EF3392" w:rsidP="00311EC2">
            <w:pPr>
              <w:jc w:val="center"/>
              <w:rPr>
                <w:rFonts w:ascii="Century Gothic" w:eastAsia="Times New Roman" w:hAnsi="Century Gothic"/>
                <w:color w:val="000000"/>
              </w:rPr>
            </w:pPr>
            <w:r w:rsidRPr="00C97639">
              <w:rPr>
                <w:rFonts w:ascii="Century Gothic" w:eastAsia="Times New Roman" w:hAnsi="Century Gothic"/>
                <w:color w:val="000000"/>
              </w:rPr>
              <w:t>Unidad de medida</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rPr>
            </w:pPr>
            <w:r w:rsidRPr="00C97639">
              <w:rPr>
                <w:rFonts w:ascii="Century Gothic" w:eastAsia="Times New Roman" w:hAnsi="Century Gothic"/>
                <w:color w:val="000000"/>
              </w:rPr>
              <w:t>Cantidad</w:t>
            </w:r>
          </w:p>
        </w:tc>
      </w:tr>
      <w:tr w:rsidR="00EF3392" w:rsidRPr="00C97639" w:rsidTr="00311EC2">
        <w:trPr>
          <w:trHeight w:val="579"/>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c>
          <w:tcPr>
            <w:tcW w:w="5060"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r>
      <w:tr w:rsidR="00EF3392" w:rsidRPr="00C97639" w:rsidTr="00311EC2">
        <w:trPr>
          <w:trHeight w:val="666"/>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c>
          <w:tcPr>
            <w:tcW w:w="5060"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EF3392" w:rsidRPr="00C97639" w:rsidRDefault="00EF3392" w:rsidP="00311EC2">
            <w:pPr>
              <w:rPr>
                <w:rFonts w:ascii="Century Gothic" w:eastAsia="Times New Roman" w:hAnsi="Century Gothic"/>
                <w:color w:val="000000"/>
              </w:rPr>
            </w:pPr>
          </w:p>
        </w:tc>
      </w:tr>
      <w:tr w:rsidR="00EF3392" w:rsidRPr="00C97639" w:rsidTr="00311EC2">
        <w:trPr>
          <w:trHeight w:val="507"/>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rPr>
            </w:pPr>
            <w:r w:rsidRPr="00C97639">
              <w:rPr>
                <w:rFonts w:ascii="Century Gothic" w:eastAsia="Times New Roman" w:hAnsi="Century Gothic"/>
                <w:color w:val="000000"/>
              </w:rPr>
              <w:t>1</w:t>
            </w:r>
          </w:p>
        </w:tc>
        <w:tc>
          <w:tcPr>
            <w:tcW w:w="5060" w:type="dxa"/>
            <w:tcBorders>
              <w:top w:val="nil"/>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 xml:space="preserve">SERVICIO DE RECOLECCION, TRANSPORTE, </w:t>
            </w:r>
            <w:r>
              <w:rPr>
                <w:rFonts w:ascii="Century Gothic" w:eastAsia="Times New Roman" w:hAnsi="Century Gothic"/>
                <w:color w:val="000000"/>
                <w:sz w:val="20"/>
                <w:szCs w:val="20"/>
              </w:rPr>
              <w:t xml:space="preserve">             </w:t>
            </w:r>
            <w:r w:rsidRPr="00C97639">
              <w:rPr>
                <w:rFonts w:ascii="Century Gothic" w:eastAsia="Times New Roman" w:hAnsi="Century Gothic"/>
                <w:color w:val="000000"/>
                <w:sz w:val="20"/>
                <w:szCs w:val="20"/>
              </w:rPr>
              <w:t>INCINERACION Y DISPOSICION FINAL DE RESIDUOS</w:t>
            </w:r>
            <w:r>
              <w:rPr>
                <w:rFonts w:ascii="Century Gothic" w:eastAsia="Times New Roman" w:hAnsi="Century Gothic"/>
                <w:color w:val="000000"/>
                <w:sz w:val="20"/>
                <w:szCs w:val="20"/>
              </w:rPr>
              <w:t xml:space="preserve">   </w:t>
            </w:r>
            <w:r w:rsidRPr="00C97639">
              <w:rPr>
                <w:rFonts w:ascii="Century Gothic" w:eastAsia="Times New Roman" w:hAnsi="Century Gothic"/>
                <w:color w:val="000000"/>
                <w:sz w:val="20"/>
                <w:szCs w:val="20"/>
              </w:rPr>
              <w:t xml:space="preserve"> PELIGROSOS BIOLOGICOS INFECCIOSOS</w:t>
            </w:r>
          </w:p>
        </w:tc>
        <w:tc>
          <w:tcPr>
            <w:tcW w:w="1062"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KG</w:t>
            </w:r>
          </w:p>
        </w:tc>
        <w:tc>
          <w:tcPr>
            <w:tcW w:w="1189"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26,000</w:t>
            </w:r>
          </w:p>
        </w:tc>
      </w:tr>
      <w:tr w:rsidR="00EF3392" w:rsidRPr="00C97639" w:rsidTr="00311EC2">
        <w:trPr>
          <w:trHeight w:val="666"/>
        </w:trPr>
        <w:tc>
          <w:tcPr>
            <w:tcW w:w="1102"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2</w:t>
            </w:r>
          </w:p>
        </w:tc>
        <w:tc>
          <w:tcPr>
            <w:tcW w:w="5060" w:type="dxa"/>
            <w:tcBorders>
              <w:top w:val="single" w:sz="4" w:space="0" w:color="auto"/>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 xml:space="preserve">BOLSA ROJA DE POLIETILENO CON CALIBRE </w:t>
            </w:r>
            <w:r>
              <w:rPr>
                <w:rFonts w:ascii="Century Gothic" w:eastAsia="Times New Roman" w:hAnsi="Century Gothic"/>
                <w:color w:val="000000"/>
                <w:sz w:val="20"/>
                <w:szCs w:val="20"/>
              </w:rPr>
              <w:t xml:space="preserve">             </w:t>
            </w:r>
            <w:r w:rsidRPr="00C97639">
              <w:rPr>
                <w:rFonts w:ascii="Century Gothic" w:eastAsia="Times New Roman" w:hAnsi="Century Gothic"/>
                <w:color w:val="000000"/>
                <w:sz w:val="20"/>
                <w:szCs w:val="20"/>
              </w:rPr>
              <w:t>MINIMO DE 200 MICRAS MEDIDA 55X60</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PZA</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7,000</w:t>
            </w:r>
          </w:p>
        </w:tc>
      </w:tr>
      <w:tr w:rsidR="00EF3392" w:rsidRPr="00C97639" w:rsidTr="00311EC2">
        <w:trPr>
          <w:trHeight w:val="666"/>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3</w:t>
            </w:r>
          </w:p>
        </w:tc>
        <w:tc>
          <w:tcPr>
            <w:tcW w:w="5060" w:type="dxa"/>
            <w:tcBorders>
              <w:top w:val="nil"/>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BOLSA AMARILLA DE POLIETILENO CON CALIBRE MINIMO DE 200 MICRAS MEDIDA 55X60</w:t>
            </w:r>
          </w:p>
        </w:tc>
        <w:tc>
          <w:tcPr>
            <w:tcW w:w="1062"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PZA</w:t>
            </w:r>
          </w:p>
        </w:tc>
        <w:tc>
          <w:tcPr>
            <w:tcW w:w="1189"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5,000</w:t>
            </w:r>
          </w:p>
        </w:tc>
      </w:tr>
      <w:tr w:rsidR="00EF3392" w:rsidRPr="00C97639" w:rsidTr="00311EC2">
        <w:trPr>
          <w:trHeight w:val="666"/>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4</w:t>
            </w:r>
          </w:p>
        </w:tc>
        <w:tc>
          <w:tcPr>
            <w:tcW w:w="5060" w:type="dxa"/>
            <w:tcBorders>
              <w:top w:val="nil"/>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BOLSA ROJA DE POLIETILENO CON CALIBRE</w:t>
            </w:r>
            <w:r>
              <w:rPr>
                <w:rFonts w:ascii="Century Gothic" w:eastAsia="Times New Roman" w:hAnsi="Century Gothic"/>
                <w:color w:val="000000"/>
                <w:sz w:val="20"/>
                <w:szCs w:val="20"/>
              </w:rPr>
              <w:t xml:space="preserve">              </w:t>
            </w:r>
            <w:r w:rsidRPr="00C97639">
              <w:rPr>
                <w:rFonts w:ascii="Century Gothic" w:eastAsia="Times New Roman" w:hAnsi="Century Gothic"/>
                <w:color w:val="000000"/>
                <w:sz w:val="20"/>
                <w:szCs w:val="20"/>
              </w:rPr>
              <w:t xml:space="preserve"> MINIMO DE 200 MICRAS MEDIDA 110X120</w:t>
            </w:r>
          </w:p>
        </w:tc>
        <w:tc>
          <w:tcPr>
            <w:tcW w:w="1062"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PZA</w:t>
            </w:r>
          </w:p>
        </w:tc>
        <w:tc>
          <w:tcPr>
            <w:tcW w:w="1189"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200</w:t>
            </w:r>
          </w:p>
        </w:tc>
      </w:tr>
      <w:tr w:rsidR="00EF3392" w:rsidRPr="00C97639" w:rsidTr="00311EC2">
        <w:trPr>
          <w:trHeight w:val="333"/>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5</w:t>
            </w:r>
          </w:p>
        </w:tc>
        <w:tc>
          <w:tcPr>
            <w:tcW w:w="5060" w:type="dxa"/>
            <w:tcBorders>
              <w:top w:val="nil"/>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CONTENEDORES PUNZOCORTANTES DE 1.5 LITROS</w:t>
            </w:r>
          </w:p>
        </w:tc>
        <w:tc>
          <w:tcPr>
            <w:tcW w:w="1062"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PZA</w:t>
            </w:r>
          </w:p>
        </w:tc>
        <w:tc>
          <w:tcPr>
            <w:tcW w:w="1189"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100</w:t>
            </w:r>
          </w:p>
        </w:tc>
      </w:tr>
      <w:tr w:rsidR="00EF3392" w:rsidRPr="00C97639" w:rsidTr="00311EC2">
        <w:trPr>
          <w:trHeight w:val="333"/>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6</w:t>
            </w:r>
          </w:p>
        </w:tc>
        <w:tc>
          <w:tcPr>
            <w:tcW w:w="5060" w:type="dxa"/>
            <w:tcBorders>
              <w:top w:val="nil"/>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CONTENEDORES PUNZOCORTANTES DE 3 LITROS</w:t>
            </w:r>
          </w:p>
        </w:tc>
        <w:tc>
          <w:tcPr>
            <w:tcW w:w="1062"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PZA</w:t>
            </w:r>
          </w:p>
        </w:tc>
        <w:tc>
          <w:tcPr>
            <w:tcW w:w="1189"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100</w:t>
            </w:r>
          </w:p>
        </w:tc>
      </w:tr>
      <w:tr w:rsidR="00EF3392" w:rsidRPr="00C97639" w:rsidTr="00311EC2">
        <w:trPr>
          <w:trHeight w:val="333"/>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7</w:t>
            </w:r>
          </w:p>
        </w:tc>
        <w:tc>
          <w:tcPr>
            <w:tcW w:w="5060" w:type="dxa"/>
            <w:tcBorders>
              <w:top w:val="nil"/>
              <w:left w:val="nil"/>
              <w:bottom w:val="single" w:sz="4" w:space="0" w:color="auto"/>
              <w:right w:val="single" w:sz="4" w:space="0" w:color="auto"/>
            </w:tcBorders>
            <w:shd w:val="clear" w:color="auto" w:fill="auto"/>
            <w:vAlign w:val="bottom"/>
            <w:hideMark/>
          </w:tcPr>
          <w:p w:rsidR="00EF3392" w:rsidRPr="00C97639" w:rsidRDefault="00EF3392" w:rsidP="00311EC2">
            <w:pPr>
              <w:jc w:val="both"/>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CONTENEDORES PUNZOCORTANTES DE 7 LITROS</w:t>
            </w:r>
          </w:p>
        </w:tc>
        <w:tc>
          <w:tcPr>
            <w:tcW w:w="1062"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PZA</w:t>
            </w:r>
          </w:p>
        </w:tc>
        <w:tc>
          <w:tcPr>
            <w:tcW w:w="1189" w:type="dxa"/>
            <w:tcBorders>
              <w:top w:val="nil"/>
              <w:left w:val="nil"/>
              <w:bottom w:val="single" w:sz="4" w:space="0" w:color="auto"/>
              <w:right w:val="single" w:sz="4" w:space="0" w:color="auto"/>
            </w:tcBorders>
            <w:shd w:val="clear" w:color="auto" w:fill="auto"/>
            <w:noWrap/>
            <w:vAlign w:val="center"/>
            <w:hideMark/>
          </w:tcPr>
          <w:p w:rsidR="00EF3392" w:rsidRPr="00C97639" w:rsidRDefault="00EF3392" w:rsidP="00311EC2">
            <w:pPr>
              <w:jc w:val="center"/>
              <w:rPr>
                <w:rFonts w:ascii="Century Gothic" w:eastAsia="Times New Roman" w:hAnsi="Century Gothic"/>
                <w:color w:val="000000"/>
                <w:sz w:val="20"/>
                <w:szCs w:val="20"/>
              </w:rPr>
            </w:pPr>
            <w:r w:rsidRPr="00C97639">
              <w:rPr>
                <w:rFonts w:ascii="Century Gothic" w:eastAsia="Times New Roman" w:hAnsi="Century Gothic"/>
                <w:color w:val="000000"/>
                <w:sz w:val="20"/>
                <w:szCs w:val="20"/>
              </w:rPr>
              <w:t>100</w:t>
            </w:r>
          </w:p>
        </w:tc>
      </w:tr>
    </w:tbl>
    <w:p w:rsidR="005700D5" w:rsidRDefault="005700D5" w:rsidP="00EF3392">
      <w:pPr>
        <w:spacing w:after="0" w:line="276" w:lineRule="auto"/>
        <w:rPr>
          <w:rFonts w:ascii="Century Gothic" w:eastAsia="Arial" w:hAnsi="Century Gothic" w:cs="Arial"/>
        </w:rPr>
      </w:pPr>
    </w:p>
    <w:p w:rsidR="005700D5" w:rsidRDefault="005700D5">
      <w:pPr>
        <w:spacing w:after="0" w:line="276" w:lineRule="auto"/>
        <w:jc w:val="center"/>
        <w:rPr>
          <w:rFonts w:ascii="Century Gothic" w:eastAsia="Arial" w:hAnsi="Century Gothic" w:cs="Arial"/>
        </w:rPr>
      </w:pPr>
    </w:p>
    <w:p w:rsidR="00AE2E47" w:rsidRPr="004F4044" w:rsidRDefault="004F4044">
      <w:pPr>
        <w:spacing w:after="0" w:line="276" w:lineRule="auto"/>
        <w:jc w:val="center"/>
        <w:rPr>
          <w:rFonts w:ascii="Century Gothic" w:eastAsia="Arial" w:hAnsi="Century Gothic" w:cs="Arial"/>
        </w:rPr>
      </w:pPr>
      <w:r w:rsidRPr="004F4044">
        <w:rPr>
          <w:rFonts w:ascii="Century Gothic" w:eastAsia="Arial" w:hAnsi="Century Gothic" w:cs="Arial"/>
        </w:rPr>
        <w:t>Nombre y firma</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Representante legal de la Empresa _________________</w:t>
      </w:r>
    </w:p>
    <w:p w:rsidR="00AE2E47" w:rsidRPr="004F4044" w:rsidRDefault="004F4044">
      <w:pPr>
        <w:spacing w:after="0" w:line="276" w:lineRule="auto"/>
        <w:jc w:val="center"/>
        <w:rPr>
          <w:rFonts w:ascii="Century Gothic" w:eastAsia="Arial" w:hAnsi="Century Gothic" w:cs="Arial"/>
        </w:rPr>
      </w:pPr>
      <w:r w:rsidRPr="004F4044">
        <w:rPr>
          <w:rFonts w:ascii="Century Gothic" w:eastAsia="Arial" w:hAnsi="Century Gothic" w:cs="Arial"/>
        </w:rPr>
        <w:t>(Lugar y fecha)</w:t>
      </w:r>
    </w:p>
    <w:p w:rsidR="002D6CA0" w:rsidRPr="004F4044" w:rsidRDefault="002D6CA0">
      <w:pPr>
        <w:spacing w:after="0" w:line="276" w:lineRule="auto"/>
        <w:jc w:val="both"/>
        <w:rPr>
          <w:rFonts w:ascii="Century Gothic" w:eastAsia="Arial" w:hAnsi="Century Gothic" w:cs="Arial"/>
        </w:rPr>
      </w:pPr>
    </w:p>
    <w:p w:rsidR="005700D5" w:rsidRDefault="005700D5">
      <w:pPr>
        <w:spacing w:after="0" w:line="240" w:lineRule="auto"/>
        <w:jc w:val="both"/>
        <w:rPr>
          <w:rFonts w:ascii="Century Gothic" w:hAnsi="Century Gothic" w:cs="Arial"/>
        </w:rPr>
      </w:pPr>
    </w:p>
    <w:p w:rsidR="00AE2E47" w:rsidRDefault="004F4044">
      <w:pPr>
        <w:spacing w:after="0" w:line="240" w:lineRule="auto"/>
        <w:jc w:val="both"/>
        <w:rPr>
          <w:rFonts w:ascii="Century Gothic" w:hAnsi="Century Gothic" w:cs="Arial"/>
        </w:rPr>
      </w:pPr>
      <w:r w:rsidRPr="004F4044">
        <w:rPr>
          <w:rFonts w:ascii="Century Gothic" w:hAnsi="Century Gothic" w:cs="Arial"/>
        </w:rPr>
        <w:t>Deberá ser elaborado en computadora debidamente firmado y anexarlo dentro de su sobre correspondiente</w:t>
      </w:r>
      <w:r w:rsidR="00873CC1">
        <w:rPr>
          <w:rFonts w:ascii="Century Gothic" w:hAnsi="Century Gothic" w:cs="Arial"/>
        </w:rPr>
        <w:t>.</w:t>
      </w:r>
    </w:p>
    <w:p w:rsidR="00C95DAB" w:rsidRPr="004F4044" w:rsidRDefault="00C95DAB">
      <w:pPr>
        <w:spacing w:after="0" w:line="240" w:lineRule="auto"/>
        <w:jc w:val="both"/>
        <w:rPr>
          <w:rFonts w:ascii="Century Gothic" w:hAnsi="Century Gothic" w:cs="Arial"/>
        </w:rPr>
      </w:pPr>
    </w:p>
    <w:p w:rsidR="00C95DAB" w:rsidRDefault="004F4044">
      <w:pPr>
        <w:spacing w:after="0" w:line="276" w:lineRule="auto"/>
        <w:jc w:val="both"/>
        <w:rPr>
          <w:rFonts w:ascii="Century Gothic" w:hAnsi="Century Gothic" w:cs="Arial"/>
          <w:b/>
          <w:lang w:eastAsia="en-US"/>
        </w:rPr>
      </w:pPr>
      <w:r w:rsidRPr="004F4044">
        <w:rPr>
          <w:rFonts w:ascii="Century Gothic" w:hAnsi="Century Gothic" w:cs="Arial"/>
          <w:b/>
          <w:lang w:eastAsia="en-US"/>
        </w:rPr>
        <w:t xml:space="preserve">El licitante deberá ofertar sus precios por partida de acuerdo a las características y condiciones solicitadas en las bases. </w:t>
      </w:r>
    </w:p>
    <w:p w:rsidR="009E3B63" w:rsidRPr="004F4044" w:rsidRDefault="009E3B63">
      <w:pPr>
        <w:spacing w:after="0" w:line="276" w:lineRule="auto"/>
        <w:jc w:val="both"/>
        <w:rPr>
          <w:rFonts w:ascii="Century Gothic" w:hAnsi="Century Gothic" w:cs="Arial"/>
          <w:b/>
          <w:lang w:eastAsia="en-US"/>
        </w:rPr>
      </w:pPr>
    </w:p>
    <w:p w:rsidR="00AE2E47" w:rsidRDefault="004F4044">
      <w:pPr>
        <w:spacing w:after="0" w:line="276" w:lineRule="auto"/>
        <w:jc w:val="both"/>
        <w:rPr>
          <w:rFonts w:ascii="Century Gothic" w:hAnsi="Century Gothic" w:cs="Arial"/>
          <w:b/>
          <w:lang w:eastAsia="en-US"/>
        </w:rPr>
      </w:pPr>
      <w:r w:rsidRPr="004F4044">
        <w:rPr>
          <w:rFonts w:ascii="Century Gothic" w:hAnsi="Century Gothic" w:cs="Arial"/>
          <w:b/>
          <w:lang w:eastAsia="en-US"/>
        </w:rPr>
        <w:t>El Licitante incluirá una sola opción de cada bien y/o servicio ofertado.</w:t>
      </w:r>
    </w:p>
    <w:p w:rsidR="009E3B63" w:rsidRPr="004F4044" w:rsidRDefault="009E3B63">
      <w:pPr>
        <w:spacing w:after="0" w:line="276" w:lineRule="auto"/>
        <w:jc w:val="both"/>
        <w:rPr>
          <w:rFonts w:ascii="Century Gothic" w:hAnsi="Century Gothic" w:cs="Arial"/>
          <w:b/>
          <w:lang w:eastAsia="en-US"/>
        </w:rPr>
      </w:pPr>
    </w:p>
    <w:p w:rsidR="00AE2E47" w:rsidRPr="004F4044" w:rsidRDefault="004F4044">
      <w:pPr>
        <w:spacing w:after="0" w:line="276" w:lineRule="auto"/>
        <w:jc w:val="both"/>
        <w:rPr>
          <w:rFonts w:ascii="Century Gothic" w:hAnsi="Century Gothic" w:cs="Arial"/>
          <w:b/>
          <w:lang w:eastAsia="en-US"/>
        </w:rPr>
      </w:pPr>
      <w:r w:rsidRPr="004F4044">
        <w:rPr>
          <w:rFonts w:ascii="Century Gothic" w:hAnsi="Century Gothic" w:cs="Arial"/>
          <w:b/>
          <w:lang w:eastAsia="en-US"/>
        </w:rPr>
        <w:t>NO BORRAR NINGÚN RENGLÓN O NO SERA TOMADA EN CUENTA SU PROPUESTA.</w:t>
      </w:r>
    </w:p>
    <w:p w:rsidR="00AE2E47" w:rsidRPr="004F4044" w:rsidRDefault="00AE2E47">
      <w:pPr>
        <w:spacing w:after="0" w:line="276" w:lineRule="auto"/>
        <w:jc w:val="both"/>
        <w:rPr>
          <w:rFonts w:ascii="Century Gothic" w:hAnsi="Century Gothic" w:cs="Arial"/>
          <w:b/>
          <w:lang w:eastAsia="en-US"/>
        </w:rPr>
      </w:pPr>
    </w:p>
    <w:p w:rsidR="005700D5" w:rsidRPr="00EF3392" w:rsidRDefault="004F4044" w:rsidP="00EF3392">
      <w:pPr>
        <w:jc w:val="both"/>
        <w:rPr>
          <w:rFonts w:ascii="Century Gothic" w:hAnsi="Century Gothic" w:cs="Arial"/>
          <w:b/>
        </w:rPr>
      </w:pPr>
      <w:r w:rsidRPr="004F4044">
        <w:rPr>
          <w:rFonts w:ascii="Century Gothic" w:hAnsi="Century Gothic" w:cs="Arial"/>
          <w:b/>
          <w:bCs/>
        </w:rPr>
        <w:t xml:space="preserve">EXPRESAR EN LETRA EL PRECIO TOTAL DE </w:t>
      </w:r>
      <w:r w:rsidRPr="004F4044">
        <w:rPr>
          <w:rFonts w:ascii="Century Gothic" w:hAnsi="Century Gothic" w:cs="Arial"/>
          <w:b/>
        </w:rPr>
        <w:t>LA PROPOSICION,</w:t>
      </w:r>
      <w:r w:rsidRPr="004F4044">
        <w:rPr>
          <w:rFonts w:ascii="Century Gothic" w:hAnsi="Century Gothic" w:cs="Arial"/>
          <w:b/>
          <w:bCs/>
        </w:rPr>
        <w:t xml:space="preserve"> LOS PRECIOS OFERTADOS PERMANECERÁN FIJOS DURANTE LA VIGENCIA DEL CONTRATO.</w:t>
      </w:r>
      <w:r w:rsidRPr="004F4044">
        <w:rPr>
          <w:rFonts w:ascii="Century Gothic" w:hAnsi="Century Gothic" w:cs="Arial"/>
          <w:b/>
        </w:rPr>
        <w:t xml:space="preserve"> </w:t>
      </w:r>
    </w:p>
    <w:p w:rsidR="005700D5" w:rsidRDefault="005700D5">
      <w:pPr>
        <w:spacing w:after="0" w:line="240" w:lineRule="auto"/>
        <w:jc w:val="center"/>
        <w:rPr>
          <w:rFonts w:ascii="Century Gothic" w:eastAsia="Arial" w:hAnsi="Century Gothic" w:cs="Arial"/>
          <w:b/>
        </w:rPr>
      </w:pP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t>ANEXO 8</w:t>
      </w:r>
    </w:p>
    <w:p w:rsidR="00AE2E47" w:rsidRPr="004F4044" w:rsidRDefault="004F4044">
      <w:pPr>
        <w:spacing w:after="0" w:line="240" w:lineRule="auto"/>
        <w:jc w:val="center"/>
        <w:rPr>
          <w:rFonts w:ascii="Century Gothic" w:eastAsia="Arial" w:hAnsi="Century Gothic" w:cs="Arial"/>
          <w:b/>
        </w:rPr>
      </w:pPr>
      <w:r w:rsidRPr="004F4044">
        <w:rPr>
          <w:rFonts w:ascii="Century Gothic" w:eastAsia="Arial" w:hAnsi="Century Gothic" w:cs="Arial"/>
          <w:b/>
        </w:rPr>
        <w:t>GARANTÍA:</w:t>
      </w:r>
    </w:p>
    <w:p w:rsidR="00AE2E47" w:rsidRPr="004F4044" w:rsidRDefault="00AE2E47">
      <w:pPr>
        <w:spacing w:after="0" w:line="240" w:lineRule="auto"/>
        <w:jc w:val="center"/>
        <w:rPr>
          <w:rFonts w:ascii="Century Gothic" w:eastAsia="Arial" w:hAnsi="Century Gothic" w:cs="Arial"/>
          <w:b/>
        </w:rPr>
      </w:pPr>
    </w:p>
    <w:p w:rsidR="00AE2E47" w:rsidRPr="004F4044" w:rsidRDefault="00AE2E47">
      <w:pPr>
        <w:spacing w:after="0" w:line="240" w:lineRule="auto"/>
        <w:jc w:val="center"/>
        <w:rPr>
          <w:rFonts w:ascii="Century Gothic" w:eastAsia="Arial" w:hAnsi="Century Gothic" w:cs="Arial"/>
          <w:b/>
        </w:rPr>
      </w:pPr>
    </w:p>
    <w:p w:rsidR="00AE2E47" w:rsidRPr="004F4044" w:rsidRDefault="00B042E0">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r w:rsidR="004F4044" w:rsidRPr="004F4044">
        <w:rPr>
          <w:rFonts w:ascii="Century Gothic" w:eastAsia="Arial" w:hAnsi="Century Gothic" w:cs="Arial"/>
          <w:b/>
        </w:rPr>
        <w:t>“SSMZ”</w:t>
      </w:r>
    </w:p>
    <w:p w:rsidR="00AE2E47" w:rsidRPr="004F4044" w:rsidRDefault="004F4044">
      <w:pPr>
        <w:spacing w:after="0" w:line="240" w:lineRule="auto"/>
        <w:rPr>
          <w:rFonts w:ascii="Century Gothic" w:eastAsia="Arial" w:hAnsi="Century Gothic" w:cs="Arial"/>
          <w:b/>
        </w:rPr>
      </w:pPr>
      <w:r w:rsidRPr="004F4044">
        <w:rPr>
          <w:rFonts w:ascii="Century Gothic" w:eastAsia="Arial" w:hAnsi="Century Gothic" w:cs="Arial"/>
          <w:b/>
        </w:rPr>
        <w:t>PRESENTE</w:t>
      </w:r>
    </w:p>
    <w:p w:rsidR="00AE2E47" w:rsidRPr="004F4044" w:rsidRDefault="00AE2E47">
      <w:pPr>
        <w:spacing w:after="0" w:line="240" w:lineRule="auto"/>
        <w:rPr>
          <w:rFonts w:ascii="Century Gothic" w:eastAsia="Arial" w:hAnsi="Century Gothic" w:cs="Arial"/>
          <w:b/>
          <w:shd w:val="clear" w:color="auto" w:fill="FFFF00"/>
        </w:rPr>
      </w:pPr>
    </w:p>
    <w:p w:rsidR="005700D5" w:rsidRPr="005379B2" w:rsidRDefault="004F4044" w:rsidP="005700D5">
      <w:pPr>
        <w:pStyle w:val="Encabezado"/>
        <w:jc w:val="both"/>
        <w:rPr>
          <w:rFonts w:ascii="Century Gothic" w:eastAsia="Times New Roman" w:hAnsi="Century Gothic" w:cs="Arial"/>
          <w:b/>
        </w:rPr>
      </w:pPr>
      <w:r w:rsidRPr="004F4044">
        <w:rPr>
          <w:rFonts w:ascii="Century Gothic" w:eastAsia="Arial" w:hAnsi="Century Gothic" w:cs="Arial"/>
        </w:rPr>
        <w:t xml:space="preserve">ME REFIERO A MI PARTICIPACIÓN EN LA </w:t>
      </w:r>
      <w:r w:rsidR="00BC0F0E" w:rsidRPr="00FF300B">
        <w:rPr>
          <w:rFonts w:ascii="Century Gothic" w:eastAsia="Arial" w:hAnsi="Century Gothic" w:cs="Arial"/>
          <w:b/>
        </w:rPr>
        <w:t>SEGUNDA</w:t>
      </w:r>
      <w:r w:rsidR="00BC0F0E">
        <w:rPr>
          <w:rFonts w:ascii="Century Gothic" w:eastAsia="Arial" w:hAnsi="Century Gothic" w:cs="Arial"/>
        </w:rPr>
        <w:t xml:space="preserve"> </w:t>
      </w:r>
      <w:r w:rsidRPr="004F4044">
        <w:rPr>
          <w:rFonts w:ascii="Century Gothic" w:eastAsia="Arial" w:hAnsi="Century Gothic" w:cs="Arial"/>
          <w:b/>
        </w:rPr>
        <w:t xml:space="preserve">LICITACIÓN PÚBLICA </w:t>
      </w:r>
      <w:r w:rsidRPr="00BF69C3">
        <w:rPr>
          <w:rFonts w:ascii="Century Gothic" w:eastAsia="Arial" w:hAnsi="Century Gothic" w:cs="Arial"/>
          <w:b/>
        </w:rPr>
        <w:t xml:space="preserve">NACIONAL </w:t>
      </w:r>
      <w:r w:rsidR="00BF69C3">
        <w:rPr>
          <w:rFonts w:ascii="Century Gothic" w:eastAsia="Arial" w:hAnsi="Century Gothic" w:cs="Arial"/>
          <w:b/>
        </w:rPr>
        <w:t>SIN</w:t>
      </w:r>
      <w:r w:rsidRPr="00BF69C3">
        <w:rPr>
          <w:rFonts w:ascii="Century Gothic" w:eastAsia="Arial" w:hAnsi="Century Gothic" w:cs="Arial"/>
          <w:b/>
        </w:rPr>
        <w:t xml:space="preserve"> CONCURRENCIA DEL COMITÉ DE ADQUISICIONES NÚMERO DE LICITACIÓN</w:t>
      </w:r>
      <w:r w:rsidRPr="007D411E">
        <w:rPr>
          <w:rFonts w:ascii="Century Gothic" w:eastAsia="Arial" w:hAnsi="Century Gothic" w:cs="Arial"/>
          <w:b/>
        </w:rPr>
        <w:t xml:space="preserve">: </w:t>
      </w:r>
      <w:r w:rsidR="00BF69C3" w:rsidRPr="007D411E">
        <w:rPr>
          <w:rFonts w:ascii="Century Gothic" w:eastAsia="Arial" w:hAnsi="Century Gothic" w:cs="Arial"/>
          <w:b/>
        </w:rPr>
        <w:t>LS</w:t>
      </w:r>
      <w:r w:rsidRPr="007D411E">
        <w:rPr>
          <w:rFonts w:ascii="Century Gothic" w:eastAsia="Arial" w:hAnsi="Century Gothic" w:cs="Arial"/>
          <w:b/>
        </w:rPr>
        <w:t>C</w:t>
      </w:r>
      <w:r w:rsidR="00963A27" w:rsidRPr="007D411E">
        <w:rPr>
          <w:rFonts w:ascii="Century Gothic" w:eastAsia="Times New Roman" w:hAnsi="Century Gothic" w:cs="Arial"/>
          <w:b/>
        </w:rPr>
        <w:t>-</w:t>
      </w:r>
      <w:r w:rsidR="00D87962" w:rsidRPr="007D411E">
        <w:rPr>
          <w:rFonts w:ascii="Century Gothic" w:eastAsia="Times New Roman" w:hAnsi="Century Gothic" w:cs="Arial"/>
          <w:b/>
        </w:rPr>
        <w:t xml:space="preserve"> </w:t>
      </w:r>
      <w:r w:rsidR="007041FA">
        <w:rPr>
          <w:rFonts w:ascii="Century Gothic" w:eastAsia="Times New Roman" w:hAnsi="Century Gothic" w:cs="Arial"/>
          <w:b/>
        </w:rPr>
        <w:t>46</w:t>
      </w:r>
      <w:r w:rsidRPr="00B042E0">
        <w:rPr>
          <w:rFonts w:ascii="Century Gothic" w:eastAsia="Times New Roman" w:hAnsi="Century Gothic" w:cs="Arial"/>
          <w:b/>
        </w:rPr>
        <w:t>/2023</w:t>
      </w:r>
      <w:r w:rsidR="002D6CA0">
        <w:rPr>
          <w:rFonts w:ascii="Century Gothic" w:eastAsia="Arial" w:hAnsi="Century Gothic" w:cs="Arial"/>
          <w:b/>
        </w:rPr>
        <w:t xml:space="preserve"> PARA L</w:t>
      </w:r>
      <w:r w:rsidR="005700D5">
        <w:rPr>
          <w:rFonts w:ascii="Century Gothic" w:eastAsia="Arial" w:hAnsi="Century Gothic" w:cs="Arial"/>
          <w:b/>
        </w:rPr>
        <w:t>A ADQUISICIÓN DEL</w:t>
      </w:r>
      <w:r w:rsidR="005700D5" w:rsidRPr="005700D5">
        <w:rPr>
          <w:rFonts w:ascii="Century Gothic" w:eastAsia="Times New Roman" w:hAnsi="Century Gothic" w:cs="Arial"/>
          <w:b/>
        </w:rPr>
        <w:t xml:space="preserve"> </w:t>
      </w:r>
      <w:r w:rsidR="005700D5">
        <w:rPr>
          <w:rFonts w:ascii="Century Gothic" w:eastAsia="Times New Roman" w:hAnsi="Century Gothic" w:cs="Arial"/>
          <w:b/>
        </w:rPr>
        <w:t xml:space="preserve">SERVICIO DE </w:t>
      </w:r>
      <w:r w:rsidR="00EF3392">
        <w:rPr>
          <w:rFonts w:ascii="Century Gothic" w:eastAsia="Times New Roman" w:hAnsi="Century Gothic" w:cs="Arial"/>
          <w:b/>
        </w:rPr>
        <w:t>RECOLECCIÓN, TRANSPORTACIÓN, INCINERACIÓN Y DISPOSICIÓN FINAL DE RESIDUOS PELIGROSOS BIOLÓGICOS.</w:t>
      </w:r>
    </w:p>
    <w:p w:rsidR="00D87962" w:rsidRPr="00A32FD9" w:rsidRDefault="00D87962" w:rsidP="00D87962">
      <w:pPr>
        <w:pStyle w:val="Encabezado"/>
        <w:jc w:val="both"/>
        <w:rPr>
          <w:rFonts w:ascii="Century Gothic" w:eastAsia="Times New Roman" w:hAnsi="Century Gothic" w:cs="Arial"/>
          <w:b/>
        </w:rPr>
      </w:pPr>
    </w:p>
    <w:p w:rsidR="00AE2E47" w:rsidRPr="004F4044" w:rsidRDefault="00AE2E47">
      <w:pPr>
        <w:pStyle w:val="Encabezado"/>
        <w:tabs>
          <w:tab w:val="center" w:pos="4252"/>
          <w:tab w:val="right" w:pos="8504"/>
        </w:tabs>
        <w:jc w:val="both"/>
        <w:rPr>
          <w:rFonts w:ascii="Century Gothic" w:hAnsi="Century Gothic" w:cs="Arial"/>
          <w:b/>
        </w:rPr>
      </w:pPr>
    </w:p>
    <w:p w:rsidR="00AE2E47" w:rsidRPr="004F4044" w:rsidRDefault="00AE2E47">
      <w:pPr>
        <w:pStyle w:val="Encabezado"/>
        <w:tabs>
          <w:tab w:val="center" w:pos="4252"/>
          <w:tab w:val="right" w:pos="8504"/>
        </w:tabs>
        <w:jc w:val="both"/>
        <w:rPr>
          <w:rFonts w:ascii="Century Gothic" w:hAnsi="Century Gothic" w:cs="Arial"/>
        </w:rPr>
      </w:pPr>
    </w:p>
    <w:p w:rsidR="00AE2E47" w:rsidRPr="007E6A66" w:rsidRDefault="004F4044" w:rsidP="007E6A66">
      <w:pPr>
        <w:pStyle w:val="Encabezado"/>
        <w:jc w:val="both"/>
        <w:rPr>
          <w:rFonts w:ascii="Century Gothic" w:eastAsia="Times New Roman" w:hAnsi="Century Gothic" w:cs="Arial"/>
          <w:b/>
        </w:rPr>
      </w:pPr>
      <w:r w:rsidRPr="004F4044">
        <w:rPr>
          <w:rFonts w:ascii="Century Gothic" w:hAnsi="Century Gothic" w:cs="Arial"/>
          <w:b/>
          <w:u w:val="single"/>
          <w:lang w:eastAsia="en-US"/>
        </w:rPr>
        <w:t>C. (Nombre completo del representante legal del Licitante)</w:t>
      </w:r>
      <w:r w:rsidRPr="004F4044">
        <w:rPr>
          <w:rFonts w:ascii="Century Gothic" w:hAnsi="Century Gothic" w:cs="Arial"/>
          <w:lang w:eastAsia="en-US"/>
        </w:rPr>
        <w:t>, representante legal del (</w:t>
      </w:r>
      <w:r w:rsidRPr="004F4044">
        <w:rPr>
          <w:rFonts w:ascii="Century Gothic" w:hAnsi="Century Gothic" w:cs="Arial"/>
          <w:b/>
          <w:u w:val="single"/>
          <w:lang w:eastAsia="en-US"/>
        </w:rPr>
        <w:t>nombre completo del Licitante)</w:t>
      </w:r>
      <w:r w:rsidRPr="004F4044">
        <w:rPr>
          <w:rFonts w:ascii="Century Gothic" w:hAnsi="Century Gothic" w:cs="Arial"/>
          <w:lang w:eastAsia="en-US"/>
        </w:rPr>
        <w:t>, me comprometo en caso de adjudicación en la licitación p</w:t>
      </w:r>
      <w:r w:rsidRPr="00BF69C3">
        <w:rPr>
          <w:rFonts w:ascii="Century Gothic" w:hAnsi="Century Gothic" w:cs="Arial"/>
          <w:lang w:eastAsia="en-US"/>
        </w:rPr>
        <w:t xml:space="preserve">ública con concurrencia del Comité de Adquisiciones con número </w:t>
      </w:r>
      <w:r w:rsidR="00BF69C3" w:rsidRPr="00BF69C3">
        <w:rPr>
          <w:rFonts w:ascii="Century Gothic" w:hAnsi="Century Gothic" w:cs="Arial"/>
          <w:b/>
          <w:lang w:eastAsia="en-US"/>
        </w:rPr>
        <w:t>LS</w:t>
      </w:r>
      <w:r w:rsidRPr="00BF69C3">
        <w:rPr>
          <w:rFonts w:ascii="Century Gothic" w:hAnsi="Century Gothic" w:cs="Arial"/>
          <w:b/>
          <w:lang w:eastAsia="en-US"/>
        </w:rPr>
        <w:t>C-</w:t>
      </w:r>
      <w:r w:rsidR="007F449E" w:rsidRPr="00AF26E9">
        <w:rPr>
          <w:rFonts w:ascii="Century Gothic" w:hAnsi="Century Gothic" w:cs="Arial"/>
          <w:b/>
          <w:color w:val="000000"/>
          <w:lang w:eastAsia="en-US"/>
        </w:rPr>
        <w:t>0</w:t>
      </w:r>
      <w:r w:rsidR="004364BF">
        <w:rPr>
          <w:rFonts w:ascii="Century Gothic" w:hAnsi="Century Gothic" w:cs="Arial"/>
          <w:b/>
          <w:color w:val="000000"/>
          <w:lang w:eastAsia="en-US"/>
        </w:rPr>
        <w:t>46</w:t>
      </w:r>
      <w:r w:rsidRPr="00AF26E9">
        <w:rPr>
          <w:rFonts w:ascii="Century Gothic" w:hAnsi="Century Gothic" w:cs="Arial"/>
          <w:b/>
          <w:color w:val="000000"/>
          <w:lang w:eastAsia="en-US"/>
        </w:rPr>
        <w:t>/</w:t>
      </w:r>
      <w:r w:rsidRPr="00B042E0">
        <w:rPr>
          <w:rFonts w:ascii="Century Gothic" w:hAnsi="Century Gothic" w:cs="Arial"/>
          <w:b/>
          <w:color w:val="000000"/>
          <w:lang w:eastAsia="en-US"/>
        </w:rPr>
        <w:t>2023</w:t>
      </w:r>
      <w:r w:rsidRPr="00B042E0">
        <w:rPr>
          <w:rFonts w:ascii="Century Gothic" w:hAnsi="Century Gothic" w:cs="Arial"/>
          <w:lang w:eastAsia="en-US"/>
        </w:rPr>
        <w:t>,</w:t>
      </w:r>
      <w:r w:rsidR="00105C66">
        <w:rPr>
          <w:rFonts w:ascii="Century Gothic" w:hAnsi="Century Gothic" w:cs="Arial"/>
          <w:lang w:eastAsia="en-US"/>
        </w:rPr>
        <w:t xml:space="preserve"> a favor y a disposición de</w:t>
      </w:r>
      <w:r w:rsidRPr="004F4044">
        <w:rPr>
          <w:rFonts w:ascii="Century Gothic" w:hAnsi="Century Gothic" w:cs="Arial"/>
          <w:lang w:eastAsia="en-US"/>
        </w:rPr>
        <w:t xml:space="preserve"> Servicios de Salud del Municipio de Zapopan, con </w:t>
      </w:r>
      <w:r w:rsidRPr="004F4044">
        <w:rPr>
          <w:rFonts w:ascii="Century Gothic" w:hAnsi="Century Gothic" w:cs="Arial"/>
        </w:rPr>
        <w:t xml:space="preserve">RFC: SSM010830U83 y domicilio en la calle Ramón Corona 500 Col. Centro, Zapopan, Jalisco. C.P. 45100, </w:t>
      </w:r>
      <w:r w:rsidRPr="004F4044">
        <w:rPr>
          <w:rFonts w:ascii="Century Gothic" w:hAnsi="Century Gothic" w:cs="Arial"/>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w:t>
      </w:r>
      <w:r w:rsidRPr="007D411E">
        <w:rPr>
          <w:rFonts w:ascii="Century Gothic" w:hAnsi="Century Gothic" w:cs="Arial"/>
          <w:lang w:eastAsia="en-US"/>
        </w:rPr>
        <w:t xml:space="preserve">mediante  contrato derivado de la  Licitación Pública </w:t>
      </w:r>
      <w:r w:rsidR="00BF69C3" w:rsidRPr="007D411E">
        <w:rPr>
          <w:rFonts w:ascii="Century Gothic" w:hAnsi="Century Gothic" w:cs="Arial"/>
          <w:lang w:eastAsia="en-US"/>
        </w:rPr>
        <w:t>Sin</w:t>
      </w:r>
      <w:r w:rsidRPr="007D411E">
        <w:rPr>
          <w:rFonts w:ascii="Century Gothic" w:hAnsi="Century Gothic" w:cs="Arial"/>
          <w:lang w:eastAsia="en-US"/>
        </w:rPr>
        <w:t xml:space="preserve"> Concurrencia del Comité de Adquisiciones número</w:t>
      </w:r>
      <w:r w:rsidR="00D1422A" w:rsidRPr="007D411E">
        <w:rPr>
          <w:rFonts w:ascii="Century Gothic" w:hAnsi="Century Gothic" w:cs="Arial"/>
          <w:b/>
          <w:lang w:eastAsia="en-US"/>
        </w:rPr>
        <w:t xml:space="preserve"> LS</w:t>
      </w:r>
      <w:r w:rsidR="00D87962" w:rsidRPr="007D411E">
        <w:rPr>
          <w:rFonts w:ascii="Century Gothic" w:hAnsi="Century Gothic" w:cs="Arial"/>
          <w:b/>
          <w:lang w:eastAsia="en-US"/>
        </w:rPr>
        <w:t>C</w:t>
      </w:r>
      <w:r w:rsidR="007F449E" w:rsidRPr="007D411E">
        <w:rPr>
          <w:rFonts w:ascii="Century Gothic" w:hAnsi="Century Gothic" w:cs="Arial"/>
          <w:b/>
          <w:lang w:eastAsia="en-US"/>
        </w:rPr>
        <w:t>-</w:t>
      </w:r>
      <w:r w:rsidR="004364BF">
        <w:rPr>
          <w:rFonts w:ascii="Century Gothic" w:hAnsi="Century Gothic" w:cs="Arial"/>
          <w:b/>
          <w:lang w:eastAsia="en-US"/>
        </w:rPr>
        <w:t>46</w:t>
      </w:r>
      <w:r w:rsidRPr="00AF26E9">
        <w:rPr>
          <w:rFonts w:ascii="Century Gothic" w:hAnsi="Century Gothic" w:cs="Arial"/>
          <w:b/>
          <w:lang w:eastAsia="en-US"/>
        </w:rPr>
        <w:t>/2023</w:t>
      </w:r>
      <w:r w:rsidRPr="007D411E">
        <w:rPr>
          <w:rFonts w:ascii="Century Gothic" w:hAnsi="Century Gothic" w:cs="Arial"/>
          <w:b/>
          <w:lang w:eastAsia="en-US"/>
        </w:rPr>
        <w:t xml:space="preserve"> DE</w:t>
      </w:r>
      <w:r w:rsidRPr="004F4044">
        <w:rPr>
          <w:rFonts w:ascii="Century Gothic" w:hAnsi="Century Gothic" w:cs="Arial"/>
          <w:b/>
          <w:lang w:eastAsia="en-US"/>
        </w:rPr>
        <w:t xml:space="preserve"> ESTE ORGANISMO </w:t>
      </w:r>
      <w:r w:rsidRPr="004F4044">
        <w:rPr>
          <w:rFonts w:ascii="Century Gothic" w:eastAsia="Arial" w:hAnsi="Century Gothic" w:cs="Arial"/>
          <w:b/>
        </w:rPr>
        <w:t xml:space="preserve">PARA LA </w:t>
      </w:r>
      <w:r w:rsidR="005503A3">
        <w:rPr>
          <w:rFonts w:ascii="Century Gothic" w:eastAsia="Times New Roman" w:hAnsi="Century Gothic" w:cs="Arial"/>
          <w:b/>
        </w:rPr>
        <w:t>ADQUSICIÓN DE</w:t>
      </w:r>
      <w:r w:rsidR="005700D5">
        <w:rPr>
          <w:rFonts w:ascii="Century Gothic" w:eastAsia="Times New Roman" w:hAnsi="Century Gothic" w:cs="Arial"/>
          <w:b/>
        </w:rPr>
        <w:t>L</w:t>
      </w:r>
      <w:r w:rsidR="005700D5">
        <w:rPr>
          <w:rFonts w:ascii="Century Gothic" w:eastAsia="Arial" w:hAnsi="Century Gothic" w:cs="Arial"/>
          <w:b/>
        </w:rPr>
        <w:t xml:space="preserve"> </w:t>
      </w:r>
      <w:r w:rsidR="00EF3392">
        <w:rPr>
          <w:rFonts w:ascii="Century Gothic" w:eastAsia="Times New Roman" w:hAnsi="Century Gothic" w:cs="Arial"/>
          <w:b/>
        </w:rPr>
        <w:t>SERVICIO  DE RECOLECCIÓN, TRANSPORTACIÓN, INCINERACIÓN Y DISPOSICIÓN FINAL DE RESIDUOS PELIGROSOS BIOLÓGICOS</w:t>
      </w:r>
      <w:r w:rsidRPr="004F4044">
        <w:rPr>
          <w:rFonts w:ascii="Century Gothic" w:hAnsi="Century Gothic" w:cs="Arial"/>
          <w:b/>
          <w:lang w:eastAsia="en-US"/>
        </w:rPr>
        <w:t xml:space="preserve"> </w:t>
      </w:r>
      <w:r w:rsidRPr="004F4044">
        <w:rPr>
          <w:rFonts w:ascii="Century Gothic" w:hAnsi="Century Gothic" w:cs="Arial"/>
          <w:lang w:eastAsia="en-US"/>
        </w:rPr>
        <w:t xml:space="preserve">por lo que, en caso de incumplimiento a cualquiera de las obligaciones contraídas, se hará exigible. </w:t>
      </w:r>
    </w:p>
    <w:p w:rsidR="00AE2E47" w:rsidRPr="004F4044" w:rsidRDefault="004F4044">
      <w:pPr>
        <w:spacing w:after="0" w:line="360" w:lineRule="auto"/>
        <w:jc w:val="both"/>
        <w:rPr>
          <w:rFonts w:ascii="Century Gothic" w:hAnsi="Century Gothic" w:cs="Arial"/>
          <w:lang w:eastAsia="en-US"/>
        </w:rPr>
      </w:pPr>
      <w:r w:rsidRPr="004F4044">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AE2E47" w:rsidRPr="004F4044" w:rsidRDefault="00AE2E47">
      <w:pPr>
        <w:spacing w:after="200" w:line="276" w:lineRule="auto"/>
        <w:jc w:val="both"/>
        <w:rPr>
          <w:rFonts w:ascii="Century Gothic" w:hAnsi="Century Gothic" w:cs="Arial"/>
          <w:lang w:eastAsia="en-US"/>
        </w:rPr>
      </w:pPr>
    </w:p>
    <w:p w:rsidR="00AE2E47" w:rsidRPr="004F4044" w:rsidRDefault="00AE2E47">
      <w:pPr>
        <w:spacing w:after="200" w:line="276" w:lineRule="auto"/>
        <w:jc w:val="both"/>
        <w:rPr>
          <w:rFonts w:ascii="Century Gothic" w:hAnsi="Century Gothic" w:cs="Arial"/>
          <w:lang w:eastAsia="en-US"/>
        </w:rPr>
      </w:pPr>
    </w:p>
    <w:p w:rsidR="00AE2E47" w:rsidRPr="004F4044" w:rsidRDefault="00AE2E47">
      <w:pPr>
        <w:spacing w:after="200" w:line="276" w:lineRule="auto"/>
        <w:jc w:val="both"/>
        <w:rPr>
          <w:rFonts w:ascii="Century Gothic" w:hAnsi="Century Gothic" w:cs="Arial"/>
          <w:lang w:eastAsia="en-US"/>
        </w:rPr>
      </w:pPr>
    </w:p>
    <w:p w:rsidR="00AE2E47" w:rsidRPr="004F4044" w:rsidRDefault="00AE2E47">
      <w:pPr>
        <w:spacing w:after="200" w:line="276" w:lineRule="auto"/>
        <w:jc w:val="both"/>
        <w:rPr>
          <w:rFonts w:ascii="Century Gothic" w:hAnsi="Century Gothic" w:cs="Arial"/>
          <w:lang w:eastAsia="en-US"/>
        </w:rPr>
      </w:pPr>
    </w:p>
    <w:p w:rsidR="00AE2E47" w:rsidRPr="004F4044" w:rsidRDefault="004F4044">
      <w:pPr>
        <w:spacing w:after="0" w:line="276" w:lineRule="auto"/>
        <w:jc w:val="center"/>
        <w:rPr>
          <w:rFonts w:ascii="Century Gothic" w:eastAsia="Arial" w:hAnsi="Century Gothic" w:cs="Arial"/>
        </w:rPr>
      </w:pPr>
      <w:r w:rsidRPr="004F4044">
        <w:rPr>
          <w:rFonts w:ascii="Century Gothic" w:eastAsia="Arial" w:hAnsi="Century Gothic" w:cs="Arial"/>
        </w:rPr>
        <w:t>Nombre y firma</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Representante legal de la Empresa _________________</w:t>
      </w:r>
    </w:p>
    <w:p w:rsidR="00AE2E47" w:rsidRPr="004F4044" w:rsidRDefault="004F4044">
      <w:pPr>
        <w:spacing w:after="0" w:line="276" w:lineRule="auto"/>
        <w:jc w:val="center"/>
        <w:rPr>
          <w:rFonts w:ascii="Century Gothic" w:eastAsia="Arial" w:hAnsi="Century Gothic" w:cs="Arial"/>
        </w:rPr>
      </w:pPr>
      <w:r w:rsidRPr="004F4044">
        <w:rPr>
          <w:rFonts w:ascii="Century Gothic" w:eastAsia="Arial" w:hAnsi="Century Gothic" w:cs="Arial"/>
        </w:rPr>
        <w:t>(Lugar y fecha)</w:t>
      </w:r>
    </w:p>
    <w:p w:rsidR="00AE2E47" w:rsidRPr="004F4044" w:rsidRDefault="00AE2E47">
      <w:pPr>
        <w:spacing w:after="0" w:line="276" w:lineRule="auto"/>
        <w:jc w:val="center"/>
        <w:rPr>
          <w:rFonts w:ascii="Century Gothic" w:eastAsia="Arial" w:hAnsi="Century Gothic" w:cs="Arial"/>
        </w:rPr>
      </w:pPr>
    </w:p>
    <w:p w:rsidR="00AE2E47" w:rsidRPr="004F4044" w:rsidRDefault="00AE2E47">
      <w:pPr>
        <w:spacing w:after="0" w:line="276" w:lineRule="auto"/>
        <w:jc w:val="center"/>
        <w:rPr>
          <w:rFonts w:ascii="Century Gothic" w:eastAsia="Arial" w:hAnsi="Century Gothic" w:cs="Arial"/>
        </w:rPr>
      </w:pPr>
    </w:p>
    <w:p w:rsidR="00AE2E47" w:rsidRPr="004F4044" w:rsidRDefault="00AE2E47">
      <w:pPr>
        <w:spacing w:after="0" w:line="276" w:lineRule="auto"/>
        <w:jc w:val="center"/>
        <w:rPr>
          <w:rFonts w:ascii="Century Gothic" w:eastAsia="Arial" w:hAnsi="Century Gothic" w:cs="Arial"/>
        </w:rPr>
      </w:pPr>
    </w:p>
    <w:p w:rsidR="00AE2E47" w:rsidRPr="004F4044" w:rsidRDefault="00AE2E47">
      <w:pPr>
        <w:spacing w:after="0" w:line="276" w:lineRule="auto"/>
        <w:jc w:val="center"/>
        <w:rPr>
          <w:rFonts w:ascii="Century Gothic" w:eastAsia="Arial" w:hAnsi="Century Gothic" w:cs="Arial"/>
        </w:rPr>
      </w:pPr>
    </w:p>
    <w:p w:rsidR="00AE2E47" w:rsidRPr="004F4044" w:rsidRDefault="00AE2E47">
      <w:pPr>
        <w:spacing w:after="0" w:line="276" w:lineRule="auto"/>
        <w:jc w:val="center"/>
        <w:rPr>
          <w:rFonts w:ascii="Century Gothic" w:eastAsia="Arial" w:hAnsi="Century Gothic" w:cs="Arial"/>
          <w:b/>
        </w:rPr>
      </w:pPr>
    </w:p>
    <w:p w:rsidR="00AE2E47" w:rsidRPr="004F4044" w:rsidRDefault="00AE2E47">
      <w:pPr>
        <w:spacing w:after="0" w:line="276" w:lineRule="auto"/>
        <w:jc w:val="center"/>
        <w:rPr>
          <w:rFonts w:ascii="Century Gothic" w:eastAsia="Arial" w:hAnsi="Century Gothic" w:cs="Arial"/>
          <w:b/>
        </w:rPr>
      </w:pPr>
    </w:p>
    <w:p w:rsidR="00CB32E1" w:rsidRDefault="00CB32E1">
      <w:pPr>
        <w:spacing w:after="0" w:line="276" w:lineRule="auto"/>
        <w:jc w:val="both"/>
        <w:rPr>
          <w:rFonts w:ascii="Century Gothic" w:eastAsia="Arial" w:hAnsi="Century Gothic" w:cs="Arial"/>
          <w:b/>
        </w:rPr>
      </w:pPr>
    </w:p>
    <w:p w:rsidR="006D767F" w:rsidRDefault="006D767F">
      <w:pPr>
        <w:spacing w:after="0" w:line="276" w:lineRule="auto"/>
        <w:jc w:val="both"/>
        <w:rPr>
          <w:rFonts w:ascii="Century Gothic" w:eastAsia="Arial" w:hAnsi="Century Gothic" w:cs="Arial"/>
          <w:b/>
        </w:rPr>
      </w:pPr>
    </w:p>
    <w:p w:rsidR="00EF3392" w:rsidRDefault="00EF3392">
      <w:pPr>
        <w:spacing w:after="0" w:line="276" w:lineRule="auto"/>
        <w:jc w:val="both"/>
        <w:rPr>
          <w:rFonts w:ascii="Century Gothic" w:eastAsia="Arial" w:hAnsi="Century Gothic" w:cs="Arial"/>
          <w:b/>
        </w:rPr>
      </w:pPr>
    </w:p>
    <w:p w:rsidR="00EF3392" w:rsidRDefault="00EF3392">
      <w:pPr>
        <w:spacing w:after="0" w:line="276" w:lineRule="auto"/>
        <w:jc w:val="both"/>
        <w:rPr>
          <w:rFonts w:ascii="Century Gothic" w:eastAsia="Arial" w:hAnsi="Century Gothic" w:cs="Arial"/>
          <w:b/>
        </w:rPr>
      </w:pPr>
    </w:p>
    <w:p w:rsidR="007E6A66" w:rsidRDefault="007E6A66">
      <w:pPr>
        <w:spacing w:after="0" w:line="276" w:lineRule="auto"/>
        <w:jc w:val="both"/>
        <w:rPr>
          <w:rFonts w:ascii="Century Gothic" w:eastAsia="Arial" w:hAnsi="Century Gothic" w:cs="Arial"/>
          <w:b/>
        </w:rPr>
      </w:pPr>
    </w:p>
    <w:p w:rsidR="006D767F" w:rsidRPr="004F4044" w:rsidRDefault="006D767F">
      <w:pPr>
        <w:spacing w:after="0" w:line="276" w:lineRule="auto"/>
        <w:jc w:val="both"/>
        <w:rPr>
          <w:rFonts w:ascii="Century Gothic" w:eastAsia="Arial" w:hAnsi="Century Gothic" w:cs="Arial"/>
          <w:b/>
        </w:rPr>
      </w:pPr>
    </w:p>
    <w:p w:rsidR="00AE2E47" w:rsidRPr="004F4044" w:rsidRDefault="004F4044">
      <w:pPr>
        <w:spacing w:after="0" w:line="276" w:lineRule="auto"/>
        <w:ind w:left="708" w:hanging="708"/>
        <w:jc w:val="center"/>
        <w:rPr>
          <w:rFonts w:ascii="Century Gothic" w:eastAsia="Arial" w:hAnsi="Century Gothic" w:cs="Arial"/>
          <w:b/>
        </w:rPr>
      </w:pPr>
      <w:r w:rsidRPr="004F4044">
        <w:rPr>
          <w:rFonts w:ascii="Century Gothic" w:eastAsia="Arial" w:hAnsi="Century Gothic" w:cs="Arial"/>
          <w:b/>
        </w:rPr>
        <w:t>ANEXO 9</w:t>
      </w:r>
    </w:p>
    <w:p w:rsidR="00AE2E47" w:rsidRPr="004F4044" w:rsidRDefault="004F4044">
      <w:pPr>
        <w:spacing w:after="0" w:line="276" w:lineRule="auto"/>
        <w:ind w:left="708" w:hanging="708"/>
        <w:jc w:val="center"/>
        <w:rPr>
          <w:rFonts w:ascii="Century Gothic" w:eastAsia="Arial" w:hAnsi="Century Gothic" w:cs="Arial"/>
          <w:b/>
        </w:rPr>
      </w:pPr>
      <w:r w:rsidRPr="004F4044">
        <w:rPr>
          <w:rFonts w:ascii="Century Gothic" w:eastAsia="Arial" w:hAnsi="Century Gothic" w:cs="Arial"/>
          <w:b/>
        </w:rPr>
        <w:t>CARTA DE APORTACIÓN CINCO AL MILLAR</w:t>
      </w:r>
    </w:p>
    <w:p w:rsidR="00AE2E47" w:rsidRPr="004F4044" w:rsidRDefault="00AE2E47">
      <w:pPr>
        <w:spacing w:after="200" w:line="276" w:lineRule="auto"/>
        <w:rPr>
          <w:rFonts w:ascii="Century Gothic" w:eastAsia="Arial" w:hAnsi="Century Gothic" w:cs="Arial"/>
        </w:rPr>
      </w:pPr>
    </w:p>
    <w:p w:rsidR="00AE2E47" w:rsidRPr="004F4044" w:rsidRDefault="00B042E0">
      <w:pPr>
        <w:spacing w:after="0" w:line="240" w:lineRule="auto"/>
        <w:rPr>
          <w:rFonts w:ascii="Century Gothic" w:eastAsia="Arial" w:hAnsi="Century Gothic" w:cs="Arial"/>
          <w:b/>
        </w:rPr>
      </w:pPr>
      <w:r>
        <w:rPr>
          <w:rFonts w:ascii="Century Gothic" w:eastAsia="Arial" w:hAnsi="Century Gothic" w:cs="Arial"/>
          <w:b/>
        </w:rPr>
        <w:t>ORGANISMO PÚBLICO DESCENTRALIZADO</w:t>
      </w:r>
      <w:r w:rsidR="004F4044" w:rsidRPr="004F4044">
        <w:rPr>
          <w:rFonts w:ascii="Century Gothic" w:eastAsia="Arial" w:hAnsi="Century Gothic" w:cs="Arial"/>
          <w:b/>
        </w:rPr>
        <w:t xml:space="preserve"> “SSMZ”</w:t>
      </w:r>
    </w:p>
    <w:p w:rsidR="00AE2E47" w:rsidRPr="004F4044" w:rsidRDefault="004F4044">
      <w:pPr>
        <w:spacing w:after="0" w:line="240" w:lineRule="auto"/>
        <w:rPr>
          <w:rFonts w:ascii="Century Gothic" w:eastAsia="Arial" w:hAnsi="Century Gothic" w:cs="Arial"/>
          <w:b/>
        </w:rPr>
      </w:pPr>
      <w:r w:rsidRPr="004F4044">
        <w:rPr>
          <w:rFonts w:ascii="Century Gothic" w:eastAsia="Arial" w:hAnsi="Century Gothic" w:cs="Arial"/>
          <w:b/>
        </w:rPr>
        <w:t>PRESENTE</w:t>
      </w:r>
    </w:p>
    <w:p w:rsidR="00AE2E47" w:rsidRPr="004F4044" w:rsidRDefault="00AE2E47">
      <w:pPr>
        <w:spacing w:after="0" w:line="240" w:lineRule="auto"/>
        <w:rPr>
          <w:rFonts w:ascii="Century Gothic" w:eastAsia="Arial" w:hAnsi="Century Gothic" w:cs="Arial"/>
          <w:b/>
          <w:shd w:val="clear" w:color="auto" w:fill="FFFF00"/>
        </w:rPr>
      </w:pPr>
    </w:p>
    <w:p w:rsidR="0078386F" w:rsidRDefault="0078386F" w:rsidP="00D1422A">
      <w:pPr>
        <w:pStyle w:val="Encabezado"/>
        <w:tabs>
          <w:tab w:val="center" w:pos="4252"/>
          <w:tab w:val="right" w:pos="8504"/>
        </w:tabs>
        <w:jc w:val="both"/>
        <w:rPr>
          <w:rFonts w:ascii="Century Gothic" w:eastAsia="Arial" w:hAnsi="Century Gothic" w:cs="Arial"/>
        </w:rPr>
      </w:pPr>
    </w:p>
    <w:p w:rsidR="007E6A66" w:rsidRPr="005379B2" w:rsidRDefault="004F4044" w:rsidP="007E6A66">
      <w:pPr>
        <w:pStyle w:val="Encabezado"/>
        <w:jc w:val="both"/>
        <w:rPr>
          <w:rFonts w:ascii="Century Gothic" w:eastAsia="Times New Roman" w:hAnsi="Century Gothic" w:cs="Arial"/>
          <w:b/>
        </w:rPr>
      </w:pPr>
      <w:r w:rsidRPr="004F4044">
        <w:rPr>
          <w:rFonts w:ascii="Century Gothic" w:eastAsia="Arial" w:hAnsi="Century Gothic" w:cs="Arial"/>
        </w:rPr>
        <w:t xml:space="preserve">ME REFIERO A MI PARTICIPACIÓN EN LA </w:t>
      </w:r>
      <w:r w:rsidR="00FF300B" w:rsidRPr="00FF300B">
        <w:rPr>
          <w:rFonts w:ascii="Century Gothic" w:eastAsia="Arial" w:hAnsi="Century Gothic" w:cs="Arial"/>
          <w:b/>
        </w:rPr>
        <w:t>S</w:t>
      </w:r>
      <w:r w:rsidR="00BC0F0E" w:rsidRPr="00FF300B">
        <w:rPr>
          <w:rFonts w:ascii="Century Gothic" w:eastAsia="Arial" w:hAnsi="Century Gothic" w:cs="Arial"/>
          <w:b/>
        </w:rPr>
        <w:t>EGUNDA</w:t>
      </w:r>
      <w:r w:rsidR="00BC0F0E">
        <w:rPr>
          <w:rFonts w:ascii="Century Gothic" w:eastAsia="Arial" w:hAnsi="Century Gothic" w:cs="Arial"/>
        </w:rPr>
        <w:t xml:space="preserve"> </w:t>
      </w:r>
      <w:r w:rsidRPr="004F4044">
        <w:rPr>
          <w:rFonts w:ascii="Century Gothic" w:eastAsia="Arial" w:hAnsi="Century Gothic" w:cs="Arial"/>
          <w:b/>
        </w:rPr>
        <w:t>LICITACIÓN PÚBL</w:t>
      </w:r>
      <w:r w:rsidRPr="00D1422A">
        <w:rPr>
          <w:rFonts w:ascii="Century Gothic" w:eastAsia="Arial" w:hAnsi="Century Gothic" w:cs="Arial"/>
          <w:b/>
        </w:rPr>
        <w:t xml:space="preserve">ICA NACIONAL </w:t>
      </w:r>
      <w:r w:rsidR="00205958" w:rsidRPr="00D1422A">
        <w:rPr>
          <w:rFonts w:ascii="Century Gothic" w:eastAsia="Arial" w:hAnsi="Century Gothic" w:cs="Arial"/>
          <w:b/>
        </w:rPr>
        <w:t>SIN</w:t>
      </w:r>
      <w:r w:rsidRPr="00D1422A">
        <w:rPr>
          <w:rFonts w:ascii="Century Gothic" w:eastAsia="Arial" w:hAnsi="Century Gothic" w:cs="Arial"/>
          <w:b/>
        </w:rPr>
        <w:t xml:space="preserve"> CONCURRENCIA DEL COMITÉ DE ADQUISICIONES NÚMERO DE L</w:t>
      </w:r>
      <w:r w:rsidR="00D1422A" w:rsidRPr="00D1422A">
        <w:rPr>
          <w:rFonts w:ascii="Century Gothic" w:eastAsia="Arial" w:hAnsi="Century Gothic" w:cs="Arial"/>
          <w:b/>
        </w:rPr>
        <w:t xml:space="preserve">ICITACIÓN: </w:t>
      </w:r>
      <w:r w:rsidR="00D1422A" w:rsidRPr="007D411E">
        <w:rPr>
          <w:rFonts w:ascii="Century Gothic" w:eastAsia="Arial" w:hAnsi="Century Gothic" w:cs="Arial"/>
          <w:b/>
        </w:rPr>
        <w:t>L</w:t>
      </w:r>
      <w:r w:rsidR="007A10B3" w:rsidRPr="007D411E">
        <w:rPr>
          <w:rFonts w:ascii="Century Gothic" w:eastAsia="Arial" w:hAnsi="Century Gothic" w:cs="Arial"/>
          <w:b/>
        </w:rPr>
        <w:t>S</w:t>
      </w:r>
      <w:r w:rsidRPr="007D411E">
        <w:rPr>
          <w:rFonts w:ascii="Century Gothic" w:eastAsia="Arial" w:hAnsi="Century Gothic" w:cs="Arial"/>
          <w:b/>
        </w:rPr>
        <w:t>C</w:t>
      </w:r>
      <w:r w:rsidR="006D767F" w:rsidRPr="007D411E">
        <w:rPr>
          <w:rFonts w:ascii="Century Gothic" w:eastAsia="Times New Roman" w:hAnsi="Century Gothic" w:cs="Arial"/>
          <w:b/>
        </w:rPr>
        <w:t>-</w:t>
      </w:r>
      <w:r w:rsidR="004364BF">
        <w:rPr>
          <w:rFonts w:ascii="Century Gothic" w:eastAsia="Times New Roman" w:hAnsi="Century Gothic" w:cs="Arial"/>
          <w:b/>
        </w:rPr>
        <w:t>46</w:t>
      </w:r>
      <w:r w:rsidRPr="00AF26E9">
        <w:rPr>
          <w:rFonts w:ascii="Century Gothic" w:eastAsia="Times New Roman" w:hAnsi="Century Gothic" w:cs="Arial"/>
          <w:b/>
        </w:rPr>
        <w:t>/</w:t>
      </w:r>
      <w:r w:rsidRPr="00B042E0">
        <w:rPr>
          <w:rFonts w:ascii="Century Gothic" w:eastAsia="Times New Roman" w:hAnsi="Century Gothic" w:cs="Arial"/>
          <w:b/>
        </w:rPr>
        <w:t>2023</w:t>
      </w:r>
      <w:r w:rsidRPr="00D1422A">
        <w:rPr>
          <w:rFonts w:ascii="Century Gothic" w:eastAsia="Arial" w:hAnsi="Century Gothic" w:cs="Arial"/>
          <w:b/>
        </w:rPr>
        <w:t xml:space="preserve"> PARA LA </w:t>
      </w:r>
      <w:r w:rsidR="005503A3">
        <w:rPr>
          <w:rFonts w:ascii="Century Gothic" w:eastAsia="Times New Roman" w:hAnsi="Century Gothic" w:cs="Arial"/>
          <w:b/>
        </w:rPr>
        <w:t>ADQUISICIÓN DE</w:t>
      </w:r>
      <w:r w:rsidR="007E6A66">
        <w:rPr>
          <w:rFonts w:ascii="Century Gothic" w:eastAsia="Times New Roman" w:hAnsi="Century Gothic" w:cs="Arial"/>
          <w:b/>
        </w:rPr>
        <w:t xml:space="preserve">L SERVICIO DE </w:t>
      </w:r>
      <w:r w:rsidR="00EF3392">
        <w:rPr>
          <w:rFonts w:ascii="Century Gothic" w:eastAsia="Times New Roman" w:hAnsi="Century Gothic" w:cs="Arial"/>
          <w:b/>
        </w:rPr>
        <w:t>RECOLECCIÓN, TRANSPORTACIÓN, INCINERACIÓN Y DISPOSICIÓN FINAL DE RESIDUOS PELIGROSOS BIOLÓGICOS.</w:t>
      </w:r>
    </w:p>
    <w:p w:rsidR="00AE2E47" w:rsidRDefault="00AE2E47" w:rsidP="00D1422A">
      <w:pPr>
        <w:pStyle w:val="Encabezado"/>
        <w:tabs>
          <w:tab w:val="center" w:pos="4252"/>
          <w:tab w:val="right" w:pos="8504"/>
        </w:tabs>
        <w:jc w:val="both"/>
        <w:rPr>
          <w:rFonts w:ascii="Century Gothic" w:hAnsi="Century Gothic" w:cs="Arial"/>
          <w:b/>
        </w:rPr>
      </w:pPr>
    </w:p>
    <w:p w:rsidR="00205958" w:rsidRPr="004F4044" w:rsidRDefault="00205958">
      <w:pPr>
        <w:pStyle w:val="Encabezado"/>
        <w:tabs>
          <w:tab w:val="center" w:pos="4252"/>
          <w:tab w:val="right" w:pos="8504"/>
        </w:tabs>
        <w:jc w:val="both"/>
        <w:rPr>
          <w:rFonts w:ascii="Century Gothic" w:eastAsia="Arial" w:hAnsi="Century Gothic" w:cs="Arial"/>
          <w:b/>
        </w:rPr>
      </w:pPr>
    </w:p>
    <w:p w:rsidR="00AE2E47" w:rsidRPr="004F4044" w:rsidRDefault="004F4044">
      <w:pPr>
        <w:jc w:val="both"/>
        <w:rPr>
          <w:rFonts w:ascii="Century Gothic" w:eastAsia="Times New Roman" w:hAnsi="Century Gothic"/>
          <w:lang w:eastAsia="es-ES"/>
        </w:rPr>
      </w:pPr>
      <w:r w:rsidRPr="004F4044">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F4044">
        <w:rPr>
          <w:rFonts w:ascii="Century Gothic" w:eastAsia="Times New Roman" w:hAnsi="Century Gothic"/>
          <w:b/>
          <w:lang w:eastAsia="es-ES"/>
        </w:rPr>
        <w:t>(indicar) (SÍ AUTORIZO) O (NO AUTORIZO)</w:t>
      </w:r>
      <w:r w:rsidRPr="004F4044">
        <w:rPr>
          <w:rFonts w:ascii="Century Gothic" w:eastAsia="Times New Roman" w:hAnsi="Century Gothic"/>
          <w:b/>
          <w:u w:val="single"/>
          <w:lang w:eastAsia="es-ES"/>
        </w:rPr>
        <w:t xml:space="preserve">, el no indicarlo será motivo de descalificación, </w:t>
      </w:r>
      <w:r w:rsidRPr="004F4044">
        <w:rPr>
          <w:rFonts w:ascii="Century Gothic" w:eastAsia="Times New Roman" w:hAnsi="Century Gothic"/>
          <w:lang w:eastAsia="es-ES"/>
        </w:rPr>
        <w:t>que me sea retenida mi aportación del cinco al millar del monto total del contrato, antes de IVA, para que sea aportado al Fondo Impulso Jalisco.</w:t>
      </w:r>
    </w:p>
    <w:p w:rsidR="00AE2E47" w:rsidRPr="004F4044" w:rsidRDefault="004F4044">
      <w:pPr>
        <w:jc w:val="both"/>
        <w:rPr>
          <w:rFonts w:ascii="Century Gothic" w:eastAsia="Times New Roman" w:hAnsi="Century Gothic"/>
          <w:lang w:eastAsia="es-ES"/>
        </w:rPr>
      </w:pPr>
      <w:r w:rsidRPr="004F4044">
        <w:rPr>
          <w:rFonts w:ascii="Century Gothic" w:eastAsia="Times New Roman" w:hAnsi="Century Gothic"/>
          <w:lang w:eastAsia="es-ES"/>
        </w:rPr>
        <w:t>Manifiesto que esta retención no tendrá repercusión en la integración de mi propuesta económica.</w:t>
      </w:r>
    </w:p>
    <w:p w:rsidR="00AE2E47" w:rsidRPr="004F4044" w:rsidRDefault="00AE2E47">
      <w:pPr>
        <w:pStyle w:val="Listavistosa-nfasis11"/>
        <w:spacing w:after="0" w:line="240" w:lineRule="auto"/>
        <w:ind w:left="0"/>
        <w:jc w:val="both"/>
        <w:rPr>
          <w:rFonts w:ascii="Century Gothic" w:eastAsia="Times New Roman" w:hAnsi="Century Gothic" w:cs="Arial"/>
        </w:rPr>
      </w:pPr>
    </w:p>
    <w:p w:rsidR="00AE2E47" w:rsidRPr="004F4044" w:rsidRDefault="00AE2E47">
      <w:pPr>
        <w:pStyle w:val="Listavistosa-nfasis11"/>
        <w:spacing w:after="0" w:line="240" w:lineRule="auto"/>
        <w:ind w:left="0"/>
        <w:jc w:val="both"/>
        <w:rPr>
          <w:rFonts w:ascii="Century Gothic" w:eastAsia="Times New Roman" w:hAnsi="Century Gothic" w:cs="Arial"/>
        </w:rPr>
      </w:pPr>
    </w:p>
    <w:p w:rsidR="00AE2E47" w:rsidRPr="004F4044" w:rsidRDefault="00AE2E47">
      <w:pPr>
        <w:pStyle w:val="Listavistosa-nfasis11"/>
        <w:spacing w:after="0" w:line="240" w:lineRule="auto"/>
        <w:ind w:left="0"/>
        <w:jc w:val="both"/>
        <w:rPr>
          <w:rFonts w:ascii="Century Gothic" w:eastAsia="Times New Roman" w:hAnsi="Century Gothic" w:cs="Arial"/>
        </w:rPr>
      </w:pPr>
    </w:p>
    <w:p w:rsidR="00AE2E47" w:rsidRPr="004F4044" w:rsidRDefault="00AE2E47">
      <w:pPr>
        <w:pStyle w:val="Listavistosa-nfasis11"/>
        <w:spacing w:after="0" w:line="240" w:lineRule="auto"/>
        <w:ind w:left="0"/>
        <w:jc w:val="both"/>
        <w:rPr>
          <w:rFonts w:ascii="Century Gothic" w:eastAsia="Times New Roman" w:hAnsi="Century Gothic" w:cs="Arial"/>
        </w:rPr>
      </w:pPr>
    </w:p>
    <w:p w:rsidR="00AE2E47" w:rsidRPr="004F4044" w:rsidRDefault="00AE2E47">
      <w:pPr>
        <w:pStyle w:val="Listavistosa-nfasis11"/>
        <w:spacing w:after="0" w:line="240" w:lineRule="auto"/>
        <w:ind w:left="0"/>
        <w:jc w:val="both"/>
        <w:rPr>
          <w:rFonts w:ascii="Century Gothic" w:eastAsia="Times New Roman" w:hAnsi="Century Gothic" w:cs="Arial"/>
        </w:rPr>
      </w:pPr>
    </w:p>
    <w:p w:rsidR="00AE2E47" w:rsidRPr="004F4044" w:rsidRDefault="00AE2E47">
      <w:pPr>
        <w:pStyle w:val="Listavistosa-nfasis11"/>
        <w:spacing w:after="0" w:line="240" w:lineRule="auto"/>
        <w:ind w:left="0"/>
        <w:jc w:val="both"/>
        <w:rPr>
          <w:rFonts w:ascii="Century Gothic" w:eastAsia="Times New Roman" w:hAnsi="Century Gothic" w:cs="Arial"/>
        </w:rPr>
      </w:pPr>
    </w:p>
    <w:p w:rsidR="00AE2E47" w:rsidRPr="004F4044" w:rsidRDefault="00AE2E47">
      <w:pPr>
        <w:pStyle w:val="Listavistosa-nfasis11"/>
        <w:spacing w:after="0" w:line="240" w:lineRule="auto"/>
        <w:ind w:left="0"/>
        <w:jc w:val="both"/>
        <w:rPr>
          <w:rFonts w:ascii="Century Gothic" w:eastAsia="Times New Roman" w:hAnsi="Century Gothic" w:cs="Arial"/>
        </w:rPr>
      </w:pPr>
    </w:p>
    <w:p w:rsidR="00AE2E47" w:rsidRPr="004F4044" w:rsidRDefault="00AE2E47">
      <w:pPr>
        <w:pStyle w:val="Listavistosa-nfasis11"/>
        <w:spacing w:after="0" w:line="240" w:lineRule="auto"/>
        <w:ind w:left="0"/>
        <w:jc w:val="both"/>
        <w:rPr>
          <w:rFonts w:ascii="Century Gothic" w:eastAsia="Times New Roman" w:hAnsi="Century Gothic" w:cs="Arial"/>
        </w:rPr>
      </w:pPr>
    </w:p>
    <w:p w:rsidR="00AE2E47" w:rsidRPr="004F4044" w:rsidRDefault="004F4044">
      <w:pPr>
        <w:spacing w:after="0" w:line="276" w:lineRule="auto"/>
        <w:jc w:val="center"/>
        <w:rPr>
          <w:rFonts w:ascii="Century Gothic" w:eastAsia="Arial" w:hAnsi="Century Gothic" w:cs="Arial"/>
        </w:rPr>
      </w:pPr>
      <w:r w:rsidRPr="004F4044">
        <w:rPr>
          <w:rFonts w:ascii="Century Gothic" w:eastAsia="Arial" w:hAnsi="Century Gothic" w:cs="Arial"/>
        </w:rPr>
        <w:t>Nombre y firma</w:t>
      </w:r>
    </w:p>
    <w:p w:rsidR="00AE2E47" w:rsidRPr="004F4044" w:rsidRDefault="004F4044">
      <w:pPr>
        <w:spacing w:after="0" w:line="276" w:lineRule="auto"/>
        <w:jc w:val="center"/>
        <w:rPr>
          <w:rFonts w:ascii="Century Gothic" w:eastAsia="Arial" w:hAnsi="Century Gothic" w:cs="Arial"/>
          <w:b/>
        </w:rPr>
      </w:pPr>
      <w:r w:rsidRPr="004F4044">
        <w:rPr>
          <w:rFonts w:ascii="Century Gothic" w:eastAsia="Arial" w:hAnsi="Century Gothic" w:cs="Arial"/>
          <w:b/>
        </w:rPr>
        <w:t>Representante legal de la Empresa _________________</w:t>
      </w:r>
    </w:p>
    <w:p w:rsidR="00AE2E47" w:rsidRPr="004F4044" w:rsidRDefault="004F4044">
      <w:pPr>
        <w:ind w:firstLineChars="1700" w:firstLine="3740"/>
        <w:rPr>
          <w:rFonts w:ascii="Century Gothic" w:eastAsia="Arial" w:hAnsi="Century Gothic" w:cs="Arial"/>
        </w:rPr>
      </w:pPr>
      <w:r w:rsidRPr="004F4044">
        <w:rPr>
          <w:rFonts w:ascii="Century Gothic" w:eastAsia="Arial" w:hAnsi="Century Gothic" w:cs="Arial"/>
        </w:rPr>
        <w:t>(Lugar y fecha)</w:t>
      </w:r>
    </w:p>
    <w:p w:rsidR="00AE2E47" w:rsidRPr="004F4044" w:rsidRDefault="00AE2E47">
      <w:pPr>
        <w:ind w:firstLineChars="1700" w:firstLine="3740"/>
        <w:rPr>
          <w:rFonts w:ascii="Century Gothic" w:eastAsia="Arial" w:hAnsi="Century Gothic" w:cs="Arial"/>
        </w:rPr>
      </w:pPr>
    </w:p>
    <w:p w:rsidR="00AE2E47" w:rsidRPr="004F4044" w:rsidRDefault="00AE2E47">
      <w:pPr>
        <w:rPr>
          <w:rFonts w:ascii="Century Gothic" w:eastAsia="Arial" w:hAnsi="Century Gothic" w:cs="Arial"/>
        </w:rPr>
      </w:pPr>
    </w:p>
    <w:p w:rsidR="00AE2E47" w:rsidRPr="004F4044" w:rsidRDefault="00AE2E47">
      <w:pPr>
        <w:rPr>
          <w:rFonts w:ascii="Century Gothic" w:eastAsia="Arial" w:hAnsi="Century Gothic" w:cs="Arial"/>
        </w:rPr>
      </w:pPr>
    </w:p>
    <w:p w:rsidR="00AE2E47" w:rsidRPr="004F4044" w:rsidRDefault="00AE2E47">
      <w:pPr>
        <w:ind w:firstLineChars="1700" w:firstLine="3740"/>
        <w:rPr>
          <w:rFonts w:ascii="Century Gothic" w:eastAsia="Arial" w:hAnsi="Century Gothic" w:cs="Arial"/>
        </w:rPr>
      </w:pPr>
    </w:p>
    <w:p w:rsidR="00AE2E47" w:rsidRPr="004F4044" w:rsidRDefault="00AE2E47">
      <w:pPr>
        <w:rPr>
          <w:rFonts w:ascii="Century Gothic" w:hAnsi="Century Gothic"/>
        </w:rPr>
      </w:pPr>
    </w:p>
    <w:p w:rsidR="00AE2E47" w:rsidRDefault="00AE2E47">
      <w:pPr>
        <w:rPr>
          <w:rFonts w:ascii="Century Gothic" w:hAnsi="Century Gothic"/>
        </w:rPr>
      </w:pPr>
    </w:p>
    <w:p w:rsidR="008F6751" w:rsidRDefault="008F6751">
      <w:pPr>
        <w:rPr>
          <w:rFonts w:ascii="Century Gothic" w:hAnsi="Century Gothic"/>
        </w:rPr>
      </w:pPr>
    </w:p>
    <w:p w:rsidR="008F6751" w:rsidRDefault="008F6751">
      <w:pPr>
        <w:rPr>
          <w:rFonts w:ascii="Century Gothic" w:hAnsi="Century Gothic"/>
        </w:rPr>
      </w:pPr>
    </w:p>
    <w:p w:rsidR="008F6751" w:rsidRDefault="008F6751">
      <w:pPr>
        <w:rPr>
          <w:rFonts w:ascii="Century Gothic" w:hAnsi="Century Gothic"/>
        </w:rPr>
      </w:pPr>
    </w:p>
    <w:p w:rsidR="008F6751" w:rsidRDefault="008F6751">
      <w:pPr>
        <w:rPr>
          <w:rFonts w:ascii="Century Gothic" w:hAnsi="Century Gothic"/>
        </w:rPr>
      </w:pPr>
    </w:p>
    <w:p w:rsidR="008F6751" w:rsidRDefault="008F6751">
      <w:pPr>
        <w:rPr>
          <w:rFonts w:ascii="Century Gothic" w:hAnsi="Century Gothic"/>
        </w:rPr>
      </w:pPr>
    </w:p>
    <w:p w:rsidR="008F6751" w:rsidRDefault="008F6751">
      <w:pPr>
        <w:rPr>
          <w:rFonts w:ascii="Century Gothic" w:hAnsi="Century Gothic"/>
        </w:rPr>
      </w:pPr>
    </w:p>
    <w:p w:rsidR="008F6751" w:rsidRDefault="008F6751">
      <w:pPr>
        <w:rPr>
          <w:rFonts w:ascii="Century Gothic" w:hAnsi="Century Gothic"/>
        </w:rPr>
      </w:pPr>
    </w:p>
    <w:p w:rsidR="008F6751" w:rsidRDefault="008F6751" w:rsidP="008F6751">
      <w:pPr>
        <w:spacing w:after="0" w:line="276" w:lineRule="auto"/>
        <w:ind w:left="708" w:hanging="708"/>
        <w:jc w:val="center"/>
        <w:rPr>
          <w:rFonts w:ascii="Century Gothic" w:eastAsia="Arial" w:hAnsi="Century Gothic" w:cs="Arial"/>
          <w:b/>
        </w:rPr>
      </w:pPr>
      <w:r>
        <w:rPr>
          <w:rFonts w:ascii="Century Gothic" w:eastAsia="Arial" w:hAnsi="Century Gothic" w:cs="Arial"/>
          <w:b/>
        </w:rPr>
        <w:t>ANEXO 10</w:t>
      </w:r>
    </w:p>
    <w:p w:rsidR="008F6751" w:rsidRPr="00133D2C" w:rsidRDefault="008F6751" w:rsidP="008F6751">
      <w:pPr>
        <w:spacing w:after="0" w:line="276" w:lineRule="auto"/>
        <w:ind w:left="708" w:hanging="708"/>
        <w:jc w:val="center"/>
        <w:rPr>
          <w:rFonts w:ascii="Century Gothic" w:eastAsia="Arial" w:hAnsi="Century Gothic" w:cs="Arial"/>
          <w:b/>
        </w:rPr>
      </w:pPr>
      <w:r>
        <w:rPr>
          <w:rFonts w:ascii="Century Gothic" w:eastAsia="Arial" w:hAnsi="Century Gothic" w:cs="Arial"/>
          <w:b/>
        </w:rPr>
        <w:t>CONSTANCIA DE VISITA DE CAMPO</w:t>
      </w:r>
    </w:p>
    <w:p w:rsidR="008F6751" w:rsidRPr="00133D2C" w:rsidRDefault="008F6751" w:rsidP="008F6751">
      <w:pPr>
        <w:spacing w:after="200" w:line="276" w:lineRule="auto"/>
        <w:rPr>
          <w:rFonts w:ascii="Century Gothic" w:eastAsia="Arial" w:hAnsi="Century Gothic" w:cs="Arial"/>
        </w:rPr>
      </w:pPr>
    </w:p>
    <w:p w:rsidR="008F6751" w:rsidRDefault="008F6751" w:rsidP="008F6751">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DESENTRALIZADO, </w:t>
      </w:r>
    </w:p>
    <w:p w:rsidR="008F6751" w:rsidRPr="00133D2C" w:rsidRDefault="008F6751" w:rsidP="008F6751">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rsidR="008F6751" w:rsidRPr="00133D2C" w:rsidRDefault="008F6751" w:rsidP="008F6751">
      <w:pPr>
        <w:spacing w:after="0" w:line="240" w:lineRule="auto"/>
        <w:rPr>
          <w:rFonts w:ascii="Century Gothic" w:eastAsia="Arial" w:hAnsi="Century Gothic" w:cs="Arial"/>
          <w:b/>
        </w:rPr>
      </w:pPr>
      <w:r w:rsidRPr="00133D2C">
        <w:rPr>
          <w:rFonts w:ascii="Century Gothic" w:eastAsia="Arial" w:hAnsi="Century Gothic" w:cs="Arial"/>
          <w:b/>
        </w:rPr>
        <w:t>PRESENTE</w:t>
      </w:r>
    </w:p>
    <w:p w:rsidR="008F6751" w:rsidRPr="00133D2C" w:rsidRDefault="008F6751" w:rsidP="008F6751">
      <w:pPr>
        <w:spacing w:after="0" w:line="240" w:lineRule="auto"/>
        <w:rPr>
          <w:rFonts w:ascii="Century Gothic" w:eastAsia="Arial" w:hAnsi="Century Gothic" w:cs="Arial"/>
          <w:b/>
        </w:rPr>
      </w:pPr>
    </w:p>
    <w:p w:rsidR="008F6751" w:rsidRPr="00693014" w:rsidRDefault="008F6751" w:rsidP="008F6751">
      <w:pPr>
        <w:spacing w:after="0" w:line="240" w:lineRule="auto"/>
        <w:rPr>
          <w:rFonts w:ascii="Century Gothic" w:eastAsia="Arial" w:hAnsi="Century Gothic" w:cs="Arial"/>
          <w:shd w:val="clear" w:color="auto" w:fill="FFFF00"/>
        </w:rPr>
      </w:pPr>
    </w:p>
    <w:p w:rsidR="00EF3392" w:rsidRPr="005379B2" w:rsidRDefault="008F6751" w:rsidP="00EF3392">
      <w:pPr>
        <w:pStyle w:val="Encabezado"/>
        <w:jc w:val="both"/>
        <w:rPr>
          <w:rFonts w:ascii="Century Gothic" w:eastAsia="Times New Roman" w:hAnsi="Century Gothic" w:cs="Arial"/>
          <w:b/>
        </w:rPr>
      </w:pPr>
      <w:r w:rsidRPr="006E31C1">
        <w:rPr>
          <w:rFonts w:ascii="Century Gothic" w:eastAsia="Arial" w:hAnsi="Century Gothic" w:cs="Arial"/>
          <w:b/>
        </w:rPr>
        <w:t xml:space="preserve">ME REFIERO A MI PARTICIPACIÓN EN LA </w:t>
      </w:r>
      <w:r w:rsidR="00FF300B">
        <w:rPr>
          <w:rFonts w:ascii="Century Gothic" w:eastAsia="Arial" w:hAnsi="Century Gothic" w:cs="Arial"/>
          <w:b/>
        </w:rPr>
        <w:t xml:space="preserve">SEGUNDA </w:t>
      </w:r>
      <w:r w:rsidRPr="006E31C1">
        <w:rPr>
          <w:rFonts w:ascii="Century Gothic" w:eastAsia="Arial" w:hAnsi="Century Gothic" w:cs="Arial"/>
          <w:b/>
        </w:rPr>
        <w:t xml:space="preserve">LICITACIÓN PÚBLICA NACIONAL SIN CONCURRENCIA DEL COMITÉ DE ADQUISICIONES </w:t>
      </w:r>
      <w:r w:rsidR="005D1761">
        <w:rPr>
          <w:rFonts w:ascii="Century Gothic" w:eastAsia="Arial" w:hAnsi="Century Gothic" w:cs="Arial"/>
          <w:b/>
        </w:rPr>
        <w:t>CON NÚMERO DE</w:t>
      </w:r>
      <w:r w:rsidR="004364BF">
        <w:rPr>
          <w:rFonts w:ascii="Century Gothic" w:eastAsia="Arial" w:hAnsi="Century Gothic" w:cs="Arial"/>
          <w:b/>
        </w:rPr>
        <w:t xml:space="preserve"> LICITACIÓN LSC-046</w:t>
      </w:r>
      <w:r w:rsidR="005D1761">
        <w:rPr>
          <w:rFonts w:ascii="Century Gothic" w:eastAsia="Arial" w:hAnsi="Century Gothic" w:cs="Arial"/>
          <w:b/>
        </w:rPr>
        <w:t xml:space="preserve">/2023 PARA </w:t>
      </w:r>
      <w:r w:rsidR="005D1761">
        <w:rPr>
          <w:rFonts w:ascii="Century Gothic" w:eastAsia="Times New Roman" w:hAnsi="Century Gothic" w:cs="Arial"/>
          <w:b/>
        </w:rPr>
        <w:t>ADQUISICIÓ</w:t>
      </w:r>
      <w:r w:rsidR="005D1761" w:rsidRPr="005F7F02">
        <w:rPr>
          <w:rFonts w:ascii="Century Gothic" w:eastAsia="Times New Roman" w:hAnsi="Century Gothic" w:cs="Arial"/>
          <w:b/>
        </w:rPr>
        <w:t xml:space="preserve">N </w:t>
      </w:r>
      <w:r w:rsidR="005D1761">
        <w:rPr>
          <w:rFonts w:ascii="Century Gothic" w:eastAsia="Times New Roman" w:hAnsi="Century Gothic" w:cs="Arial"/>
          <w:b/>
        </w:rPr>
        <w:t xml:space="preserve">LA ADQUISICIÓN </w:t>
      </w:r>
      <w:r w:rsidR="005D1761" w:rsidRPr="005F7F02">
        <w:rPr>
          <w:rFonts w:ascii="Century Gothic" w:eastAsia="Times New Roman" w:hAnsi="Century Gothic" w:cs="Arial"/>
          <w:b/>
        </w:rPr>
        <w:t>DE</w:t>
      </w:r>
      <w:r w:rsidR="007E6A66">
        <w:rPr>
          <w:rFonts w:ascii="Century Gothic" w:eastAsia="Times New Roman" w:hAnsi="Century Gothic" w:cs="Arial"/>
          <w:b/>
        </w:rPr>
        <w:t xml:space="preserve">L SERVICIO DE </w:t>
      </w:r>
      <w:r w:rsidR="00EF3392">
        <w:rPr>
          <w:rFonts w:ascii="Century Gothic" w:eastAsia="Times New Roman" w:hAnsi="Century Gothic" w:cs="Arial"/>
          <w:b/>
        </w:rPr>
        <w:t>RECOLECCIÓN, TRANSPORTACIÓN, INCINERACIÓN Y DISPOSICIÓN FINAL DE RESIDUOS PELIGROSOS BIOLÓGICOS.</w:t>
      </w:r>
    </w:p>
    <w:p w:rsidR="007E6A66" w:rsidRPr="005379B2" w:rsidRDefault="007E6A66" w:rsidP="00EF3392">
      <w:pPr>
        <w:pStyle w:val="Encabezado"/>
        <w:jc w:val="both"/>
        <w:rPr>
          <w:rFonts w:ascii="Century Gothic" w:eastAsia="Times New Roman" w:hAnsi="Century Gothic" w:cs="Arial"/>
          <w:b/>
        </w:rPr>
      </w:pPr>
    </w:p>
    <w:p w:rsidR="005D1761" w:rsidRPr="005379B2" w:rsidRDefault="005D1761" w:rsidP="005D1761">
      <w:pPr>
        <w:pStyle w:val="Encabezado"/>
        <w:jc w:val="center"/>
        <w:rPr>
          <w:rFonts w:ascii="Century Gothic" w:eastAsia="Times New Roman" w:hAnsi="Century Gothic" w:cs="Arial"/>
          <w:b/>
        </w:rPr>
      </w:pPr>
    </w:p>
    <w:p w:rsidR="008F6751" w:rsidRPr="006E31C1" w:rsidRDefault="008F6751" w:rsidP="008F6751">
      <w:pPr>
        <w:pStyle w:val="Encabezado"/>
        <w:tabs>
          <w:tab w:val="center" w:pos="4252"/>
          <w:tab w:val="right" w:pos="8504"/>
        </w:tabs>
        <w:jc w:val="center"/>
        <w:rPr>
          <w:rFonts w:ascii="Century Gothic" w:eastAsia="Arial" w:hAnsi="Century Gothic" w:cs="Arial"/>
          <w:b/>
        </w:rPr>
      </w:pPr>
    </w:p>
    <w:p w:rsidR="008F6751" w:rsidRPr="00693014" w:rsidRDefault="008F6751" w:rsidP="008F6751">
      <w:pPr>
        <w:pStyle w:val="Encabezado"/>
        <w:tabs>
          <w:tab w:val="center" w:pos="4252"/>
          <w:tab w:val="right" w:pos="8504"/>
        </w:tabs>
        <w:jc w:val="both"/>
        <w:rPr>
          <w:rFonts w:ascii="Century Gothic" w:eastAsia="Arial" w:hAnsi="Century Gothic" w:cs="Arial"/>
        </w:rPr>
      </w:pPr>
    </w:p>
    <w:tbl>
      <w:tblPr>
        <w:tblStyle w:val="Tablaconcuadrcula"/>
        <w:tblW w:w="0" w:type="auto"/>
        <w:tblLook w:val="04A0" w:firstRow="1" w:lastRow="0" w:firstColumn="1" w:lastColumn="0" w:noHBand="0" w:noVBand="1"/>
      </w:tblPr>
      <w:tblGrid>
        <w:gridCol w:w="8544"/>
      </w:tblGrid>
      <w:tr w:rsidR="008F6751" w:rsidRPr="00412292" w:rsidTr="005D1761">
        <w:tc>
          <w:tcPr>
            <w:tcW w:w="8544" w:type="dxa"/>
          </w:tcPr>
          <w:p w:rsidR="008F6751" w:rsidRPr="001D5BA7" w:rsidRDefault="008F6751" w:rsidP="005D1761">
            <w:pPr>
              <w:contextualSpacing/>
              <w:jc w:val="center"/>
              <w:rPr>
                <w:rFonts w:ascii="Century Gothic" w:hAnsi="Century Gothic"/>
              </w:rPr>
            </w:pPr>
          </w:p>
          <w:p w:rsidR="008F6751" w:rsidRPr="001D5BA7" w:rsidRDefault="008F6751" w:rsidP="005D1761">
            <w:pPr>
              <w:contextualSpacing/>
              <w:jc w:val="center"/>
              <w:rPr>
                <w:rFonts w:ascii="Century Gothic" w:hAnsi="Century Gothic"/>
              </w:rPr>
            </w:pPr>
            <w:r w:rsidRPr="001D5BA7">
              <w:rPr>
                <w:rFonts w:ascii="Century Gothic" w:hAnsi="Century Gothic"/>
              </w:rPr>
              <w:t xml:space="preserve">En el presente formato hacemos constar que hemos acudido a la dirección señalada en Convocatoria para la revisión física y evaluación </w:t>
            </w:r>
            <w:r w:rsidR="005D1761">
              <w:rPr>
                <w:rFonts w:ascii="Century Gothic" w:hAnsi="Century Gothic"/>
              </w:rPr>
              <w:t>de la cámara de refrigeración</w:t>
            </w:r>
            <w:r w:rsidRPr="001D5BA7">
              <w:rPr>
                <w:rFonts w:ascii="Century Gothic" w:hAnsi="Century Gothic"/>
              </w:rPr>
              <w:t xml:space="preserve"> de cada uno de los conceptos que se establecen en las bases de licitación. </w:t>
            </w:r>
          </w:p>
          <w:p w:rsidR="008F6751" w:rsidRPr="00412292" w:rsidRDefault="008F6751" w:rsidP="005D1761">
            <w:pPr>
              <w:contextualSpacing/>
              <w:rPr>
                <w:rFonts w:ascii="Century Gothic" w:hAnsi="Century Gothic"/>
                <w:b/>
              </w:rPr>
            </w:pPr>
          </w:p>
        </w:tc>
      </w:tr>
    </w:tbl>
    <w:p w:rsidR="008F6751" w:rsidRPr="00412292" w:rsidRDefault="008F6751" w:rsidP="008F6751">
      <w:pPr>
        <w:spacing w:line="240" w:lineRule="auto"/>
        <w:contextualSpacing/>
        <w:rPr>
          <w:rFonts w:ascii="Century Gothic" w:hAnsi="Century Gothic"/>
          <w:b/>
        </w:rPr>
      </w:pPr>
    </w:p>
    <w:p w:rsidR="008F6751" w:rsidRDefault="008F6751" w:rsidP="008F6751">
      <w:pPr>
        <w:spacing w:line="240" w:lineRule="auto"/>
        <w:contextualSpacing/>
        <w:rPr>
          <w:rFonts w:ascii="Century Gothic" w:hAnsi="Century Gothic"/>
          <w:b/>
        </w:rPr>
      </w:pPr>
      <w:r w:rsidRPr="00412292">
        <w:rPr>
          <w:rFonts w:ascii="Century Gothic" w:hAnsi="Century Gothic"/>
          <w:b/>
        </w:rPr>
        <w:t>Empresa _______________________________________________________________________</w:t>
      </w:r>
    </w:p>
    <w:p w:rsidR="008F6751" w:rsidRPr="00412292" w:rsidRDefault="008F6751" w:rsidP="008F6751">
      <w:pPr>
        <w:spacing w:line="240" w:lineRule="auto"/>
        <w:contextualSpacing/>
        <w:rPr>
          <w:rFonts w:ascii="Century Gothic" w:hAnsi="Century Gothic"/>
          <w:b/>
        </w:rPr>
      </w:pPr>
    </w:p>
    <w:p w:rsidR="008F6751" w:rsidRPr="00412292" w:rsidRDefault="008F6751" w:rsidP="008F6751">
      <w:pPr>
        <w:spacing w:line="240" w:lineRule="auto"/>
        <w:contextualSpacing/>
        <w:rPr>
          <w:rFonts w:ascii="Century Gothic" w:hAnsi="Century Gothic"/>
          <w:b/>
        </w:rPr>
      </w:pPr>
    </w:p>
    <w:p w:rsidR="008F6751" w:rsidRDefault="008F6751" w:rsidP="008F6751">
      <w:pPr>
        <w:spacing w:line="240" w:lineRule="auto"/>
        <w:contextualSpacing/>
        <w:rPr>
          <w:b/>
        </w:rPr>
      </w:pP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Pr>
          <w:rFonts w:ascii="Century Gothic" w:hAnsi="Century Gothic"/>
          <w:b/>
        </w:rPr>
        <w:t xml:space="preserve">   UBICACIONES                                                  OBSERVACIONES SEGÚN LICITANTE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693"/>
        <w:gridCol w:w="4296"/>
      </w:tblGrid>
      <w:tr w:rsidR="008F6751" w:rsidRPr="008E595C" w:rsidTr="005D1761">
        <w:tc>
          <w:tcPr>
            <w:tcW w:w="1560" w:type="dxa"/>
            <w:shd w:val="clear" w:color="auto" w:fill="auto"/>
          </w:tcPr>
          <w:p w:rsidR="008F6751" w:rsidRDefault="008F6751" w:rsidP="005D1761">
            <w:pPr>
              <w:pStyle w:val="Standard"/>
              <w:spacing w:line="247" w:lineRule="auto"/>
              <w:ind w:right="52"/>
              <w:rPr>
                <w:rFonts w:ascii="Arial" w:hAnsi="Arial" w:cs="Arial"/>
                <w:sz w:val="20"/>
                <w:szCs w:val="20"/>
              </w:rPr>
            </w:pPr>
            <w:r w:rsidRPr="008E595C">
              <w:rPr>
                <w:rFonts w:ascii="Arial" w:hAnsi="Arial" w:cs="Arial"/>
                <w:sz w:val="20"/>
                <w:szCs w:val="20"/>
              </w:rPr>
              <w:t>Hospital General De Zapopan</w:t>
            </w:r>
          </w:p>
          <w:p w:rsidR="00A71C5C" w:rsidRDefault="00A71C5C" w:rsidP="005D1761">
            <w:pPr>
              <w:pStyle w:val="Standard"/>
              <w:spacing w:line="247" w:lineRule="auto"/>
              <w:ind w:right="52"/>
              <w:rPr>
                <w:rFonts w:ascii="Arial" w:hAnsi="Arial" w:cs="Arial"/>
                <w:sz w:val="20"/>
                <w:szCs w:val="20"/>
              </w:rPr>
            </w:pPr>
          </w:p>
          <w:p w:rsidR="00A71C5C" w:rsidRDefault="00FF300B" w:rsidP="005D1761">
            <w:pPr>
              <w:pStyle w:val="Standard"/>
              <w:spacing w:line="247" w:lineRule="auto"/>
              <w:ind w:right="52"/>
              <w:rPr>
                <w:rFonts w:ascii="Arial" w:hAnsi="Arial" w:cs="Arial"/>
                <w:sz w:val="20"/>
                <w:szCs w:val="20"/>
              </w:rPr>
            </w:pPr>
            <w:r>
              <w:rPr>
                <w:rFonts w:ascii="Arial" w:hAnsi="Arial" w:cs="Arial"/>
                <w:sz w:val="20"/>
                <w:szCs w:val="20"/>
              </w:rPr>
              <w:t>15</w:t>
            </w:r>
            <w:r w:rsidR="00A71C5C">
              <w:rPr>
                <w:rFonts w:ascii="Arial" w:hAnsi="Arial" w:cs="Arial"/>
                <w:sz w:val="20"/>
                <w:szCs w:val="20"/>
              </w:rPr>
              <w:t xml:space="preserve"> de diciembre</w:t>
            </w:r>
          </w:p>
          <w:p w:rsidR="005146C3" w:rsidRDefault="005146C3" w:rsidP="005D1761">
            <w:pPr>
              <w:pStyle w:val="Standard"/>
              <w:spacing w:line="247" w:lineRule="auto"/>
              <w:ind w:right="52"/>
              <w:rPr>
                <w:rFonts w:ascii="Arial" w:hAnsi="Arial" w:cs="Arial"/>
                <w:sz w:val="20"/>
                <w:szCs w:val="20"/>
              </w:rPr>
            </w:pPr>
          </w:p>
          <w:p w:rsidR="005146C3" w:rsidRDefault="005146C3" w:rsidP="005D1761">
            <w:pPr>
              <w:pStyle w:val="Standard"/>
              <w:spacing w:line="247" w:lineRule="auto"/>
              <w:ind w:right="52"/>
              <w:rPr>
                <w:rFonts w:ascii="Arial" w:hAnsi="Arial" w:cs="Arial"/>
                <w:sz w:val="20"/>
                <w:szCs w:val="20"/>
              </w:rPr>
            </w:pPr>
          </w:p>
          <w:p w:rsidR="005146C3" w:rsidRPr="008E595C" w:rsidRDefault="00A71C5C" w:rsidP="005D1761">
            <w:pPr>
              <w:pStyle w:val="Standard"/>
              <w:spacing w:line="247" w:lineRule="auto"/>
              <w:ind w:right="52"/>
              <w:rPr>
                <w:rFonts w:ascii="Arial" w:hAnsi="Arial" w:cs="Arial"/>
                <w:sz w:val="20"/>
                <w:szCs w:val="20"/>
              </w:rPr>
            </w:pPr>
            <w:r>
              <w:rPr>
                <w:rFonts w:ascii="Arial" w:hAnsi="Arial" w:cs="Arial"/>
                <w:sz w:val="20"/>
                <w:szCs w:val="20"/>
              </w:rPr>
              <w:t>Horario 09</w:t>
            </w:r>
            <w:r w:rsidR="005146C3">
              <w:rPr>
                <w:rFonts w:ascii="Arial" w:hAnsi="Arial" w:cs="Arial"/>
                <w:sz w:val="20"/>
                <w:szCs w:val="20"/>
              </w:rPr>
              <w:t>:00 hrs</w:t>
            </w:r>
          </w:p>
        </w:tc>
        <w:tc>
          <w:tcPr>
            <w:tcW w:w="2693" w:type="dxa"/>
            <w:shd w:val="clear" w:color="auto" w:fill="auto"/>
          </w:tcPr>
          <w:p w:rsidR="008F6751" w:rsidRDefault="008F6751" w:rsidP="005D1761">
            <w:pPr>
              <w:pStyle w:val="Standard"/>
              <w:spacing w:line="247" w:lineRule="auto"/>
              <w:ind w:right="52"/>
              <w:jc w:val="both"/>
              <w:rPr>
                <w:rFonts w:ascii="Arial" w:hAnsi="Arial" w:cs="Arial"/>
                <w:sz w:val="20"/>
                <w:szCs w:val="20"/>
              </w:rPr>
            </w:pPr>
            <w:r w:rsidRPr="008E595C">
              <w:rPr>
                <w:rFonts w:ascii="Arial" w:hAnsi="Arial" w:cs="Arial"/>
                <w:sz w:val="20"/>
                <w:szCs w:val="20"/>
              </w:rPr>
              <w:t>Calle Ramón Corona 500, Col. Zapopan Centro. CP. 45100 Zapopan, Jalisco</w:t>
            </w:r>
          </w:p>
          <w:p w:rsidR="008F6751" w:rsidRDefault="008F6751" w:rsidP="005D1761">
            <w:pPr>
              <w:pStyle w:val="Standard"/>
              <w:spacing w:line="247" w:lineRule="auto"/>
              <w:ind w:right="52"/>
              <w:jc w:val="both"/>
              <w:rPr>
                <w:rFonts w:ascii="Arial" w:hAnsi="Arial" w:cs="Arial"/>
                <w:sz w:val="20"/>
                <w:szCs w:val="20"/>
              </w:rPr>
            </w:pPr>
          </w:p>
          <w:p w:rsidR="008F6751" w:rsidRDefault="008F6751" w:rsidP="005D1761">
            <w:pPr>
              <w:pStyle w:val="Standard"/>
              <w:spacing w:line="247" w:lineRule="auto"/>
              <w:ind w:right="52"/>
              <w:jc w:val="both"/>
              <w:rPr>
                <w:rFonts w:ascii="Arial" w:hAnsi="Arial" w:cs="Arial"/>
                <w:sz w:val="20"/>
                <w:szCs w:val="20"/>
              </w:rPr>
            </w:pPr>
          </w:p>
          <w:p w:rsidR="008F6751" w:rsidRDefault="008F6751" w:rsidP="005D1761">
            <w:pPr>
              <w:pStyle w:val="Standard"/>
              <w:spacing w:line="247" w:lineRule="auto"/>
              <w:ind w:right="52"/>
              <w:jc w:val="both"/>
              <w:rPr>
                <w:rFonts w:ascii="Arial" w:hAnsi="Arial" w:cs="Arial"/>
                <w:sz w:val="20"/>
                <w:szCs w:val="20"/>
              </w:rPr>
            </w:pPr>
          </w:p>
          <w:p w:rsidR="008F6751" w:rsidRPr="008E595C" w:rsidRDefault="008F6751" w:rsidP="005D1761">
            <w:pPr>
              <w:pStyle w:val="Standard"/>
              <w:spacing w:line="247" w:lineRule="auto"/>
              <w:ind w:right="52"/>
              <w:jc w:val="both"/>
              <w:rPr>
                <w:rFonts w:ascii="Arial" w:hAnsi="Arial" w:cs="Arial"/>
                <w:sz w:val="20"/>
                <w:szCs w:val="20"/>
              </w:rPr>
            </w:pPr>
          </w:p>
        </w:tc>
        <w:tc>
          <w:tcPr>
            <w:tcW w:w="4296" w:type="dxa"/>
          </w:tcPr>
          <w:p w:rsidR="008F6751" w:rsidRDefault="008F6751" w:rsidP="005D1761">
            <w:pPr>
              <w:pStyle w:val="Standard"/>
              <w:spacing w:line="247" w:lineRule="auto"/>
              <w:ind w:right="52"/>
              <w:jc w:val="both"/>
              <w:rPr>
                <w:rFonts w:ascii="Arial" w:hAnsi="Arial" w:cs="Arial"/>
                <w:sz w:val="20"/>
                <w:szCs w:val="20"/>
              </w:rPr>
            </w:pPr>
          </w:p>
          <w:p w:rsidR="008F6751" w:rsidRDefault="008F6751" w:rsidP="005D1761">
            <w:pPr>
              <w:pStyle w:val="Standard"/>
              <w:spacing w:line="247" w:lineRule="auto"/>
              <w:ind w:right="52"/>
              <w:jc w:val="both"/>
              <w:rPr>
                <w:rFonts w:ascii="Arial" w:hAnsi="Arial" w:cs="Arial"/>
                <w:sz w:val="20"/>
                <w:szCs w:val="20"/>
              </w:rPr>
            </w:pPr>
          </w:p>
          <w:p w:rsidR="008F6751" w:rsidRDefault="008F6751" w:rsidP="005D1761">
            <w:pPr>
              <w:pStyle w:val="Standard"/>
              <w:spacing w:line="247" w:lineRule="auto"/>
              <w:ind w:right="52"/>
              <w:jc w:val="both"/>
              <w:rPr>
                <w:rFonts w:ascii="Arial" w:hAnsi="Arial" w:cs="Arial"/>
                <w:sz w:val="20"/>
                <w:szCs w:val="20"/>
              </w:rPr>
            </w:pPr>
          </w:p>
          <w:p w:rsidR="008F6751" w:rsidRDefault="008F6751" w:rsidP="005D1761">
            <w:pPr>
              <w:pStyle w:val="Standard"/>
              <w:spacing w:line="247" w:lineRule="auto"/>
              <w:ind w:right="52"/>
              <w:jc w:val="both"/>
              <w:rPr>
                <w:rFonts w:ascii="Arial" w:hAnsi="Arial" w:cs="Arial"/>
                <w:sz w:val="20"/>
                <w:szCs w:val="20"/>
              </w:rPr>
            </w:pPr>
          </w:p>
          <w:p w:rsidR="008F6751" w:rsidRDefault="008F6751" w:rsidP="005D1761">
            <w:pPr>
              <w:pStyle w:val="Standard"/>
              <w:spacing w:line="247" w:lineRule="auto"/>
              <w:ind w:right="52"/>
              <w:jc w:val="both"/>
              <w:rPr>
                <w:rFonts w:ascii="Arial" w:hAnsi="Arial" w:cs="Arial"/>
                <w:sz w:val="20"/>
                <w:szCs w:val="20"/>
              </w:rPr>
            </w:pPr>
          </w:p>
          <w:p w:rsidR="008F6751" w:rsidRDefault="008F6751" w:rsidP="005D1761">
            <w:pPr>
              <w:pStyle w:val="Standard"/>
              <w:spacing w:line="247" w:lineRule="auto"/>
              <w:ind w:right="52"/>
              <w:jc w:val="both"/>
              <w:rPr>
                <w:rFonts w:ascii="Arial" w:hAnsi="Arial" w:cs="Arial"/>
                <w:sz w:val="20"/>
                <w:szCs w:val="20"/>
              </w:rPr>
            </w:pPr>
          </w:p>
          <w:p w:rsidR="008F6751" w:rsidRDefault="008F6751" w:rsidP="005D1761">
            <w:pPr>
              <w:pStyle w:val="Standard"/>
              <w:spacing w:line="247" w:lineRule="auto"/>
              <w:ind w:right="52"/>
              <w:jc w:val="both"/>
              <w:rPr>
                <w:rFonts w:ascii="Arial" w:hAnsi="Arial" w:cs="Arial"/>
                <w:sz w:val="20"/>
                <w:szCs w:val="20"/>
              </w:rPr>
            </w:pPr>
          </w:p>
          <w:p w:rsidR="008F6751" w:rsidRDefault="008F6751" w:rsidP="005D1761">
            <w:pPr>
              <w:pStyle w:val="Standard"/>
              <w:spacing w:line="247" w:lineRule="auto"/>
              <w:ind w:right="52"/>
              <w:jc w:val="both"/>
              <w:rPr>
                <w:rFonts w:ascii="Arial" w:hAnsi="Arial" w:cs="Arial"/>
                <w:sz w:val="20"/>
                <w:szCs w:val="20"/>
              </w:rPr>
            </w:pPr>
          </w:p>
          <w:p w:rsidR="008F6751" w:rsidRDefault="008F6751" w:rsidP="005D1761">
            <w:pPr>
              <w:pStyle w:val="Standard"/>
              <w:spacing w:line="247" w:lineRule="auto"/>
              <w:ind w:right="52"/>
              <w:jc w:val="both"/>
              <w:rPr>
                <w:rFonts w:ascii="Arial" w:hAnsi="Arial" w:cs="Arial"/>
                <w:sz w:val="20"/>
                <w:szCs w:val="20"/>
              </w:rPr>
            </w:pPr>
          </w:p>
          <w:p w:rsidR="008F6751" w:rsidRPr="008E595C" w:rsidRDefault="008F6751" w:rsidP="005D1761">
            <w:pPr>
              <w:pStyle w:val="Standard"/>
              <w:spacing w:line="247" w:lineRule="auto"/>
              <w:ind w:right="52"/>
              <w:jc w:val="both"/>
              <w:rPr>
                <w:rFonts w:ascii="Arial" w:hAnsi="Arial" w:cs="Arial"/>
                <w:sz w:val="20"/>
                <w:szCs w:val="20"/>
              </w:rPr>
            </w:pPr>
          </w:p>
        </w:tc>
      </w:tr>
    </w:tbl>
    <w:p w:rsidR="008F6751" w:rsidRDefault="005D1761" w:rsidP="008F6751">
      <w:pPr>
        <w:spacing w:line="240" w:lineRule="auto"/>
        <w:contextualSpacing/>
        <w:rPr>
          <w:b/>
        </w:rPr>
      </w:pPr>
      <w:r>
        <w:rPr>
          <w:b/>
        </w:rPr>
        <w:t xml:space="preserve">                                                                                                                                                                                                                                                                                                                        </w:t>
      </w:r>
    </w:p>
    <w:p w:rsidR="008F6751" w:rsidRDefault="008F6751" w:rsidP="008F6751">
      <w:pPr>
        <w:spacing w:line="240" w:lineRule="auto"/>
        <w:contextualSpacing/>
        <w:rPr>
          <w:b/>
        </w:rPr>
      </w:pPr>
    </w:p>
    <w:p w:rsidR="008F6751" w:rsidRDefault="008F6751" w:rsidP="008F6751">
      <w:pPr>
        <w:spacing w:line="240" w:lineRule="auto"/>
        <w:contextualSpacing/>
        <w:rPr>
          <w:b/>
        </w:rPr>
      </w:pPr>
    </w:p>
    <w:p w:rsidR="008F6751" w:rsidRDefault="008F6751" w:rsidP="008F6751">
      <w:pPr>
        <w:spacing w:line="240" w:lineRule="auto"/>
        <w:contextualSpacing/>
        <w:rPr>
          <w:b/>
        </w:rPr>
      </w:pPr>
    </w:p>
    <w:p w:rsidR="008F6751" w:rsidRDefault="008F6751" w:rsidP="008F6751">
      <w:pPr>
        <w:spacing w:line="240" w:lineRule="auto"/>
        <w:contextualSpacing/>
        <w:rPr>
          <w:b/>
        </w:rPr>
      </w:pPr>
    </w:p>
    <w:p w:rsidR="008F6751" w:rsidRDefault="008F6751" w:rsidP="008F6751">
      <w:pPr>
        <w:spacing w:line="240" w:lineRule="auto"/>
        <w:contextualSpacing/>
        <w:rPr>
          <w:b/>
        </w:rPr>
      </w:pPr>
    </w:p>
    <w:p w:rsidR="008F6751" w:rsidRDefault="008F6751" w:rsidP="008F6751">
      <w:pPr>
        <w:spacing w:line="240" w:lineRule="auto"/>
        <w:contextualSpacing/>
        <w:rPr>
          <w:b/>
        </w:rPr>
      </w:pPr>
      <w:r>
        <w:rPr>
          <w:b/>
        </w:rPr>
        <w:t>___________________________</w:t>
      </w:r>
      <w:r>
        <w:rPr>
          <w:b/>
        </w:rPr>
        <w:softHyphen/>
      </w:r>
      <w:r>
        <w:rPr>
          <w:b/>
        </w:rPr>
        <w:softHyphen/>
        <w:t xml:space="preserve">                                   __________________________________</w:t>
      </w:r>
    </w:p>
    <w:p w:rsidR="008F6751" w:rsidRDefault="008F6751" w:rsidP="008F6751">
      <w:pPr>
        <w:spacing w:line="240" w:lineRule="auto"/>
        <w:contextualSpacing/>
        <w:rPr>
          <w:b/>
        </w:rPr>
      </w:pPr>
      <w:r>
        <w:rPr>
          <w:b/>
        </w:rPr>
        <w:t xml:space="preserve">      </w:t>
      </w:r>
      <w:r w:rsidRPr="00412292">
        <w:rPr>
          <w:rFonts w:ascii="Century Gothic" w:hAnsi="Century Gothic"/>
          <w:b/>
          <w:sz w:val="20"/>
        </w:rPr>
        <w:t>Nombre y firma del licitante</w:t>
      </w:r>
      <w:r w:rsidRPr="00412292">
        <w:rPr>
          <w:b/>
          <w:sz w:val="20"/>
        </w:rPr>
        <w:t xml:space="preserve">                                         </w:t>
      </w:r>
      <w:r>
        <w:rPr>
          <w:b/>
          <w:sz w:val="20"/>
        </w:rPr>
        <w:t xml:space="preserve">     N</w:t>
      </w:r>
      <w:r w:rsidRPr="00412292">
        <w:rPr>
          <w:rFonts w:ascii="Century Gothic" w:hAnsi="Century Gothic"/>
          <w:b/>
          <w:sz w:val="20"/>
        </w:rPr>
        <w:t xml:space="preserve">ombre y firma del área </w:t>
      </w:r>
      <w:r>
        <w:rPr>
          <w:rFonts w:ascii="Century Gothic" w:hAnsi="Century Gothic"/>
          <w:b/>
          <w:sz w:val="20"/>
        </w:rPr>
        <w:t xml:space="preserve">requirente                       </w:t>
      </w:r>
    </w:p>
    <w:p w:rsidR="008F6751" w:rsidRPr="00412292" w:rsidRDefault="008F6751" w:rsidP="008F6751"/>
    <w:p w:rsidR="008F6751" w:rsidRPr="00412292" w:rsidRDefault="008F6751" w:rsidP="008F6751"/>
    <w:p w:rsidR="008F6751" w:rsidRPr="00412292" w:rsidRDefault="008F6751" w:rsidP="008F6751"/>
    <w:p w:rsidR="008F6751" w:rsidRDefault="008F6751" w:rsidP="008F6751">
      <w:pPr>
        <w:spacing w:line="240" w:lineRule="auto"/>
        <w:contextualSpacing/>
        <w:rPr>
          <w:b/>
        </w:rPr>
      </w:pPr>
      <w:r>
        <w:tab/>
      </w:r>
    </w:p>
    <w:p w:rsidR="008F6751" w:rsidRDefault="008F6751" w:rsidP="008F6751">
      <w:pPr>
        <w:spacing w:line="240" w:lineRule="auto"/>
        <w:contextualSpacing/>
        <w:rPr>
          <w:b/>
        </w:rPr>
      </w:pPr>
      <w:r>
        <w:rPr>
          <w:b/>
        </w:rPr>
        <w:t xml:space="preserve">                                           _______________________________________                                                 </w:t>
      </w:r>
    </w:p>
    <w:p w:rsidR="008F6751" w:rsidRPr="00412292" w:rsidRDefault="008F6751" w:rsidP="008F6751">
      <w:pPr>
        <w:spacing w:line="240" w:lineRule="auto"/>
        <w:contextualSpacing/>
        <w:jc w:val="center"/>
        <w:rPr>
          <w:rFonts w:ascii="Century Gothic" w:hAnsi="Century Gothic"/>
          <w:b/>
          <w:sz w:val="20"/>
        </w:rPr>
      </w:pPr>
      <w:r w:rsidRPr="00412292">
        <w:rPr>
          <w:rFonts w:ascii="Century Gothic" w:hAnsi="Century Gothic"/>
          <w:b/>
          <w:sz w:val="20"/>
        </w:rPr>
        <w:t>Nombre y firma del representante</w:t>
      </w:r>
    </w:p>
    <w:p w:rsidR="006F2D00" w:rsidRPr="004F4044" w:rsidRDefault="008F6751" w:rsidP="005D1761">
      <w:pPr>
        <w:jc w:val="center"/>
        <w:rPr>
          <w:rFonts w:ascii="Century Gothic" w:hAnsi="Century Gothic"/>
        </w:rPr>
      </w:pPr>
      <w:r w:rsidRPr="00412292">
        <w:rPr>
          <w:rFonts w:ascii="Century Gothic" w:hAnsi="Century Gothic"/>
          <w:b/>
          <w:sz w:val="20"/>
        </w:rPr>
        <w:t>d</w:t>
      </w:r>
      <w:r>
        <w:rPr>
          <w:rFonts w:ascii="Century Gothic" w:hAnsi="Century Gothic"/>
          <w:b/>
          <w:sz w:val="20"/>
        </w:rPr>
        <w:t>e Adquisicion</w:t>
      </w:r>
      <w:r w:rsidR="005D1761">
        <w:rPr>
          <w:rFonts w:ascii="Century Gothic" w:hAnsi="Century Gothic"/>
          <w:b/>
          <w:sz w:val="20"/>
        </w:rPr>
        <w:t>es</w:t>
      </w:r>
    </w:p>
    <w:sectPr w:rsidR="006F2D00" w:rsidRPr="004F4044" w:rsidSect="00415CEC">
      <w:headerReference w:type="default" r:id="rId9"/>
      <w:footerReference w:type="default" r:id="rId10"/>
      <w:pgSz w:w="12242" w:h="19267" w:code="309"/>
      <w:pgMar w:top="1418" w:right="1701" w:bottom="567" w:left="1701"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15E" w:rsidRDefault="00FA215E">
      <w:pPr>
        <w:spacing w:line="240" w:lineRule="auto"/>
      </w:pPr>
      <w:r>
        <w:separator/>
      </w:r>
    </w:p>
  </w:endnote>
  <w:endnote w:type="continuationSeparator" w:id="0">
    <w:p w:rsidR="00FA215E" w:rsidRDefault="00FA21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919611"/>
      <w:docPartObj>
        <w:docPartGallery w:val="AutoText"/>
      </w:docPartObj>
    </w:sdtPr>
    <w:sdtContent>
      <w:sdt>
        <w:sdtPr>
          <w:id w:val="1728636285"/>
          <w:docPartObj>
            <w:docPartGallery w:val="AutoText"/>
          </w:docPartObj>
        </w:sdtPr>
        <w:sdtContent>
          <w:p w:rsidR="00FF300B" w:rsidRDefault="00FF300B">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37D1B">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37D1B">
              <w:rPr>
                <w:b/>
                <w:bCs/>
                <w:noProof/>
              </w:rPr>
              <w:t>30</w:t>
            </w:r>
            <w:r>
              <w:rPr>
                <w:b/>
                <w:bCs/>
                <w:sz w:val="24"/>
                <w:szCs w:val="24"/>
              </w:rPr>
              <w:fldChar w:fldCharType="end"/>
            </w:r>
          </w:p>
        </w:sdtContent>
      </w:sdt>
    </w:sdtContent>
  </w:sdt>
  <w:p w:rsidR="00FF300B" w:rsidRDefault="00FF300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15E" w:rsidRDefault="00FA215E">
      <w:pPr>
        <w:spacing w:after="0"/>
      </w:pPr>
      <w:r>
        <w:separator/>
      </w:r>
    </w:p>
  </w:footnote>
  <w:footnote w:type="continuationSeparator" w:id="0">
    <w:p w:rsidR="00FA215E" w:rsidRDefault="00FA215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00B" w:rsidRDefault="00FF300B" w:rsidP="00CB32E1">
    <w:pPr>
      <w:pStyle w:val="Encabezado"/>
      <w:tabs>
        <w:tab w:val="clear" w:pos="4419"/>
        <w:tab w:val="clear" w:pos="8838"/>
        <w:tab w:val="center" w:pos="4252"/>
        <w:tab w:val="right" w:pos="8504"/>
      </w:tabs>
      <w:jc w:val="right"/>
      <w:rPr>
        <w:rFonts w:ascii="Century Gothic" w:eastAsia="Arial" w:hAnsi="Century Gothic" w:cs="Arial"/>
        <w:b/>
      </w:rPr>
    </w:pPr>
    <w:r>
      <w:rPr>
        <w:rFonts w:ascii="Arial" w:eastAsia="Arial" w:hAnsi="Arial" w:cs="Arial"/>
        <w:b/>
        <w:noProof/>
        <w:sz w:val="24"/>
        <w:szCs w:val="24"/>
      </w:rPr>
      <w:drawing>
        <wp:anchor distT="0" distB="0" distL="114300" distR="114300" simplePos="0" relativeHeight="251659264" behindDoc="1" locked="0" layoutInCell="1" allowOverlap="1" wp14:anchorId="1DBAB456" wp14:editId="1EA4F939">
          <wp:simplePos x="0" y="0"/>
          <wp:positionH relativeFrom="page">
            <wp:posOffset>591185</wp:posOffset>
          </wp:positionH>
          <wp:positionV relativeFrom="paragraph">
            <wp:posOffset>-65405</wp:posOffset>
          </wp:positionV>
          <wp:extent cx="1171575" cy="95377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 xml:space="preserve">CONVOCATORIA SEGUNDA LICITACIÓN PÚBLICA LOCAL SIN CONCURRENCIA </w:t>
    </w:r>
  </w:p>
  <w:p w:rsidR="00FF300B" w:rsidRDefault="00FF300B" w:rsidP="00CB32E1">
    <w:pPr>
      <w:pStyle w:val="Encabezado"/>
      <w:tabs>
        <w:tab w:val="clear" w:pos="4419"/>
        <w:tab w:val="clear" w:pos="8838"/>
        <w:tab w:val="center" w:pos="4252"/>
        <w:tab w:val="right" w:pos="8504"/>
      </w:tabs>
      <w:jc w:val="right"/>
      <w:rPr>
        <w:rFonts w:ascii="Century Gothic" w:eastAsia="Arial" w:hAnsi="Century Gothic" w:cs="Arial"/>
        <w:b/>
      </w:rPr>
    </w:pPr>
    <w:r>
      <w:rPr>
        <w:rFonts w:ascii="Century Gothic" w:eastAsia="Arial" w:hAnsi="Century Gothic" w:cs="Arial"/>
        <w:b/>
      </w:rPr>
      <w:t>DEL COMITÉ DE ADQUISICIONES NÚMERO DE LICITACIÓN: LSC-46</w:t>
    </w:r>
    <w:r w:rsidRPr="005503A3">
      <w:rPr>
        <w:rFonts w:ascii="Century Gothic" w:eastAsia="Arial" w:hAnsi="Century Gothic" w:cs="Arial"/>
        <w:b/>
      </w:rPr>
      <w:t>/2023</w:t>
    </w:r>
    <w:r>
      <w:rPr>
        <w:rFonts w:ascii="Century Gothic" w:eastAsia="Arial" w:hAnsi="Century Gothic" w:cs="Arial"/>
        <w:b/>
      </w:rPr>
      <w:t xml:space="preserve"> </w:t>
    </w:r>
  </w:p>
  <w:p w:rsidR="00FF300B" w:rsidRPr="005379B2" w:rsidRDefault="00FF300B" w:rsidP="005379B2">
    <w:pPr>
      <w:pStyle w:val="Encabezado"/>
      <w:jc w:val="right"/>
      <w:rPr>
        <w:rFonts w:ascii="Century Gothic" w:eastAsia="Times New Roman" w:hAnsi="Century Gothic" w:cs="Arial"/>
        <w:b/>
      </w:rPr>
    </w:pPr>
    <w:r>
      <w:rPr>
        <w:rFonts w:ascii="Century Gothic" w:eastAsia="Arial" w:hAnsi="Century Gothic" w:cs="Arial"/>
        <w:b/>
      </w:rPr>
      <w:t xml:space="preserve">    </w:t>
    </w:r>
    <w:r>
      <w:rPr>
        <w:rFonts w:ascii="Century Gothic" w:eastAsia="Times New Roman" w:hAnsi="Century Gothic" w:cs="Arial"/>
        <w:b/>
      </w:rPr>
      <w:t>ADQUISICIÓN DEL SERVICIO DE RECOLECCIÓN, TRANSPORTACIÓN, INCINERACIÓN Y DISPOSICIÓN FINAL DE RESIDUOS PELIGROSOS BIOLÓGICOS.</w:t>
    </w:r>
  </w:p>
  <w:p w:rsidR="00FF300B" w:rsidRDefault="00FF300B" w:rsidP="004059E9">
    <w:pPr>
      <w:pStyle w:val="Encabezado"/>
      <w:tabs>
        <w:tab w:val="clear" w:pos="4419"/>
        <w:tab w:val="clear" w:pos="8838"/>
        <w:tab w:val="center" w:pos="4252"/>
        <w:tab w:val="right" w:pos="8504"/>
      </w:tabs>
      <w:wordWrap w:val="0"/>
      <w:jc w:val="right"/>
    </w:pPr>
  </w:p>
  <w:p w:rsidR="00FF300B" w:rsidRDefault="00FF300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45BD4"/>
    <w:multiLevelType w:val="hybridMultilevel"/>
    <w:tmpl w:val="F4F02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1933B7"/>
    <w:multiLevelType w:val="hybridMultilevel"/>
    <w:tmpl w:val="50F681F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B015500"/>
    <w:multiLevelType w:val="hybridMultilevel"/>
    <w:tmpl w:val="2A324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1C2786"/>
    <w:multiLevelType w:val="hybridMultilevel"/>
    <w:tmpl w:val="15468CEA"/>
    <w:lvl w:ilvl="0" w:tplc="0A604A76">
      <w:start w:val="1"/>
      <w:numFmt w:val="decimal"/>
      <w:lvlText w:val="%1."/>
      <w:lvlJc w:val="left"/>
      <w:pPr>
        <w:ind w:left="2421" w:hanging="360"/>
      </w:pPr>
      <w:rPr>
        <w:rFonts w:hint="default"/>
      </w:rPr>
    </w:lvl>
    <w:lvl w:ilvl="1" w:tplc="080A0019" w:tentative="1">
      <w:start w:val="1"/>
      <w:numFmt w:val="lowerLetter"/>
      <w:lvlText w:val="%2."/>
      <w:lvlJc w:val="lef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9"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6D49E0"/>
    <w:multiLevelType w:val="hybridMultilevel"/>
    <w:tmpl w:val="7BF879F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5"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17" w15:restartNumberingAfterBreak="0">
    <w:nsid w:val="7027528F"/>
    <w:multiLevelType w:val="hybridMultilevel"/>
    <w:tmpl w:val="0690423C"/>
    <w:lvl w:ilvl="0" w:tplc="EA72BC40">
      <w:start w:val="1"/>
      <w:numFmt w:val="bullet"/>
      <w:lvlText w:val=""/>
      <w:lvlJc w:val="left"/>
      <w:pPr>
        <w:ind w:left="780" w:hanging="360"/>
      </w:pPr>
      <w:rPr>
        <w:rFonts w:ascii="Symbol" w:hAnsi="Symbol" w:hint="default"/>
        <w:color w:val="auto"/>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15:restartNumberingAfterBreak="0">
    <w:nsid w:val="70276661"/>
    <w:multiLevelType w:val="hybridMultilevel"/>
    <w:tmpl w:val="28D6E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1D35E5"/>
    <w:multiLevelType w:val="hybridMultilevel"/>
    <w:tmpl w:val="E06E708E"/>
    <w:lvl w:ilvl="0" w:tplc="9CC25D7C">
      <w:start w:val="5"/>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8F0472"/>
    <w:multiLevelType w:val="multilevel"/>
    <w:tmpl w:val="6AC219EA"/>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num w:numId="1">
    <w:abstractNumId w:val="19"/>
  </w:num>
  <w:num w:numId="2">
    <w:abstractNumId w:val="7"/>
  </w:num>
  <w:num w:numId="3">
    <w:abstractNumId w:val="11"/>
  </w:num>
  <w:num w:numId="4">
    <w:abstractNumId w:val="9"/>
  </w:num>
  <w:num w:numId="5">
    <w:abstractNumId w:val="14"/>
  </w:num>
  <w:num w:numId="6">
    <w:abstractNumId w:val="6"/>
  </w:num>
  <w:num w:numId="7">
    <w:abstractNumId w:val="16"/>
  </w:num>
  <w:num w:numId="8">
    <w:abstractNumId w:val="10"/>
  </w:num>
  <w:num w:numId="9">
    <w:abstractNumId w:val="0"/>
  </w:num>
  <w:num w:numId="10">
    <w:abstractNumId w:val="13"/>
  </w:num>
  <w:num w:numId="11">
    <w:abstractNumId w:val="15"/>
  </w:num>
  <w:num w:numId="12">
    <w:abstractNumId w:val="1"/>
  </w:num>
  <w:num w:numId="13">
    <w:abstractNumId w:val="5"/>
  </w:num>
  <w:num w:numId="14">
    <w:abstractNumId w:val="8"/>
  </w:num>
  <w:num w:numId="15">
    <w:abstractNumId w:val="21"/>
  </w:num>
  <w:num w:numId="16">
    <w:abstractNumId w:val="21"/>
    <w:lvlOverride w:ilvl="0">
      <w:startOverride w:val="1"/>
    </w:lvlOverride>
  </w:num>
  <w:num w:numId="17">
    <w:abstractNumId w:val="20"/>
  </w:num>
  <w:num w:numId="18">
    <w:abstractNumId w:val="2"/>
  </w:num>
  <w:num w:numId="19">
    <w:abstractNumId w:val="18"/>
  </w:num>
  <w:num w:numId="20">
    <w:abstractNumId w:val="4"/>
  </w:num>
  <w:num w:numId="21">
    <w:abstractNumId w:val="17"/>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60FD"/>
    <w:rsid w:val="00011F77"/>
    <w:rsid w:val="00020295"/>
    <w:rsid w:val="00020590"/>
    <w:rsid w:val="00047A99"/>
    <w:rsid w:val="00050BEF"/>
    <w:rsid w:val="00052E25"/>
    <w:rsid w:val="00057B7E"/>
    <w:rsid w:val="000644F0"/>
    <w:rsid w:val="00066F41"/>
    <w:rsid w:val="0008413D"/>
    <w:rsid w:val="00084457"/>
    <w:rsid w:val="0009375B"/>
    <w:rsid w:val="00096A95"/>
    <w:rsid w:val="000A0723"/>
    <w:rsid w:val="000A093C"/>
    <w:rsid w:val="000A6DF2"/>
    <w:rsid w:val="000B535C"/>
    <w:rsid w:val="000B6F3B"/>
    <w:rsid w:val="000C187F"/>
    <w:rsid w:val="000C2E80"/>
    <w:rsid w:val="000D4286"/>
    <w:rsid w:val="000F205D"/>
    <w:rsid w:val="000F3026"/>
    <w:rsid w:val="000F32A8"/>
    <w:rsid w:val="000F5903"/>
    <w:rsid w:val="001020BC"/>
    <w:rsid w:val="0010461C"/>
    <w:rsid w:val="00105C66"/>
    <w:rsid w:val="001100C2"/>
    <w:rsid w:val="00114DDC"/>
    <w:rsid w:val="00123AD5"/>
    <w:rsid w:val="0014551F"/>
    <w:rsid w:val="001469A9"/>
    <w:rsid w:val="0014739A"/>
    <w:rsid w:val="00150525"/>
    <w:rsid w:val="00154A61"/>
    <w:rsid w:val="0016127F"/>
    <w:rsid w:val="001624BF"/>
    <w:rsid w:val="00165E28"/>
    <w:rsid w:val="00166E47"/>
    <w:rsid w:val="0018442D"/>
    <w:rsid w:val="001975BC"/>
    <w:rsid w:val="001A0A58"/>
    <w:rsid w:val="001A4AB3"/>
    <w:rsid w:val="001B2DA8"/>
    <w:rsid w:val="001B30D5"/>
    <w:rsid w:val="001B37CB"/>
    <w:rsid w:val="001B632A"/>
    <w:rsid w:val="001C1801"/>
    <w:rsid w:val="001D139D"/>
    <w:rsid w:val="001E51DD"/>
    <w:rsid w:val="001F1469"/>
    <w:rsid w:val="001F1A8A"/>
    <w:rsid w:val="002035AC"/>
    <w:rsid w:val="00205958"/>
    <w:rsid w:val="00207D42"/>
    <w:rsid w:val="00220C51"/>
    <w:rsid w:val="00225AE4"/>
    <w:rsid w:val="00232BC2"/>
    <w:rsid w:val="00234A76"/>
    <w:rsid w:val="00251F7E"/>
    <w:rsid w:val="002645C4"/>
    <w:rsid w:val="00265A6F"/>
    <w:rsid w:val="00271CBE"/>
    <w:rsid w:val="0028560A"/>
    <w:rsid w:val="00290E59"/>
    <w:rsid w:val="002A53EE"/>
    <w:rsid w:val="002C6DF9"/>
    <w:rsid w:val="002C6E78"/>
    <w:rsid w:val="002D3B0D"/>
    <w:rsid w:val="002D5C25"/>
    <w:rsid w:val="002D6CA0"/>
    <w:rsid w:val="002F4D55"/>
    <w:rsid w:val="00300FA8"/>
    <w:rsid w:val="003013A5"/>
    <w:rsid w:val="00311EC2"/>
    <w:rsid w:val="0031564A"/>
    <w:rsid w:val="00315A2D"/>
    <w:rsid w:val="003177FE"/>
    <w:rsid w:val="00347FA5"/>
    <w:rsid w:val="003614EC"/>
    <w:rsid w:val="00361A38"/>
    <w:rsid w:val="00367123"/>
    <w:rsid w:val="003703FE"/>
    <w:rsid w:val="00370E8F"/>
    <w:rsid w:val="003805BC"/>
    <w:rsid w:val="00391181"/>
    <w:rsid w:val="00392720"/>
    <w:rsid w:val="003944B9"/>
    <w:rsid w:val="00395DAC"/>
    <w:rsid w:val="003A1913"/>
    <w:rsid w:val="003A1ADA"/>
    <w:rsid w:val="003C5512"/>
    <w:rsid w:val="003E1A0D"/>
    <w:rsid w:val="003F3ACD"/>
    <w:rsid w:val="003F480A"/>
    <w:rsid w:val="0040031E"/>
    <w:rsid w:val="004059E9"/>
    <w:rsid w:val="00415CEC"/>
    <w:rsid w:val="00420048"/>
    <w:rsid w:val="00430C89"/>
    <w:rsid w:val="00434B94"/>
    <w:rsid w:val="004364BF"/>
    <w:rsid w:val="004377E4"/>
    <w:rsid w:val="004469A1"/>
    <w:rsid w:val="0045257E"/>
    <w:rsid w:val="0045484E"/>
    <w:rsid w:val="00456DD8"/>
    <w:rsid w:val="004575CD"/>
    <w:rsid w:val="00467260"/>
    <w:rsid w:val="00470362"/>
    <w:rsid w:val="004734A1"/>
    <w:rsid w:val="0047355A"/>
    <w:rsid w:val="004743BC"/>
    <w:rsid w:val="004744F2"/>
    <w:rsid w:val="00481265"/>
    <w:rsid w:val="00481EE7"/>
    <w:rsid w:val="00492471"/>
    <w:rsid w:val="00496D78"/>
    <w:rsid w:val="004B2473"/>
    <w:rsid w:val="004B5241"/>
    <w:rsid w:val="004B64D3"/>
    <w:rsid w:val="004C2498"/>
    <w:rsid w:val="004C4892"/>
    <w:rsid w:val="004C72DD"/>
    <w:rsid w:val="004E1464"/>
    <w:rsid w:val="004F30B7"/>
    <w:rsid w:val="004F3325"/>
    <w:rsid w:val="004F4044"/>
    <w:rsid w:val="0050207A"/>
    <w:rsid w:val="005146C3"/>
    <w:rsid w:val="00516AE9"/>
    <w:rsid w:val="00520E30"/>
    <w:rsid w:val="00522714"/>
    <w:rsid w:val="00524468"/>
    <w:rsid w:val="00527CAC"/>
    <w:rsid w:val="00533066"/>
    <w:rsid w:val="005379B2"/>
    <w:rsid w:val="00540755"/>
    <w:rsid w:val="005503A3"/>
    <w:rsid w:val="005700D5"/>
    <w:rsid w:val="00573B0E"/>
    <w:rsid w:val="00573D29"/>
    <w:rsid w:val="00573F74"/>
    <w:rsid w:val="005877FA"/>
    <w:rsid w:val="005B4C95"/>
    <w:rsid w:val="005B6861"/>
    <w:rsid w:val="005C10E3"/>
    <w:rsid w:val="005C1128"/>
    <w:rsid w:val="005D11C1"/>
    <w:rsid w:val="005D1761"/>
    <w:rsid w:val="005D44B4"/>
    <w:rsid w:val="005F5A68"/>
    <w:rsid w:val="006070E9"/>
    <w:rsid w:val="006175ED"/>
    <w:rsid w:val="006220E9"/>
    <w:rsid w:val="00623288"/>
    <w:rsid w:val="0062361C"/>
    <w:rsid w:val="00627922"/>
    <w:rsid w:val="00632BF3"/>
    <w:rsid w:val="006361B9"/>
    <w:rsid w:val="006474CF"/>
    <w:rsid w:val="00653A1B"/>
    <w:rsid w:val="006609AC"/>
    <w:rsid w:val="006624DE"/>
    <w:rsid w:val="00662F20"/>
    <w:rsid w:val="00663656"/>
    <w:rsid w:val="006652AD"/>
    <w:rsid w:val="006710E0"/>
    <w:rsid w:val="00674B99"/>
    <w:rsid w:val="00686626"/>
    <w:rsid w:val="006A34A4"/>
    <w:rsid w:val="006A6839"/>
    <w:rsid w:val="006B171A"/>
    <w:rsid w:val="006D3D02"/>
    <w:rsid w:val="006D6D34"/>
    <w:rsid w:val="006D767F"/>
    <w:rsid w:val="006E280C"/>
    <w:rsid w:val="006F2D00"/>
    <w:rsid w:val="007041FA"/>
    <w:rsid w:val="007067B4"/>
    <w:rsid w:val="00712A90"/>
    <w:rsid w:val="0072009D"/>
    <w:rsid w:val="00720D7D"/>
    <w:rsid w:val="00730F9A"/>
    <w:rsid w:val="00734AC4"/>
    <w:rsid w:val="00743120"/>
    <w:rsid w:val="00751723"/>
    <w:rsid w:val="00757D04"/>
    <w:rsid w:val="007614B9"/>
    <w:rsid w:val="007621DD"/>
    <w:rsid w:val="00763077"/>
    <w:rsid w:val="00770A54"/>
    <w:rsid w:val="0078386F"/>
    <w:rsid w:val="00785D2A"/>
    <w:rsid w:val="007A0912"/>
    <w:rsid w:val="007A10B3"/>
    <w:rsid w:val="007A790B"/>
    <w:rsid w:val="007B48A0"/>
    <w:rsid w:val="007C0D9D"/>
    <w:rsid w:val="007C127A"/>
    <w:rsid w:val="007D34D7"/>
    <w:rsid w:val="007D411E"/>
    <w:rsid w:val="007E33AB"/>
    <w:rsid w:val="007E6A66"/>
    <w:rsid w:val="007F2D80"/>
    <w:rsid w:val="007F449E"/>
    <w:rsid w:val="007F642B"/>
    <w:rsid w:val="00801BF7"/>
    <w:rsid w:val="008027C8"/>
    <w:rsid w:val="008062C6"/>
    <w:rsid w:val="00807BE4"/>
    <w:rsid w:val="008108A7"/>
    <w:rsid w:val="00820FA0"/>
    <w:rsid w:val="008225A7"/>
    <w:rsid w:val="00826478"/>
    <w:rsid w:val="00826DC8"/>
    <w:rsid w:val="00836F99"/>
    <w:rsid w:val="00837D1B"/>
    <w:rsid w:val="008453DF"/>
    <w:rsid w:val="00851758"/>
    <w:rsid w:val="0085364C"/>
    <w:rsid w:val="00855BF6"/>
    <w:rsid w:val="008605EC"/>
    <w:rsid w:val="00862D71"/>
    <w:rsid w:val="00866AB1"/>
    <w:rsid w:val="00873CC1"/>
    <w:rsid w:val="00876C1F"/>
    <w:rsid w:val="008A20F6"/>
    <w:rsid w:val="008A27C3"/>
    <w:rsid w:val="008B63ED"/>
    <w:rsid w:val="008B7381"/>
    <w:rsid w:val="008C07FE"/>
    <w:rsid w:val="008C6E34"/>
    <w:rsid w:val="008D31C3"/>
    <w:rsid w:val="008E0074"/>
    <w:rsid w:val="008E0A65"/>
    <w:rsid w:val="008F6751"/>
    <w:rsid w:val="009102FE"/>
    <w:rsid w:val="00913977"/>
    <w:rsid w:val="0092103F"/>
    <w:rsid w:val="00942BD2"/>
    <w:rsid w:val="00945959"/>
    <w:rsid w:val="00963A27"/>
    <w:rsid w:val="009656DD"/>
    <w:rsid w:val="00967C52"/>
    <w:rsid w:val="0099179B"/>
    <w:rsid w:val="00994B82"/>
    <w:rsid w:val="00997541"/>
    <w:rsid w:val="009A3995"/>
    <w:rsid w:val="009B061E"/>
    <w:rsid w:val="009B1E80"/>
    <w:rsid w:val="009D14AD"/>
    <w:rsid w:val="009D64D8"/>
    <w:rsid w:val="009E3B63"/>
    <w:rsid w:val="009F2B24"/>
    <w:rsid w:val="00A05741"/>
    <w:rsid w:val="00A072A2"/>
    <w:rsid w:val="00A127EF"/>
    <w:rsid w:val="00A163B7"/>
    <w:rsid w:val="00A32FD9"/>
    <w:rsid w:val="00A40556"/>
    <w:rsid w:val="00A418CE"/>
    <w:rsid w:val="00A51748"/>
    <w:rsid w:val="00A57A47"/>
    <w:rsid w:val="00A71C5C"/>
    <w:rsid w:val="00A82D4D"/>
    <w:rsid w:val="00A92A7D"/>
    <w:rsid w:val="00A93DDF"/>
    <w:rsid w:val="00A9477E"/>
    <w:rsid w:val="00A950D0"/>
    <w:rsid w:val="00AB668D"/>
    <w:rsid w:val="00AC4821"/>
    <w:rsid w:val="00AE17CE"/>
    <w:rsid w:val="00AE2E47"/>
    <w:rsid w:val="00AF0DA6"/>
    <w:rsid w:val="00AF26E9"/>
    <w:rsid w:val="00AF473C"/>
    <w:rsid w:val="00AF6215"/>
    <w:rsid w:val="00AF6EB2"/>
    <w:rsid w:val="00AF7D0A"/>
    <w:rsid w:val="00B030AB"/>
    <w:rsid w:val="00B042E0"/>
    <w:rsid w:val="00B138DC"/>
    <w:rsid w:val="00B161AF"/>
    <w:rsid w:val="00B41599"/>
    <w:rsid w:val="00B4293B"/>
    <w:rsid w:val="00B445EE"/>
    <w:rsid w:val="00B44D16"/>
    <w:rsid w:val="00B5430E"/>
    <w:rsid w:val="00B55578"/>
    <w:rsid w:val="00B57137"/>
    <w:rsid w:val="00B60AE1"/>
    <w:rsid w:val="00B718E3"/>
    <w:rsid w:val="00B73E24"/>
    <w:rsid w:val="00B74457"/>
    <w:rsid w:val="00B864A6"/>
    <w:rsid w:val="00BA1EB0"/>
    <w:rsid w:val="00BB3FB1"/>
    <w:rsid w:val="00BB7609"/>
    <w:rsid w:val="00BC0F0E"/>
    <w:rsid w:val="00BD0447"/>
    <w:rsid w:val="00BD06A7"/>
    <w:rsid w:val="00BD79FF"/>
    <w:rsid w:val="00BF69C3"/>
    <w:rsid w:val="00C01BA2"/>
    <w:rsid w:val="00C0588B"/>
    <w:rsid w:val="00C058CE"/>
    <w:rsid w:val="00C1189C"/>
    <w:rsid w:val="00C16798"/>
    <w:rsid w:val="00C40B64"/>
    <w:rsid w:val="00C461F9"/>
    <w:rsid w:val="00C53A19"/>
    <w:rsid w:val="00C53F7D"/>
    <w:rsid w:val="00C71B55"/>
    <w:rsid w:val="00C87120"/>
    <w:rsid w:val="00C87F7C"/>
    <w:rsid w:val="00C93E9C"/>
    <w:rsid w:val="00C95DAB"/>
    <w:rsid w:val="00CB0D36"/>
    <w:rsid w:val="00CB32E1"/>
    <w:rsid w:val="00CB47DB"/>
    <w:rsid w:val="00CD30CF"/>
    <w:rsid w:val="00CE02A8"/>
    <w:rsid w:val="00CE13A7"/>
    <w:rsid w:val="00CF721C"/>
    <w:rsid w:val="00D0220D"/>
    <w:rsid w:val="00D026E2"/>
    <w:rsid w:val="00D1422A"/>
    <w:rsid w:val="00D25F75"/>
    <w:rsid w:val="00D535F6"/>
    <w:rsid w:val="00D54412"/>
    <w:rsid w:val="00D54A87"/>
    <w:rsid w:val="00D707EE"/>
    <w:rsid w:val="00D758B0"/>
    <w:rsid w:val="00D87962"/>
    <w:rsid w:val="00DA3AEC"/>
    <w:rsid w:val="00DB576D"/>
    <w:rsid w:val="00DB7FD3"/>
    <w:rsid w:val="00DC0BA4"/>
    <w:rsid w:val="00DC6B0E"/>
    <w:rsid w:val="00DD14D9"/>
    <w:rsid w:val="00DD7AD3"/>
    <w:rsid w:val="00DE0666"/>
    <w:rsid w:val="00DE5779"/>
    <w:rsid w:val="00DF436A"/>
    <w:rsid w:val="00DF62B9"/>
    <w:rsid w:val="00E14CC1"/>
    <w:rsid w:val="00E24444"/>
    <w:rsid w:val="00E37994"/>
    <w:rsid w:val="00E40C13"/>
    <w:rsid w:val="00E476CA"/>
    <w:rsid w:val="00E559DE"/>
    <w:rsid w:val="00E6098C"/>
    <w:rsid w:val="00E7531D"/>
    <w:rsid w:val="00E76965"/>
    <w:rsid w:val="00EA1170"/>
    <w:rsid w:val="00EA2A5E"/>
    <w:rsid w:val="00EA36E0"/>
    <w:rsid w:val="00EA71B5"/>
    <w:rsid w:val="00EB4AC4"/>
    <w:rsid w:val="00EB67BA"/>
    <w:rsid w:val="00EC3059"/>
    <w:rsid w:val="00ED123B"/>
    <w:rsid w:val="00ED39A3"/>
    <w:rsid w:val="00ED72B4"/>
    <w:rsid w:val="00EE08CA"/>
    <w:rsid w:val="00EF3392"/>
    <w:rsid w:val="00EF34D7"/>
    <w:rsid w:val="00EF48E3"/>
    <w:rsid w:val="00F259DE"/>
    <w:rsid w:val="00F577A1"/>
    <w:rsid w:val="00F67080"/>
    <w:rsid w:val="00F7343D"/>
    <w:rsid w:val="00F830FF"/>
    <w:rsid w:val="00F85497"/>
    <w:rsid w:val="00F97937"/>
    <w:rsid w:val="00FA215E"/>
    <w:rsid w:val="00FB224D"/>
    <w:rsid w:val="00FE2B7B"/>
    <w:rsid w:val="00FE5EEB"/>
    <w:rsid w:val="00FF300B"/>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3BAF"/>
  <w15:docId w15:val="{52E7B15F-B557-4026-992A-BC621887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character" w:customStyle="1" w:styleId="UnresolvedMention">
    <w:name w:val="Unresolved Mention"/>
    <w:basedOn w:val="Fuentedeprrafopredeter"/>
    <w:uiPriority w:val="99"/>
    <w:semiHidden/>
    <w:unhideWhenUsed/>
    <w:rsid w:val="0008413D"/>
    <w:rPr>
      <w:color w:val="605E5C"/>
      <w:shd w:val="clear" w:color="auto" w:fill="E1DFDD"/>
    </w:rPr>
  </w:style>
  <w:style w:type="paragraph" w:customStyle="1" w:styleId="Standard">
    <w:name w:val="Standard"/>
    <w:qFormat/>
    <w:rsid w:val="002D6CA0"/>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9D64D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8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smz.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79474-3F32-4F05-91B1-B5D47368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10134</Words>
  <Characters>55738</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USUARIO_179</cp:lastModifiedBy>
  <cp:revision>2</cp:revision>
  <cp:lastPrinted>2023-12-12T21:03:00Z</cp:lastPrinted>
  <dcterms:created xsi:type="dcterms:W3CDTF">2023-12-12T21:04:00Z</dcterms:created>
  <dcterms:modified xsi:type="dcterms:W3CDTF">2023-12-12T21:04:00Z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